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5A" w:rsidRPr="00740103" w:rsidRDefault="00032352" w:rsidP="00D65C5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Основные компетенции функциональных органов</w:t>
      </w:r>
      <w:r w:rsidR="00D65C5A" w:rsidRPr="00740103">
        <w:rPr>
          <w:b/>
          <w:sz w:val="32"/>
          <w:szCs w:val="32"/>
        </w:rPr>
        <w:t xml:space="preserve"> администрации города Перми</w:t>
      </w:r>
    </w:p>
    <w:p w:rsidR="00D65C5A" w:rsidRDefault="00D65C5A"/>
    <w:p w:rsidR="0012290A" w:rsidRPr="00003D4B" w:rsidRDefault="00D65C5A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>епартамент градостроительства и архитектуры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0003.0009.0097.0880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Применение органами местного самоуправления законодательства о градостроительной деятельности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0003.0009.0097.0634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Градостроительные нормативы. Градостроительное законодательство Российской Федерации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0003.0009.0097.0368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Жилищное строительство в городах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0003.0009.0097.0367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Градостроительство. Архитектура и проектирование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0003.0009.0097.0366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Строительство объектов социальной сферы (науки, культуры, спорта, народного образования, здравоохранения, торговли)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0003.0009.0096.1495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Разрешительные процедуры на капитальное строительство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0003.0009.0096.0361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Управление в сфере строительства</w:t>
      </w:r>
    </w:p>
    <w:p w:rsidR="009E0B8C" w:rsidRPr="00032352" w:rsidRDefault="009E0B8C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0005.0005.0054.1159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Индивидуальное жилищное строительство</w:t>
      </w:r>
    </w:p>
    <w:p w:rsidR="00032352" w:rsidRPr="00032352" w:rsidRDefault="00032352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D65C5A" w:rsidRPr="00003D4B" w:rsidRDefault="00D65C5A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>епартамент дорог и транспорта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0003.0009.0099.0395 Управление транспортом. Работа руководителей транспортных организаций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0003.0009.0099.0400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Городской транспорт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0003.0009.0099.0401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Дорожное хозяйство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0003.0009.0099.0403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Борьба с аварийностью. Безопасность дорожного движения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0003.0009.0099.0404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Транспортное обслуживание населения (вопросы сервиса, удобство и безопасность пассажирских перевозок)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0003.0009.0099.0412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Тарифы, сборы и льготы на транспортные услуги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0003.0009.0099.0689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Автостоянки и автопарковки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>0003.0009.0099.0691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Установка и содержание остановок общественного транспорта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0003.0009.0099.1125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Транспортная безопасность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0003.0009.0099.1126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Развитие транспортного комплекса</w:t>
      </w:r>
    </w:p>
    <w:p w:rsidR="00032352" w:rsidRDefault="00032352" w:rsidP="00032352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D65C5A" w:rsidRPr="00003D4B" w:rsidRDefault="00B0391D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>епартамент жилищно-коммунального хозяйства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0005.0005.0056.1473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Тарифы и льготы по оплате коммунальных услуг и электроэнергии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0005.0005.0056.1253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Перебои в работе канализации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0005.0005.0056.1252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Перебои в теплоснабжении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0005.0005.0056.1251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Перебои в газоснабжении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0005.0005.0056.1250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Перебои в водоснабжении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0005.0005.0056.1238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Оплата за электроэнергию на общедомовые нужды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0005.0005.0056.1146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Приборы учета коммунальных ресурсов в жилищном фонде (в том числе на общедомовые нужды)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0005.0005.0056.1144 Эксплуатация и ремонт многоквартирных жилых домов муниципального и ведомственного жилищного фондов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0005.0005.0056.0998 Права потребителей в связи с неверным расчетом стоимости коммунальных услуг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0005.0005.0056.0891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Выполнение работ по капитальному ремонту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0005.0005.0056.0887 Предоставление коммунальных услуг ненадлежащего качества (водоснабжение, отопление, канализация)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0005.0005.0056.0886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0005.0005.0056.0873 Управляющие организации, товарищества собственников жилья и иные формы управления собственностью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0005.0005.0056.0608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Борьба с антисанитарией. Уборка мусора</w:t>
      </w: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 xml:space="preserve">0005.0005.0056.0606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Перебои в электроснабжении</w:t>
      </w:r>
    </w:p>
    <w:p w:rsidR="00032352" w:rsidRDefault="00EC1C00" w:rsidP="00032352">
      <w:pPr>
        <w:pStyle w:val="a5"/>
        <w:jc w:val="both"/>
        <w:rPr>
          <w:sz w:val="24"/>
          <w:szCs w:val="24"/>
        </w:rPr>
      </w:pPr>
      <w:r w:rsidRPr="00032352">
        <w:t xml:space="preserve">0005.0005.0056.0604 </w:t>
      </w:r>
      <w:r w:rsidRPr="00032352">
        <w:rPr>
          <w:sz w:val="24"/>
          <w:szCs w:val="24"/>
        </w:rPr>
        <w:t>Подготовка жилищного фонда к зиме. Обеспечение населения топливом</w:t>
      </w:r>
    </w:p>
    <w:p w:rsidR="00032352" w:rsidRDefault="00032352" w:rsidP="00032352">
      <w:pPr>
        <w:pStyle w:val="a5"/>
        <w:jc w:val="both"/>
        <w:rPr>
          <w:sz w:val="24"/>
          <w:szCs w:val="24"/>
        </w:rPr>
      </w:pPr>
    </w:p>
    <w:p w:rsidR="00032352" w:rsidRDefault="00EC1C00" w:rsidP="00032352">
      <w:pPr>
        <w:pStyle w:val="a5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0005.0005.0056.0602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Эксплуатация и ремонт приватизированных квартир</w:t>
      </w:r>
    </w:p>
    <w:p w:rsidR="00032352" w:rsidRDefault="00032352" w:rsidP="00032352">
      <w:pPr>
        <w:pStyle w:val="a5"/>
        <w:jc w:val="both"/>
        <w:rPr>
          <w:rFonts w:cs="Times New Roman"/>
          <w:sz w:val="24"/>
          <w:szCs w:val="24"/>
        </w:rPr>
      </w:pPr>
    </w:p>
    <w:p w:rsidR="00EC1C00" w:rsidRPr="00032352" w:rsidRDefault="00EC1C00" w:rsidP="00032352">
      <w:pPr>
        <w:pStyle w:val="a5"/>
        <w:jc w:val="both"/>
        <w:rPr>
          <w:sz w:val="24"/>
          <w:szCs w:val="24"/>
        </w:rPr>
      </w:pPr>
      <w:r w:rsidRPr="00032352">
        <w:rPr>
          <w:sz w:val="24"/>
          <w:szCs w:val="24"/>
        </w:rPr>
        <w:t>0005.0005.0056.0601.0017 Эксплуатация и ремонт квартир в домах ведомственного жилищного фонда</w:t>
      </w:r>
    </w:p>
    <w:p w:rsidR="00032352" w:rsidRPr="00032352" w:rsidRDefault="00032352" w:rsidP="00032352">
      <w:pPr>
        <w:pStyle w:val="a5"/>
        <w:jc w:val="both"/>
        <w:rPr>
          <w:sz w:val="24"/>
          <w:szCs w:val="24"/>
        </w:rPr>
      </w:pP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0005.0005.0056.0600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Оплата жилищно-коммунальных услуг (ЖКХ)</w:t>
      </w:r>
    </w:p>
    <w:p w:rsidR="00EC1C00" w:rsidRDefault="00EC1C00" w:rsidP="00032352">
      <w:pPr>
        <w:pStyle w:val="a5"/>
        <w:rPr>
          <w:sz w:val="24"/>
          <w:szCs w:val="24"/>
        </w:rPr>
      </w:pPr>
      <w:r w:rsidRPr="00032352">
        <w:t>0005.0005.0056.0599</w:t>
      </w:r>
      <w:r w:rsidR="00032352">
        <w:t xml:space="preserve"> </w:t>
      </w:r>
      <w:r w:rsidRPr="00032352">
        <w:t xml:space="preserve"> </w:t>
      </w:r>
      <w:r w:rsidRPr="00032352">
        <w:rPr>
          <w:sz w:val="24"/>
          <w:szCs w:val="24"/>
        </w:rPr>
        <w:t>Коммунально-бытовое хозяйство и предоставление услуг в условиях рынка</w:t>
      </w:r>
    </w:p>
    <w:p w:rsidR="00032352" w:rsidRPr="00032352" w:rsidRDefault="00032352" w:rsidP="00032352">
      <w:pPr>
        <w:pStyle w:val="a5"/>
        <w:rPr>
          <w:sz w:val="24"/>
          <w:szCs w:val="24"/>
        </w:rPr>
      </w:pPr>
    </w:p>
    <w:p w:rsidR="00EC1C00" w:rsidRPr="00032352" w:rsidRDefault="00EC1C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0005.0005.0053.0575 Реформа жилищно-коммунального хозяйства (ЖКХ). Правовые основы рынка жилья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0003.0009.0097.1245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Электрификация поселений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0003.0009.0097.1244 </w:t>
      </w:r>
      <w:r w:rsidR="00032352">
        <w:rPr>
          <w:rFonts w:cs="Times New Roman"/>
          <w:sz w:val="24"/>
          <w:szCs w:val="24"/>
        </w:rPr>
        <w:t xml:space="preserve"> </w:t>
      </w:r>
      <w:proofErr w:type="spellStart"/>
      <w:r w:rsidRPr="00032352">
        <w:rPr>
          <w:rFonts w:cs="Times New Roman"/>
          <w:sz w:val="24"/>
          <w:szCs w:val="24"/>
        </w:rPr>
        <w:t>Канализование</w:t>
      </w:r>
      <w:proofErr w:type="spellEnd"/>
      <w:r w:rsidRPr="00032352">
        <w:rPr>
          <w:rFonts w:cs="Times New Roman"/>
          <w:sz w:val="24"/>
          <w:szCs w:val="24"/>
        </w:rPr>
        <w:t xml:space="preserve"> поселений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0003.0009.0097.1243 Водоснабжение поселений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0003.0009.0097.0605 Газификация поселений</w:t>
      </w:r>
    </w:p>
    <w:p w:rsidR="00032352" w:rsidRDefault="00032352" w:rsidP="00032352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B0391D" w:rsidRPr="00003D4B" w:rsidRDefault="0020773F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>епартамент земельных отношений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0003.0011.0123.1257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Ответственность за нарушение земельного законодательства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0003.0011.0123.1140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Безвозмездное срочное пользование земельными участками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0003.0011.0123.1139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Постоянное (бессрочное) пользование земельными участками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0003.0011.0123.0717 </w:t>
      </w:r>
      <w:r w:rsidR="00032352"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Земельные споры (судебные)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0003.0011.0123.0716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FC4D89" w:rsidRPr="00032352" w:rsidRDefault="00FC4D8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0003.0009.0098.0384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Земельные споры (не судебные)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0003.0009.0098.0383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Выделение земельных и имущественных паев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0003.0009.0098.0382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Изменения статуса земельных участков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 xml:space="preserve">0003.0009.0098.0381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Приватизация земельных участков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0003.0009.0098.0380 Выделение земельных участков для строительства, фермерства, садоводства и огородничества</w:t>
      </w:r>
    </w:p>
    <w:p w:rsidR="005F3BE9" w:rsidRPr="00032352" w:rsidRDefault="005F3BE9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0003.0009.0098.0373 </w:t>
      </w:r>
      <w:r w:rsidR="00032352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Земельная реформа. Частная собственность на землю</w:t>
      </w:r>
    </w:p>
    <w:p w:rsidR="00032352" w:rsidRDefault="00032352" w:rsidP="00032352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20773F" w:rsidRPr="00003D4B" w:rsidRDefault="00223947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>епартамент имущественных отношений</w:t>
      </w:r>
    </w:p>
    <w:p w:rsidR="00032352" w:rsidRPr="00032352" w:rsidRDefault="00E0642A" w:rsidP="00032352">
      <w:pPr>
        <w:pStyle w:val="a5"/>
        <w:rPr>
          <w:sz w:val="24"/>
          <w:szCs w:val="24"/>
        </w:rPr>
      </w:pPr>
      <w:r w:rsidRPr="00032352">
        <w:rPr>
          <w:sz w:val="24"/>
          <w:szCs w:val="24"/>
        </w:rPr>
        <w:t>0001.0003.0037.1375 Обращение имущества в муниципальную собственность</w:t>
      </w:r>
      <w:r w:rsidR="00032352" w:rsidRPr="00032352">
        <w:rPr>
          <w:sz w:val="24"/>
          <w:szCs w:val="24"/>
        </w:rPr>
        <w:t xml:space="preserve"> и </w:t>
      </w:r>
      <w:proofErr w:type="spellStart"/>
      <w:r w:rsidR="00032352" w:rsidRPr="00032352">
        <w:rPr>
          <w:sz w:val="24"/>
          <w:szCs w:val="24"/>
        </w:rPr>
        <w:t>распоря</w:t>
      </w:r>
      <w:proofErr w:type="spellEnd"/>
      <w:r w:rsidR="00032352" w:rsidRPr="00032352">
        <w:rPr>
          <w:sz w:val="24"/>
          <w:szCs w:val="24"/>
        </w:rPr>
        <w:t>-</w:t>
      </w:r>
    </w:p>
    <w:p w:rsidR="00E0642A" w:rsidRDefault="00032352" w:rsidP="00032352">
      <w:pPr>
        <w:pStyle w:val="a5"/>
        <w:rPr>
          <w:sz w:val="24"/>
          <w:szCs w:val="24"/>
        </w:rPr>
      </w:pPr>
      <w:r w:rsidRPr="00032352">
        <w:rPr>
          <w:sz w:val="24"/>
          <w:szCs w:val="24"/>
        </w:rPr>
        <w:t xml:space="preserve"> </w:t>
      </w:r>
      <w:proofErr w:type="spellStart"/>
      <w:r w:rsidR="00E0642A" w:rsidRPr="00032352">
        <w:rPr>
          <w:sz w:val="24"/>
          <w:szCs w:val="24"/>
        </w:rPr>
        <w:t>жение</w:t>
      </w:r>
      <w:proofErr w:type="spellEnd"/>
      <w:r w:rsidR="00E0642A" w:rsidRPr="00032352">
        <w:rPr>
          <w:sz w:val="24"/>
          <w:szCs w:val="24"/>
        </w:rPr>
        <w:t xml:space="preserve"> им</w:t>
      </w:r>
    </w:p>
    <w:p w:rsidR="00032352" w:rsidRPr="00032352" w:rsidRDefault="00032352" w:rsidP="00032352">
      <w:pPr>
        <w:pStyle w:val="a5"/>
        <w:rPr>
          <w:sz w:val="24"/>
          <w:szCs w:val="24"/>
        </w:rPr>
      </w:pPr>
    </w:p>
    <w:p w:rsidR="00E0642A" w:rsidRPr="00032352" w:rsidRDefault="00E0642A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0001.0002.0025.0476 Арендные отношения</w:t>
      </w:r>
    </w:p>
    <w:p w:rsidR="00E0642A" w:rsidRDefault="00E0642A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0001.0002.0025.0467 Приватизация объектов государственной и муниципальной собственности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0001.0003.0037.1241 Приобретение права собственности. Прекращение права собственности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0005.0005.0058.0000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Нежилые помещения. Административные здания (в жилищном фонде)</w:t>
      </w:r>
    </w:p>
    <w:p w:rsidR="00B46599" w:rsidRDefault="00B46599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032352" w:rsidRPr="00032352" w:rsidRDefault="00032352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223947" w:rsidRPr="00003D4B" w:rsidRDefault="00996D7A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</w:t>
      </w:r>
      <w:r w:rsidR="003A07B3" w:rsidRPr="00003D4B">
        <w:rPr>
          <w:rFonts w:cs="Times New Roman"/>
          <w:b/>
          <w:szCs w:val="28"/>
        </w:rPr>
        <w:t xml:space="preserve">епартамент культуры и </w:t>
      </w:r>
      <w:r w:rsidR="00E6221E" w:rsidRPr="00003D4B">
        <w:rPr>
          <w:rFonts w:cs="Times New Roman"/>
          <w:b/>
          <w:szCs w:val="28"/>
        </w:rPr>
        <w:t xml:space="preserve"> молодежной политики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0002.0013.0141.0287 Управление в сфере культуры</w:t>
      </w:r>
    </w:p>
    <w:p w:rsidR="001451C6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0002.0013.0141.0288 Культура и ее материальная база. О работе руководителей органов и учреждений культуры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0002.0013.0141.0835 0001.0001.0017.0099 Молодежная политика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0002.0013.0141.0289 Памятники архитектуры, истории и культуры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0002.0013.0141.0291 Особо охраняемые историко-культурные территории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0002.0013.0141.0828 Библиотеки, Дома культуры, кинотеатры</w:t>
      </w:r>
    </w:p>
    <w:p w:rsidR="001451C6" w:rsidRPr="00032352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0002.0013.0141.0834 Театры, концертные организации, цирки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0002.0013.0141.0835 Музейное дело. Музеи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lastRenderedPageBreak/>
        <w:t>0001.0001.0022.0127 Наименование и переименование населенных пунктов, предприятий, учреждений и организаций, а также физико-географических объектов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0002.0013.0141.0839 Профессиональное искусство и народное творчество</w:t>
      </w:r>
    </w:p>
    <w:p w:rsidR="001451C6" w:rsidRPr="00B46599" w:rsidRDefault="001451C6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Музейное дело. Музеи</w:t>
      </w:r>
    </w:p>
    <w:p w:rsidR="00B46599" w:rsidRDefault="00B46599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996D7A" w:rsidRPr="00003D4B" w:rsidRDefault="003A07B3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Департамент образования</w:t>
      </w:r>
    </w:p>
    <w:p w:rsidR="005E6E18" w:rsidRPr="00032352" w:rsidRDefault="005E6E18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0002.0013.0139.0261 Управление системой образования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0002.0013.0139.0262 Образовательный процесс. Укрепление материальной базы системы образования и финансирование</w:t>
      </w:r>
      <w:r w:rsidRPr="00032352"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  <w:t xml:space="preserve"> 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0002.0013.0139.0266 Государственные общеобразовательные школы, кадетские и иные образовательные учреждения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0002.0013.0139.0267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Негосударственные формы обучения детей и подростков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0002.0013.0139.0268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Внешкольные учреждения – юных техников, лагеря отдыха и т.д.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0002.0013.0139.0269 Детские дошкольные воспитательные учреждения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 xml:space="preserve">0002.0013.0139.0270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Труд и социальная защита работников системы образования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0002.0013.0139.0275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Программы обучения и учебники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0002.0013.0139.0277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Единый государственный экзамен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 xml:space="preserve">0002.0013.0139.0279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Образование и патриотическое воспитание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 xml:space="preserve">0002.0013.0139.0280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Система основного общего образования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0002.0013.0139.0668 Модернизация и развитие системы образования на территории субъекта Российской Федерации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0002.0013.0139.0669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Повышение квалификации педагогов</w:t>
      </w:r>
    </w:p>
    <w:p w:rsidR="005E6E18" w:rsidRPr="00032352" w:rsidRDefault="005E6E18" w:rsidP="00032352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lastRenderedPageBreak/>
        <w:t>0002.0013.0139.0670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>0002.0013.0139.0851</w:t>
      </w:r>
      <w:r w:rsidR="00003D4B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 xml:space="preserve"> Конфликтные ситуации в образовательных учреждениях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0002.0013.0139.1151 Определение в коррекционные школы (содержание, нарушения)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0002.0013.0139.1152 Бесплатное предоставление учебной литературы в общеобразовательных учреждениях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 xml:space="preserve">0002.0013.0139.1153 </w:t>
      </w:r>
      <w:r w:rsidR="00003D4B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>Ремонт образовательных</w:t>
      </w:r>
      <w:r w:rsidRPr="00032352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>учреждений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>0002.0013.0139.1428</w:t>
      </w:r>
      <w:r w:rsidR="00003D4B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 xml:space="preserve"> Реорганизация образовательных учреждений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0002.0013.0139.1438 Получение места в детских дошкольных воспитательных учреждениях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0002.0013.0139.1439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Оплата за детские дошкольные воспитательные учреждения</w:t>
      </w:r>
    </w:p>
    <w:p w:rsidR="005E6E18" w:rsidRPr="00032352" w:rsidRDefault="005E6E18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>0002.0013.0139.1440</w:t>
      </w:r>
      <w:r w:rsidR="00003D4B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 xml:space="preserve"> Расширение форм получения дошкольного образования</w:t>
      </w:r>
    </w:p>
    <w:p w:rsidR="005E6E18" w:rsidRDefault="005E6E18" w:rsidP="00003D4B">
      <w:pPr>
        <w:spacing w:before="100" w:beforeAutospacing="1" w:after="100" w:afterAutospacing="1" w:line="360" w:lineRule="auto"/>
        <w:jc w:val="both"/>
        <w:rPr>
          <w:rFonts w:cs="Times New Roman"/>
          <w:sz w:val="24"/>
          <w:szCs w:val="24"/>
        </w:rPr>
      </w:pPr>
      <w:r w:rsidRPr="00003D4B">
        <w:rPr>
          <w:rFonts w:cs="Times New Roman"/>
          <w:sz w:val="24"/>
          <w:szCs w:val="24"/>
        </w:rPr>
        <w:t>0002.0013.0139.1441</w:t>
      </w:r>
      <w:r w:rsidR="00003D4B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 xml:space="preserve"> Частные дошкольные образовательные учреждения</w:t>
      </w:r>
    </w:p>
    <w:p w:rsidR="00B46599" w:rsidRDefault="00B46599" w:rsidP="00B46599">
      <w:pPr>
        <w:rPr>
          <w:b/>
        </w:rPr>
      </w:pPr>
    </w:p>
    <w:p w:rsidR="00B46599" w:rsidRDefault="00B46599" w:rsidP="00B46599">
      <w:pPr>
        <w:rPr>
          <w:b/>
        </w:rPr>
      </w:pPr>
      <w:r>
        <w:rPr>
          <w:b/>
        </w:rPr>
        <w:t>Департамент общественной безопасности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0004.0016.0165.1218 Участие граждан и общественных объединений в обеспечении безопасности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0004.0016.0162.0698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Противопожарная служба, соблюдение норм противопожарной безопасности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0003.0011.0122.0459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Ликвидация последствий стихийных бедствий и чрезвычайных происшествий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0004.0016.0159.0000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Общие положения в сфере обеспечения безопасности государства, общества и личности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0004.0016.0162.0000 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Безопасность общества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0004.0016.0164.1217 Средства обеспечения безопасности</w:t>
      </w:r>
    </w:p>
    <w:p w:rsidR="00F36854" w:rsidRPr="00032352" w:rsidRDefault="00F36854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BE29B9" w:rsidRPr="00003D4B" w:rsidRDefault="00B46A63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lastRenderedPageBreak/>
        <w:t>Департамент социальной политики</w:t>
      </w:r>
    </w:p>
    <w:p w:rsidR="005E6E18" w:rsidRPr="00032352" w:rsidRDefault="005E6E18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0002.0007.0073.0242 Социальное обеспечение, материальная помощь многодетным, пенсионерам и малообеспеченным слоям населения</w:t>
      </w:r>
    </w:p>
    <w:p w:rsidR="005E6E18" w:rsidRPr="00032352" w:rsidRDefault="005E6E18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0002.0007.0074.0000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Льготы в законодательстве о социальном обеспечении и социальном страховании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0002.0007.0074.0239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Социальное обеспечение, материальная помощь и льготы инвалидам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0002.0007.0074.0247 Социальная защита молодежи, детей, в </w:t>
      </w:r>
      <w:proofErr w:type="spellStart"/>
      <w:r w:rsidRPr="00032352">
        <w:rPr>
          <w:rFonts w:cs="Times New Roman"/>
          <w:sz w:val="24"/>
          <w:szCs w:val="24"/>
        </w:rPr>
        <w:t>т.ч</w:t>
      </w:r>
      <w:proofErr w:type="spellEnd"/>
      <w:r w:rsidRPr="00032352">
        <w:rPr>
          <w:rFonts w:cs="Times New Roman"/>
          <w:sz w:val="24"/>
          <w:szCs w:val="24"/>
        </w:rPr>
        <w:t>. детей-сирот, воспитанников детдомов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0002.0007.0074.1107 0002.0007.0074.1107 Проезд льготных категорий граждан на городском и пригородном транспорте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0002.0007.0076.1188 Споры в области социального обеспечения и социального страхования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0002.0007.0072.0260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Оказание финансовой помощи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0002.0007.0066.0231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Законодательство в области социального обеспечения</w:t>
      </w:r>
    </w:p>
    <w:p w:rsidR="00A1449B" w:rsidRPr="00032352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0002.0004.0051.0207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Многодетные семьи. Малоимущие семьи. Неполные семьи. Молодые семьи. Семья, материнство, отцовство и детство</w:t>
      </w:r>
    </w:p>
    <w:p w:rsidR="00A1449B" w:rsidRDefault="00A1449B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0002.0004.0051.0000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Охрана семьи, материнства, отцовства и детства</w:t>
      </w:r>
    </w:p>
    <w:p w:rsidR="00003D4B" w:rsidRDefault="00003D4B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003D4B" w:rsidRPr="00003D4B" w:rsidRDefault="00003D4B" w:rsidP="00003D4B">
      <w:pPr>
        <w:spacing w:line="360" w:lineRule="auto"/>
        <w:jc w:val="both"/>
        <w:rPr>
          <w:rFonts w:cs="Times New Roman"/>
          <w:b/>
          <w:szCs w:val="28"/>
        </w:rPr>
      </w:pPr>
      <w:r w:rsidRPr="00003D4B">
        <w:rPr>
          <w:rFonts w:cs="Times New Roman"/>
          <w:b/>
          <w:szCs w:val="28"/>
        </w:rPr>
        <w:t>Департамент экономики и промышленной политики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0003.0012.0137.1210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Реклама (за исключением рекламы в СМИ)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0003.0009.0104.0612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Работа ателье, прачечных, химчисток, парикмахерских, бань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0003.0009.0104.0000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Бытовое обслуживание населения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0003.0009.0102.1246 Законодательство в сфере торговли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0003.0009.0102.0994 Торговля промышленными товарами повседневного спроса (одежда, обувь и т.д.)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0003.0009.0102.0993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Торговля продовольственными товарами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>0003.0009.0102.0992 Торговля товарами длительного пользования (телефоны, холодильники, стиральные машины, пылесосы, автомобили)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0003.0009.0102.0435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Торговля и органы местного самоуправления. Размещение торговых точек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0003.0009.0102.0432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Работа рынков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0001.0002.0025.1327 Реализация программы поддержки малого и среднего предпринимательства</w:t>
      </w:r>
    </w:p>
    <w:p w:rsidR="00003D4B" w:rsidRPr="005E68FA" w:rsidRDefault="00003D4B" w:rsidP="00032352">
      <w:pPr>
        <w:spacing w:line="360" w:lineRule="auto"/>
        <w:jc w:val="both"/>
        <w:rPr>
          <w:rFonts w:cs="Times New Roman"/>
          <w:b/>
          <w:szCs w:val="28"/>
        </w:rPr>
      </w:pPr>
    </w:p>
    <w:p w:rsidR="00BE29B9" w:rsidRPr="005E68FA" w:rsidRDefault="00C328B5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5E68FA">
        <w:rPr>
          <w:rFonts w:cs="Times New Roman"/>
          <w:b/>
          <w:szCs w:val="28"/>
        </w:rPr>
        <w:t>Управление внешнего благоустройства</w:t>
      </w:r>
    </w:p>
    <w:p w:rsidR="001451C6" w:rsidRPr="00032352" w:rsidRDefault="001451C6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0003.0009.0097.0607 Благоустройство городов и поселков. Обустройство придомовых территорий</w:t>
      </w:r>
    </w:p>
    <w:p w:rsidR="00F36854" w:rsidRPr="00003D4B" w:rsidRDefault="001451C6" w:rsidP="00003D4B">
      <w:pPr>
        <w:spacing w:before="100" w:beforeAutospacing="1" w:after="100" w:afterAutospacing="1" w:line="360" w:lineRule="auto"/>
        <w:jc w:val="both"/>
        <w:rPr>
          <w:rFonts w:cs="Times New Roman"/>
          <w:sz w:val="24"/>
          <w:szCs w:val="24"/>
        </w:rPr>
      </w:pPr>
      <w:r w:rsidRPr="00003D4B">
        <w:rPr>
          <w:rFonts w:cs="Times New Roman"/>
          <w:sz w:val="24"/>
          <w:szCs w:val="24"/>
        </w:rPr>
        <w:t>0003.0009.0096.0370 Строительство и реконструкция объектов железнодорожного, авиа- и водного транспорта, дорог</w:t>
      </w:r>
    </w:p>
    <w:p w:rsidR="00003D4B" w:rsidRPr="00032352" w:rsidRDefault="00003D4B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B46599">
        <w:rPr>
          <w:rFonts w:cs="Times New Roman"/>
          <w:sz w:val="24"/>
          <w:szCs w:val="24"/>
        </w:rPr>
        <w:t>0003.0009.0104.0613 Ритуальные услуги</w:t>
      </w:r>
      <w:r w:rsidRPr="00032352"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  <w:t xml:space="preserve"> </w:t>
      </w:r>
    </w:p>
    <w:p w:rsidR="00003D4B" w:rsidRPr="00032352" w:rsidRDefault="00003D4B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>0003.0009.0099.0850 Эксплуатация и сохранность автомобильных дорог</w:t>
      </w:r>
    </w:p>
    <w:p w:rsidR="00F36854" w:rsidRPr="00032352" w:rsidRDefault="00F36854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</w:p>
    <w:p w:rsidR="00173EC1" w:rsidRPr="005E68FA" w:rsidRDefault="00BE176E" w:rsidP="00032352">
      <w:pPr>
        <w:pStyle w:val="a5"/>
        <w:spacing w:line="360" w:lineRule="auto"/>
        <w:jc w:val="both"/>
        <w:rPr>
          <w:rFonts w:cs="Times New Roman"/>
          <w:b/>
          <w:szCs w:val="28"/>
        </w:rPr>
      </w:pPr>
      <w:r w:rsidRPr="005E68FA">
        <w:rPr>
          <w:rFonts w:cs="Times New Roman"/>
          <w:b/>
          <w:szCs w:val="28"/>
        </w:rPr>
        <w:t>Управление жилищных отношений</w:t>
      </w:r>
      <w:r w:rsidR="00173EC1" w:rsidRPr="005E68FA">
        <w:rPr>
          <w:rFonts w:cs="Times New Roman"/>
          <w:b/>
          <w:szCs w:val="28"/>
        </w:rPr>
        <w:t xml:space="preserve"> </w:t>
      </w:r>
    </w:p>
    <w:p w:rsidR="00173EC1" w:rsidRPr="00032352" w:rsidRDefault="00173EC1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0005.0005.0063.0000 Разрешение жилищных споров. Ответственность за нарушение жилищного законодательства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0005.0005.0057.1000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Предоставление субсидий на жилье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0005.0005.0057.0582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Государственные жилищные сертификаты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0005.0005.0055.1556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0005.0005.0055.1555 Постановка на учет в органе местного самоуправления и восстановление в очереди на получение жилья граждан, нуждающихся в жилых помещениях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>0005.0005.0055.1143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Обеспечение жильем детей-сирот и детей, оставшихся без попечения родителей, по судебному решению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0005.0005.0055.0890 Обследование жилого фонда на предмет пригодности для проживания (ветхое и аварийное жилье)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0005.0005.0055.0790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Обеспечение жильем ветеранов, инвалидов и семей, имеющих детей-инвалидов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0005.0005.0055.0586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Выселение из жилища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0005.0005.0055.0583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Выделение жилья молодым семьям, специалистам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0005.0005.0055.0578 Вопросы лиц, имеющих право первоочередного получения жилплощади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0005.0005.0055.0577 Распределение жилых помещений, предоставляемых по договору социального найма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0005.0005.0055.0576 Переселение из подвалов, бараков, коммуналок, общежитий, аварийных домов, ветхого жилья, санитарно-защитной зоны</w:t>
      </w:r>
    </w:p>
    <w:p w:rsidR="00EC1C00" w:rsidRPr="00032352" w:rsidRDefault="00EC1C00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0005.0005.0055.0000 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</w:p>
    <w:p w:rsidR="009E0B8C" w:rsidRPr="00032352" w:rsidRDefault="009E0B8C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0005.0005.0055.0589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Обмен жилых помещений. Оформление договора социального найма (найма) жилого помещения</w:t>
      </w:r>
    </w:p>
    <w:p w:rsidR="009E0B8C" w:rsidRPr="00032352" w:rsidRDefault="009E0B8C" w:rsidP="00032352">
      <w:pPr>
        <w:pStyle w:val="a5"/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0005.0005.0054.0642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Муниципальный жилищный фонд</w:t>
      </w:r>
    </w:p>
    <w:p w:rsidR="009E0B8C" w:rsidRPr="00032352" w:rsidRDefault="009E0B8C" w:rsidP="00032352">
      <w:pPr>
        <w:pStyle w:val="a5"/>
        <w:spacing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</w:p>
    <w:p w:rsidR="004612C5" w:rsidRPr="005E68FA" w:rsidRDefault="00D274E9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5E68FA">
        <w:rPr>
          <w:rFonts w:cs="Times New Roman"/>
          <w:b/>
          <w:szCs w:val="28"/>
        </w:rPr>
        <w:t>Управление по экологии и природопользованию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0003.0011.0126.0000 Использование, охрана, защита и воспроизводство лесов (за исключением международного сотрудничества)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0003.0011.0125.0000 Использование и охрана вод (за исключением международного сотрудничества)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0003.0011.0122.1122 Предупреждение чрезвычайных ситуаций природного и техногенного характера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0003.0011.0122.0849</w:t>
      </w:r>
      <w:proofErr w:type="gramStart"/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О</w:t>
      </w:r>
      <w:proofErr w:type="gramEnd"/>
      <w:r w:rsidRPr="00032352">
        <w:rPr>
          <w:rFonts w:cs="Times New Roman"/>
          <w:sz w:val="24"/>
          <w:szCs w:val="24"/>
        </w:rPr>
        <w:t>собо охраняемые природные территории. Заповедники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0003.0011.0122.0847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Экологический контроль, надзор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0003.0011.0122.0846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Загрязнение окружающей среды: сбросы, выбросы, отходы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lastRenderedPageBreak/>
        <w:t xml:space="preserve">0003.0011.0122.0452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Строительство и экология</w:t>
      </w:r>
    </w:p>
    <w:p w:rsidR="00C62B00" w:rsidRPr="00032352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0003.0011.0122.0451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Лесное хозяйство и экология</w:t>
      </w:r>
    </w:p>
    <w:p w:rsidR="00C62B00" w:rsidRDefault="00C62B00" w:rsidP="00032352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0003.0011.0122.0449 </w:t>
      </w:r>
      <w:r w:rsidR="00003D4B"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Транспорт и экология</w:t>
      </w:r>
    </w:p>
    <w:p w:rsidR="00003D4B" w:rsidRPr="00032352" w:rsidRDefault="00003D4B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0003.0011.0127.0694 Гуманное отношение к животным. Создание приютов для безнадзорных животных</w:t>
      </w:r>
    </w:p>
    <w:p w:rsidR="00A71249" w:rsidRDefault="00A71249" w:rsidP="00B46599">
      <w:pPr>
        <w:tabs>
          <w:tab w:val="left" w:pos="3235"/>
        </w:tabs>
        <w:jc w:val="both"/>
        <w:rPr>
          <w:b/>
        </w:rPr>
      </w:pPr>
    </w:p>
    <w:p w:rsidR="00B46599" w:rsidRDefault="00B46599" w:rsidP="00B46599">
      <w:pPr>
        <w:tabs>
          <w:tab w:val="left" w:pos="3235"/>
        </w:tabs>
        <w:jc w:val="both"/>
        <w:rPr>
          <w:b/>
        </w:rPr>
      </w:pPr>
      <w:r>
        <w:rPr>
          <w:b/>
        </w:rPr>
        <w:t>Управление записи актов гражданского состояния</w:t>
      </w:r>
    </w:p>
    <w:p w:rsidR="00B46599" w:rsidRPr="00B46599" w:rsidRDefault="00B46599" w:rsidP="00B46599">
      <w:pPr>
        <w:tabs>
          <w:tab w:val="left" w:pos="3235"/>
        </w:tabs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0001.0001.0020.0000 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Праздники. Памятные даты. Юбилеи</w:t>
      </w:r>
    </w:p>
    <w:p w:rsidR="00B46599" w:rsidRPr="00B46599" w:rsidRDefault="00B46599" w:rsidP="00B46599">
      <w:pPr>
        <w:tabs>
          <w:tab w:val="left" w:pos="3235"/>
        </w:tabs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0001.0003.0029.1173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Общие положения гражданского законодательства</w:t>
      </w:r>
    </w:p>
    <w:p w:rsidR="00B46599" w:rsidRPr="00B46599" w:rsidRDefault="00B46599" w:rsidP="00B46599">
      <w:pPr>
        <w:tabs>
          <w:tab w:val="left" w:pos="3235"/>
        </w:tabs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0002.0004.0045.0000 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Заключение и прекращение брака</w:t>
      </w:r>
    </w:p>
    <w:p w:rsidR="00B46599" w:rsidRPr="00B46599" w:rsidRDefault="00B46599" w:rsidP="00B46599">
      <w:pPr>
        <w:tabs>
          <w:tab w:val="left" w:pos="3235"/>
        </w:tabs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0002.0004.0046.0000 Права и обязанности супругов</w:t>
      </w:r>
    </w:p>
    <w:p w:rsidR="00B46599" w:rsidRPr="00B46599" w:rsidRDefault="00B46599" w:rsidP="00B46599">
      <w:pPr>
        <w:tabs>
          <w:tab w:val="left" w:pos="3235"/>
        </w:tabs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0002.0004.0050.0000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 xml:space="preserve"> Регистрация актов гражданского состояния (в рамках семейного законодательства)</w:t>
      </w:r>
    </w:p>
    <w:p w:rsidR="003E2317" w:rsidRPr="00032352" w:rsidRDefault="003E2317" w:rsidP="00032352">
      <w:pPr>
        <w:tabs>
          <w:tab w:val="left" w:pos="3235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5E68FA" w:rsidRPr="005E68FA" w:rsidRDefault="005E68FA" w:rsidP="005E68FA">
      <w:pPr>
        <w:spacing w:line="360" w:lineRule="auto"/>
        <w:jc w:val="both"/>
        <w:rPr>
          <w:rFonts w:cs="Times New Roman"/>
          <w:b/>
          <w:szCs w:val="28"/>
        </w:rPr>
      </w:pPr>
      <w:r w:rsidRPr="005E68FA">
        <w:rPr>
          <w:rFonts w:cs="Times New Roman"/>
          <w:b/>
          <w:szCs w:val="28"/>
        </w:rPr>
        <w:t>Комитет по физической культуре и спорту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0002.0014.0144.0319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Управление в сфере физической культуры и спорта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0002.0014.0144.0320 Общественные объединения физкультурно-оздоровительной и спортивной направленности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0002.0014.0144.0322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Физическая культура населения. Физическое воспитание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0002.0014.0144.0323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Спорт. Деятельность руководителей этой сферы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>0002.0014.0144.0324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 xml:space="preserve"> Спортивные сооружения, укрепление материальной базы спорта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0002.0014.0144.0681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Формирование и развитие ценностей здорового образа жизни</w:t>
      </w:r>
    </w:p>
    <w:p w:rsidR="005E68FA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  <w:r w:rsidRPr="00032352">
        <w:rPr>
          <w:rFonts w:cs="Times New Roman"/>
          <w:sz w:val="24"/>
          <w:szCs w:val="24"/>
        </w:rPr>
        <w:t xml:space="preserve">0002.0014.0144.0682 </w:t>
      </w:r>
      <w:r>
        <w:rPr>
          <w:rFonts w:cs="Times New Roman"/>
          <w:sz w:val="24"/>
          <w:szCs w:val="24"/>
        </w:rPr>
        <w:t xml:space="preserve"> </w:t>
      </w:r>
      <w:r w:rsidRPr="00032352">
        <w:rPr>
          <w:rFonts w:cs="Times New Roman"/>
          <w:sz w:val="24"/>
          <w:szCs w:val="24"/>
        </w:rPr>
        <w:t>Модернизация и развитие учреждений физкультуры и спорта</w:t>
      </w:r>
    </w:p>
    <w:p w:rsidR="005E68FA" w:rsidRPr="00032352" w:rsidRDefault="005E68FA" w:rsidP="005E68F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A1449B" w:rsidRPr="00032352" w:rsidRDefault="00A1449B" w:rsidP="00032352">
      <w:pPr>
        <w:tabs>
          <w:tab w:val="left" w:pos="3235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A1449B" w:rsidRPr="00032352" w:rsidRDefault="00A1449B" w:rsidP="00032352">
      <w:pPr>
        <w:tabs>
          <w:tab w:val="left" w:pos="3235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A1449B" w:rsidRPr="00032352" w:rsidRDefault="00A1449B" w:rsidP="00032352">
      <w:pPr>
        <w:tabs>
          <w:tab w:val="left" w:pos="3235"/>
        </w:tabs>
        <w:spacing w:line="360" w:lineRule="auto"/>
        <w:jc w:val="both"/>
        <w:rPr>
          <w:rFonts w:cs="Times New Roman"/>
          <w:sz w:val="24"/>
          <w:szCs w:val="24"/>
        </w:rPr>
      </w:pPr>
    </w:p>
    <w:p w:rsidR="003E2317" w:rsidRPr="005E68FA" w:rsidRDefault="00003D4B" w:rsidP="00032352">
      <w:pPr>
        <w:spacing w:line="360" w:lineRule="auto"/>
        <w:jc w:val="both"/>
        <w:rPr>
          <w:rFonts w:cs="Times New Roman"/>
          <w:b/>
          <w:szCs w:val="28"/>
        </w:rPr>
      </w:pPr>
      <w:r w:rsidRPr="005E68FA">
        <w:rPr>
          <w:rFonts w:cs="Times New Roman"/>
          <w:b/>
          <w:szCs w:val="28"/>
        </w:rPr>
        <w:t>Основные компетенции территориальных органов</w:t>
      </w:r>
      <w:r w:rsidR="003E2317" w:rsidRPr="005E68FA">
        <w:rPr>
          <w:rFonts w:cs="Times New Roman"/>
          <w:b/>
          <w:szCs w:val="28"/>
        </w:rPr>
        <w:t xml:space="preserve"> города Перми</w:t>
      </w:r>
    </w:p>
    <w:p w:rsidR="00F36854" w:rsidRPr="00032352" w:rsidRDefault="00F36854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0001.0001.0015.0093 Территориальное общественное самоуправление</w:t>
      </w:r>
      <w:r w:rsidRPr="00032352"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  <w:t xml:space="preserve"> </w:t>
      </w:r>
    </w:p>
    <w:p w:rsidR="00F36854" w:rsidRPr="00003D4B" w:rsidRDefault="00F36854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03D4B">
        <w:rPr>
          <w:rFonts w:cs="Times New Roman"/>
          <w:sz w:val="24"/>
          <w:szCs w:val="24"/>
        </w:rPr>
        <w:t>0005.0005.0056.0604 Подготовка жилищного фонда к зиме. Обеспечение населения топливом</w:t>
      </w:r>
    </w:p>
    <w:p w:rsidR="00F36854" w:rsidRPr="00032352" w:rsidRDefault="00F36854" w:rsidP="00003D4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32352">
        <w:rPr>
          <w:rFonts w:cs="Times New Roman"/>
          <w:sz w:val="24"/>
          <w:szCs w:val="24"/>
        </w:rPr>
        <w:t>0003.0009.0097.0607 Благоустройство городов и поселков. Обустройство придомовых территорий</w:t>
      </w:r>
    </w:p>
    <w:p w:rsidR="00F36854" w:rsidRPr="00003D4B" w:rsidRDefault="00F36854" w:rsidP="00003D4B">
      <w:pPr>
        <w:spacing w:line="360" w:lineRule="auto"/>
        <w:jc w:val="both"/>
        <w:rPr>
          <w:rFonts w:cs="Times New Roman"/>
          <w:sz w:val="24"/>
          <w:szCs w:val="24"/>
        </w:rPr>
      </w:pPr>
      <w:r w:rsidRPr="00003D4B">
        <w:rPr>
          <w:rFonts w:cs="Times New Roman"/>
          <w:sz w:val="24"/>
          <w:szCs w:val="24"/>
        </w:rPr>
        <w:t>0005.0005.0056.0608 Борьба с антисанитарией. Уборка мусора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0005.0005.0054.0587 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Приватизация государственного и муниципального жилищного фонда. Рынок жилья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0005.0005.0056.0886 </w:t>
      </w:r>
      <w:r>
        <w:rPr>
          <w:rFonts w:cs="Times New Roman"/>
          <w:sz w:val="24"/>
          <w:szCs w:val="24"/>
        </w:rPr>
        <w:t xml:space="preserve"> </w:t>
      </w:r>
      <w:r w:rsidRPr="00B46599">
        <w:rPr>
          <w:rFonts w:cs="Times New Roman"/>
          <w:sz w:val="24"/>
          <w:szCs w:val="24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</w:p>
    <w:p w:rsid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>0005.0005.0059.0000 Перевод помещений из жилых в нежилые</w:t>
      </w:r>
    </w:p>
    <w:p w:rsidR="00B46599" w:rsidRDefault="00B46599" w:rsidP="00B46599">
      <w:pPr>
        <w:spacing w:line="360" w:lineRule="auto"/>
        <w:jc w:val="both"/>
        <w:rPr>
          <w:rFonts w:cs="Times New Roman"/>
          <w:sz w:val="24"/>
          <w:szCs w:val="24"/>
        </w:rPr>
      </w:pPr>
      <w:r w:rsidRPr="00003D4B">
        <w:rPr>
          <w:rFonts w:cs="Times New Roman"/>
          <w:sz w:val="24"/>
          <w:szCs w:val="24"/>
        </w:rPr>
        <w:t>0005.0005.0055.0700 Переустройство и перепланировка жилого помещения. Оформление перепланировки жилых помещений</w:t>
      </w:r>
    </w:p>
    <w:p w:rsidR="005E68FA" w:rsidRPr="00032352" w:rsidRDefault="005E68FA" w:rsidP="005E68FA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>0001.0001.0008.0072</w:t>
      </w:r>
      <w:r w:rsidR="00A71249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 xml:space="preserve"> Избирательные комиссии</w:t>
      </w:r>
      <w:r w:rsidRPr="00032352"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  <w:t xml:space="preserve"> </w:t>
      </w:r>
    </w:p>
    <w:p w:rsidR="005E68FA" w:rsidRDefault="005E68FA" w:rsidP="005E68FA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003D4B">
        <w:rPr>
          <w:rFonts w:cs="Times New Roman"/>
          <w:sz w:val="24"/>
          <w:szCs w:val="24"/>
        </w:rPr>
        <w:t xml:space="preserve">0001.0001.0008.0620 </w:t>
      </w:r>
      <w:r w:rsidR="00A71249">
        <w:rPr>
          <w:rFonts w:cs="Times New Roman"/>
          <w:sz w:val="24"/>
          <w:szCs w:val="24"/>
        </w:rPr>
        <w:t xml:space="preserve"> </w:t>
      </w:r>
      <w:r w:rsidRPr="00003D4B">
        <w:rPr>
          <w:rFonts w:cs="Times New Roman"/>
          <w:sz w:val="24"/>
          <w:szCs w:val="24"/>
        </w:rPr>
        <w:t>Выборы, избирательная система</w:t>
      </w:r>
      <w:r w:rsidRPr="00032352"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  <w:t xml:space="preserve"> </w:t>
      </w:r>
    </w:p>
    <w:p w:rsidR="00B46599" w:rsidRPr="00A71249" w:rsidRDefault="00B46599" w:rsidP="00B46599">
      <w:pPr>
        <w:spacing w:before="100" w:beforeAutospacing="1" w:after="100" w:afterAutospacing="1" w:line="288" w:lineRule="atLeast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  <w:r w:rsidRPr="00A71249">
        <w:rPr>
          <w:rFonts w:cs="Times New Roman"/>
          <w:sz w:val="24"/>
          <w:szCs w:val="24"/>
        </w:rPr>
        <w:t>0001.0001.0008.0621 Выборы в органы местного самоуправления</w:t>
      </w:r>
    </w:p>
    <w:p w:rsidR="00B46599" w:rsidRPr="00B46599" w:rsidRDefault="00B46599" w:rsidP="00B46599">
      <w:pPr>
        <w:rPr>
          <w:rFonts w:cs="Times New Roman"/>
          <w:sz w:val="24"/>
          <w:szCs w:val="24"/>
        </w:rPr>
      </w:pPr>
      <w:r w:rsidRPr="00B46599">
        <w:rPr>
          <w:rFonts w:cs="Times New Roman"/>
          <w:sz w:val="24"/>
          <w:szCs w:val="24"/>
        </w:rPr>
        <w:t xml:space="preserve">0001.0002.0027.0117 Персональные поздравления участников </w:t>
      </w:r>
      <w:proofErr w:type="spellStart"/>
      <w:r w:rsidRPr="00B46599">
        <w:rPr>
          <w:rFonts w:cs="Times New Roman"/>
          <w:sz w:val="24"/>
          <w:szCs w:val="24"/>
        </w:rPr>
        <w:t>ВО</w:t>
      </w:r>
      <w:r>
        <w:rPr>
          <w:rFonts w:cs="Times New Roman"/>
          <w:sz w:val="24"/>
          <w:szCs w:val="24"/>
        </w:rPr>
        <w:t>в</w:t>
      </w:r>
      <w:proofErr w:type="spellEnd"/>
      <w:r w:rsidRPr="00B46599">
        <w:rPr>
          <w:rFonts w:cs="Times New Roman"/>
          <w:sz w:val="24"/>
          <w:szCs w:val="24"/>
        </w:rPr>
        <w:t xml:space="preserve">, инвалидов </w:t>
      </w:r>
      <w:proofErr w:type="spellStart"/>
      <w:r w:rsidRPr="00B46599">
        <w:rPr>
          <w:rFonts w:cs="Times New Roman"/>
          <w:sz w:val="24"/>
          <w:szCs w:val="24"/>
        </w:rPr>
        <w:t>ВО</w:t>
      </w:r>
      <w:r>
        <w:rPr>
          <w:rFonts w:cs="Times New Roman"/>
          <w:sz w:val="24"/>
          <w:szCs w:val="24"/>
        </w:rPr>
        <w:t>в</w:t>
      </w:r>
      <w:proofErr w:type="spellEnd"/>
    </w:p>
    <w:p w:rsidR="00B46599" w:rsidRPr="00032352" w:rsidRDefault="00B46599" w:rsidP="005E68FA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color w:val="1D1D1D"/>
          <w:sz w:val="24"/>
          <w:szCs w:val="24"/>
          <w:lang w:eastAsia="ru-RU"/>
        </w:rPr>
      </w:pPr>
    </w:p>
    <w:p w:rsidR="003E2317" w:rsidRPr="00032352" w:rsidRDefault="003E2317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E3BF2" w:rsidRDefault="001E3BF2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A7B7C" w:rsidRDefault="00EA7B7C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A7B7C" w:rsidRDefault="00EA7B7C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A7B7C" w:rsidRDefault="00EA7B7C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A7B7C" w:rsidRPr="00032352" w:rsidRDefault="00EA7B7C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A7B7C" w:rsidRDefault="00EA7B7C" w:rsidP="00EA7B7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Информация о приеме граждан</w:t>
      </w:r>
    </w:p>
    <w:p w:rsidR="00EA7B7C" w:rsidRDefault="00EA7B7C" w:rsidP="00EA7B7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заместителями Главы города Перми 12 декабря 2018 года</w:t>
      </w:r>
    </w:p>
    <w:p w:rsidR="00EA7B7C" w:rsidRDefault="00EA7B7C" w:rsidP="00EA7B7C">
      <w:pPr>
        <w:pStyle w:val="a5"/>
        <w:jc w:val="center"/>
        <w:rPr>
          <w:b/>
          <w:szCs w:val="28"/>
        </w:rPr>
      </w:pPr>
    </w:p>
    <w:p w:rsidR="00EA7B7C" w:rsidRDefault="00EA7B7C" w:rsidP="00EA7B7C">
      <w:pPr>
        <w:spacing w:after="0" w:line="240" w:lineRule="auto"/>
        <w:ind w:hanging="851"/>
        <w:rPr>
          <w:szCs w:val="28"/>
        </w:rPr>
      </w:pPr>
      <w:r>
        <w:rPr>
          <w:b/>
          <w:szCs w:val="28"/>
        </w:rPr>
        <w:t xml:space="preserve">Время приема </w:t>
      </w:r>
      <w:r>
        <w:rPr>
          <w:szCs w:val="28"/>
        </w:rPr>
        <w:t>с</w:t>
      </w:r>
      <w:r>
        <w:rPr>
          <w:b/>
          <w:szCs w:val="28"/>
        </w:rPr>
        <w:t xml:space="preserve"> </w:t>
      </w:r>
      <w:r>
        <w:rPr>
          <w:szCs w:val="28"/>
        </w:rPr>
        <w:t>12.00 час.   до   20.00 час.</w:t>
      </w:r>
    </w:p>
    <w:p w:rsidR="00EA7B7C" w:rsidRDefault="00EA7B7C" w:rsidP="00EA7B7C">
      <w:pPr>
        <w:spacing w:after="0" w:line="240" w:lineRule="auto"/>
        <w:ind w:hanging="851"/>
        <w:rPr>
          <w:szCs w:val="28"/>
        </w:rPr>
      </w:pPr>
      <w:r>
        <w:rPr>
          <w:szCs w:val="28"/>
        </w:rPr>
        <w:t>Место приема – администрация горда Перми (ул. Ленина, 23)</w:t>
      </w:r>
    </w:p>
    <w:p w:rsidR="00EA7B7C" w:rsidRDefault="00EA7B7C" w:rsidP="00EA7B7C">
      <w:pPr>
        <w:spacing w:after="0" w:line="240" w:lineRule="auto"/>
        <w:ind w:hanging="851"/>
        <w:rPr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46"/>
        <w:gridCol w:w="4933"/>
      </w:tblGrid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</w:tc>
      </w:tr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Агеев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 Геннадьевич –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земельных отношений,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вопросы реализации единой политики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области градостроительства и архитектуры на территории города Перми,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имущественных отношений,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оказания услуг связи, торговли, общественного питания, бытового обслуживания и наружной рекламы</w:t>
            </w:r>
          </w:p>
        </w:tc>
      </w:tr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Анатольевна –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физической культуры и спорта,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дошкольного, общего, дополнительного образования,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социальной поддержки</w:t>
            </w:r>
          </w:p>
        </w:tc>
      </w:tr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Дашкевич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Вячеславович – 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Перми – начальник управления внешнего благоустройства администрации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благоустройства,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транспорта</w:t>
            </w:r>
          </w:p>
        </w:tc>
      </w:tr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Лидия Владимировна –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Перми – начальник управления по вопросам общественного самоуправления и межнациональным отношениям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общественной безопасности,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межнациональных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межконфессиональных отношений,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взаимодействия с органами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территориального общественного самоуправления, общественными и иными некоммерческими организациями,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религиозными объединениями</w:t>
            </w:r>
          </w:p>
        </w:tc>
      </w:tr>
      <w:tr w:rsidR="00EA7B7C" w:rsidTr="00EA7B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Титяпкина</w:t>
            </w:r>
            <w:proofErr w:type="spellEnd"/>
            <w:r>
              <w:rPr>
                <w:sz w:val="24"/>
                <w:szCs w:val="24"/>
              </w:rPr>
              <w:t xml:space="preserve"> Вера Сергеевна – заместитель главы администрации города Перми – начальник департамента финансов администрации города Перми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7C" w:rsidRDefault="00EA7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формирования и исполнения бюджета</w:t>
            </w:r>
          </w:p>
          <w:p w:rsidR="00EA7B7C" w:rsidRDefault="00EA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A7B7C" w:rsidRDefault="00EA7B7C" w:rsidP="00EA7B7C">
      <w:pPr>
        <w:spacing w:after="0" w:line="240" w:lineRule="auto"/>
        <w:rPr>
          <w:szCs w:val="28"/>
        </w:rPr>
      </w:pPr>
    </w:p>
    <w:p w:rsidR="00EA7B7C" w:rsidRDefault="00EA7B7C" w:rsidP="00EA7B7C">
      <w:pPr>
        <w:spacing w:after="0" w:line="240" w:lineRule="auto"/>
        <w:jc w:val="both"/>
        <w:rPr>
          <w:szCs w:val="28"/>
        </w:rPr>
      </w:pPr>
    </w:p>
    <w:p w:rsidR="00EA7B7C" w:rsidRDefault="00EA7B7C" w:rsidP="00EA7B7C">
      <w:pPr>
        <w:ind w:firstLine="708"/>
        <w:rPr>
          <w:rFonts w:ascii="Arial" w:hAnsi="Arial" w:cs="Arial"/>
          <w:szCs w:val="28"/>
        </w:rPr>
      </w:pPr>
    </w:p>
    <w:p w:rsidR="001E3BF2" w:rsidRPr="00032352" w:rsidRDefault="001E3BF2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E3BF2" w:rsidRPr="00032352" w:rsidRDefault="001E3BF2" w:rsidP="00032352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1E3BF2" w:rsidRPr="00032352" w:rsidRDefault="001E3BF2" w:rsidP="00814C0A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1E3BF2" w:rsidRPr="0003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FA0"/>
    <w:multiLevelType w:val="multilevel"/>
    <w:tmpl w:val="D0B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814E6"/>
    <w:multiLevelType w:val="multilevel"/>
    <w:tmpl w:val="FF76DB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D1436"/>
    <w:multiLevelType w:val="multilevel"/>
    <w:tmpl w:val="2920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63142"/>
    <w:multiLevelType w:val="multilevel"/>
    <w:tmpl w:val="F18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2E652E"/>
    <w:multiLevelType w:val="multilevel"/>
    <w:tmpl w:val="A9D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40EDE"/>
    <w:multiLevelType w:val="multilevel"/>
    <w:tmpl w:val="2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52844"/>
    <w:multiLevelType w:val="multilevel"/>
    <w:tmpl w:val="007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476352"/>
    <w:multiLevelType w:val="multilevel"/>
    <w:tmpl w:val="165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314CE1"/>
    <w:multiLevelType w:val="multilevel"/>
    <w:tmpl w:val="0DB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622CB"/>
    <w:multiLevelType w:val="multilevel"/>
    <w:tmpl w:val="FA3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955F65"/>
    <w:multiLevelType w:val="multilevel"/>
    <w:tmpl w:val="DA4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F01695"/>
    <w:multiLevelType w:val="multilevel"/>
    <w:tmpl w:val="18D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8D0F92"/>
    <w:multiLevelType w:val="multilevel"/>
    <w:tmpl w:val="30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0D5F29"/>
    <w:multiLevelType w:val="multilevel"/>
    <w:tmpl w:val="C6B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523EF1"/>
    <w:multiLevelType w:val="multilevel"/>
    <w:tmpl w:val="D8B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85361E"/>
    <w:multiLevelType w:val="multilevel"/>
    <w:tmpl w:val="C6D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6D0BB4"/>
    <w:multiLevelType w:val="multilevel"/>
    <w:tmpl w:val="6D2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7E57D3"/>
    <w:multiLevelType w:val="multilevel"/>
    <w:tmpl w:val="FD4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5A"/>
    <w:rsid w:val="00003D4B"/>
    <w:rsid w:val="00004470"/>
    <w:rsid w:val="00032352"/>
    <w:rsid w:val="000C7AAF"/>
    <w:rsid w:val="000E06D5"/>
    <w:rsid w:val="0012290A"/>
    <w:rsid w:val="001451C6"/>
    <w:rsid w:val="00173EC1"/>
    <w:rsid w:val="001E3BF2"/>
    <w:rsid w:val="001F14AB"/>
    <w:rsid w:val="0020773F"/>
    <w:rsid w:val="00223947"/>
    <w:rsid w:val="00357729"/>
    <w:rsid w:val="003A07B3"/>
    <w:rsid w:val="003E2317"/>
    <w:rsid w:val="00401F16"/>
    <w:rsid w:val="004612C5"/>
    <w:rsid w:val="004C3033"/>
    <w:rsid w:val="005758A4"/>
    <w:rsid w:val="005E68FA"/>
    <w:rsid w:val="005E6E18"/>
    <w:rsid w:val="005F3BE9"/>
    <w:rsid w:val="00740103"/>
    <w:rsid w:val="00814C0A"/>
    <w:rsid w:val="008173DA"/>
    <w:rsid w:val="0085258E"/>
    <w:rsid w:val="008D26A0"/>
    <w:rsid w:val="00996D7A"/>
    <w:rsid w:val="009C7765"/>
    <w:rsid w:val="009E0B8C"/>
    <w:rsid w:val="00A1449B"/>
    <w:rsid w:val="00A71249"/>
    <w:rsid w:val="00B0391D"/>
    <w:rsid w:val="00B46599"/>
    <w:rsid w:val="00B46A63"/>
    <w:rsid w:val="00BD64FD"/>
    <w:rsid w:val="00BE176E"/>
    <w:rsid w:val="00BE29B9"/>
    <w:rsid w:val="00C328B5"/>
    <w:rsid w:val="00C62B00"/>
    <w:rsid w:val="00CC69D3"/>
    <w:rsid w:val="00CF27BA"/>
    <w:rsid w:val="00D274E9"/>
    <w:rsid w:val="00D65C5A"/>
    <w:rsid w:val="00DA4FD7"/>
    <w:rsid w:val="00DB11D2"/>
    <w:rsid w:val="00E0642A"/>
    <w:rsid w:val="00E30C84"/>
    <w:rsid w:val="00E6221E"/>
    <w:rsid w:val="00EA7B7C"/>
    <w:rsid w:val="00EC1C00"/>
    <w:rsid w:val="00F36854"/>
    <w:rsid w:val="00F80E15"/>
    <w:rsid w:val="00FC4D89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854"/>
    <w:pPr>
      <w:ind w:left="720"/>
      <w:contextualSpacing/>
    </w:pPr>
  </w:style>
  <w:style w:type="table" w:styleId="a7">
    <w:name w:val="Table Grid"/>
    <w:basedOn w:val="a1"/>
    <w:uiPriority w:val="59"/>
    <w:rsid w:val="00CC69D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B11D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E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854"/>
    <w:pPr>
      <w:ind w:left="720"/>
      <w:contextualSpacing/>
    </w:pPr>
  </w:style>
  <w:style w:type="table" w:styleId="a7">
    <w:name w:val="Table Grid"/>
    <w:basedOn w:val="a1"/>
    <w:uiPriority w:val="59"/>
    <w:rsid w:val="00CC69D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B11D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6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59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3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2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06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5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389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2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76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86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4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37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1513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2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317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18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4250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44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7885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7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0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98164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80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755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82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56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13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492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7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4196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36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411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8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817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93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90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177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7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6217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2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984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Гаспер Екатерина Германовна</cp:lastModifiedBy>
  <cp:revision>2</cp:revision>
  <cp:lastPrinted>2017-11-28T05:18:00Z</cp:lastPrinted>
  <dcterms:created xsi:type="dcterms:W3CDTF">2018-11-27T09:57:00Z</dcterms:created>
  <dcterms:modified xsi:type="dcterms:W3CDTF">2018-11-27T09:57:00Z</dcterms:modified>
</cp:coreProperties>
</file>