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D3" w:rsidRPr="007A2C1A" w:rsidRDefault="00193FD3" w:rsidP="007A2C1A">
      <w:pPr>
        <w:pStyle w:val="a6"/>
        <w:spacing w:line="276" w:lineRule="auto"/>
        <w:rPr>
          <w:caps/>
        </w:rPr>
      </w:pPr>
    </w:p>
    <w:p w:rsidR="00193FD3" w:rsidRPr="007A2C1A" w:rsidRDefault="00193FD3" w:rsidP="00626F91">
      <w:pPr>
        <w:spacing w:after="0"/>
        <w:ind w:right="-709"/>
        <w:jc w:val="right"/>
        <w:rPr>
          <w:rFonts w:ascii="Times New Roman" w:hAnsi="Times New Roman" w:cs="Times New Roman"/>
        </w:rPr>
      </w:pPr>
      <w:r w:rsidRPr="007A2C1A">
        <w:rPr>
          <w:rFonts w:ascii="Times New Roman" w:hAnsi="Times New Roman" w:cs="Times New Roman"/>
        </w:rPr>
        <w:t xml:space="preserve">   </w:t>
      </w:r>
    </w:p>
    <w:p w:rsidR="00193FD3" w:rsidRPr="007A2C1A" w:rsidRDefault="00193FD3" w:rsidP="00740392">
      <w:pPr>
        <w:autoSpaceDE w:val="0"/>
        <w:autoSpaceDN w:val="0"/>
        <w:adjustRightInd w:val="0"/>
        <w:spacing w:after="0"/>
        <w:ind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AA4397" w:rsidRPr="007A2C1A" w:rsidRDefault="00AA4397" w:rsidP="007A2C1A">
      <w:pPr>
        <w:autoSpaceDE w:val="0"/>
        <w:autoSpaceDN w:val="0"/>
        <w:adjustRightInd w:val="0"/>
        <w:ind w:left="-142" w:right="-709"/>
        <w:jc w:val="center"/>
        <w:rPr>
          <w:rFonts w:ascii="Times New Roman" w:hAnsi="Times New Roman" w:cs="Times New Roman"/>
          <w:sz w:val="28"/>
          <w:szCs w:val="28"/>
        </w:rPr>
      </w:pPr>
      <w:r w:rsidRPr="007A2C1A">
        <w:rPr>
          <w:rFonts w:ascii="Times New Roman" w:hAnsi="Times New Roman" w:cs="Times New Roman"/>
          <w:sz w:val="28"/>
          <w:szCs w:val="28"/>
        </w:rPr>
        <w:t xml:space="preserve">ПОЛОЖЕНИЕ О ВЫБОРАХ </w:t>
      </w:r>
      <w:r w:rsidR="00911E03">
        <w:rPr>
          <w:rFonts w:ascii="Times New Roman" w:hAnsi="Times New Roman" w:cs="Times New Roman"/>
          <w:sz w:val="28"/>
          <w:szCs w:val="28"/>
        </w:rPr>
        <w:t>ЧЛЕНОВ ГОРОДСКОГО СОВЕТА СТАРШЕКЛАССНИКОВ 2020 ГОДА</w:t>
      </w:r>
    </w:p>
    <w:p w:rsidR="00667F95" w:rsidRPr="007A2C1A" w:rsidRDefault="00667F95" w:rsidP="007A2C1A">
      <w:pPr>
        <w:pStyle w:val="1"/>
        <w:shd w:val="clear" w:color="auto" w:fill="auto"/>
        <w:tabs>
          <w:tab w:val="left" w:pos="726"/>
        </w:tabs>
        <w:spacing w:line="276" w:lineRule="auto"/>
        <w:ind w:left="-142" w:right="-709" w:firstLine="992"/>
        <w:jc w:val="both"/>
        <w:rPr>
          <w:sz w:val="28"/>
          <w:szCs w:val="28"/>
        </w:rPr>
      </w:pPr>
    </w:p>
    <w:p w:rsidR="00667F95" w:rsidRPr="007A2C1A" w:rsidRDefault="00667F95" w:rsidP="007A2C1A">
      <w:pPr>
        <w:pStyle w:val="1"/>
        <w:shd w:val="clear" w:color="auto" w:fill="auto"/>
        <w:tabs>
          <w:tab w:val="left" w:pos="726"/>
        </w:tabs>
        <w:spacing w:line="276" w:lineRule="auto"/>
        <w:ind w:left="-142" w:right="-709" w:firstLine="992"/>
        <w:jc w:val="center"/>
        <w:rPr>
          <w:sz w:val="28"/>
          <w:szCs w:val="28"/>
        </w:rPr>
      </w:pPr>
      <w:r w:rsidRPr="007A2C1A">
        <w:rPr>
          <w:sz w:val="28"/>
          <w:szCs w:val="28"/>
        </w:rPr>
        <w:t>1. ОБЩИЕ ПОЛОЖЕНИЯ</w:t>
      </w:r>
    </w:p>
    <w:p w:rsidR="00667F95" w:rsidRPr="007A2C1A" w:rsidRDefault="00667F95" w:rsidP="00F86C0E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0"/>
        <w:jc w:val="both"/>
        <w:rPr>
          <w:sz w:val="28"/>
          <w:szCs w:val="28"/>
        </w:rPr>
      </w:pPr>
    </w:p>
    <w:p w:rsidR="009D5FBD" w:rsidRPr="007A2C1A" w:rsidRDefault="009D5FBD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AF60E2">
        <w:rPr>
          <w:sz w:val="28"/>
          <w:szCs w:val="28"/>
        </w:rPr>
        <w:t xml:space="preserve">1.1. Члены </w:t>
      </w:r>
      <w:r w:rsidR="00AF60E2" w:rsidRPr="00AF60E2">
        <w:rPr>
          <w:sz w:val="28"/>
          <w:szCs w:val="28"/>
        </w:rPr>
        <w:t>Г</w:t>
      </w:r>
      <w:r w:rsidRPr="00AF60E2">
        <w:rPr>
          <w:sz w:val="28"/>
          <w:szCs w:val="28"/>
        </w:rPr>
        <w:t>ородского совета старшеклассников</w:t>
      </w:r>
      <w:r w:rsidR="00AF60E2" w:rsidRPr="00AF60E2">
        <w:rPr>
          <w:sz w:val="28"/>
          <w:szCs w:val="28"/>
        </w:rPr>
        <w:t xml:space="preserve"> (далее</w:t>
      </w:r>
      <w:r w:rsidR="006F2A58">
        <w:rPr>
          <w:sz w:val="28"/>
          <w:szCs w:val="28"/>
        </w:rPr>
        <w:t xml:space="preserve"> – </w:t>
      </w:r>
      <w:r w:rsidR="00AF60E2" w:rsidRPr="00AF60E2">
        <w:rPr>
          <w:sz w:val="28"/>
          <w:szCs w:val="28"/>
        </w:rPr>
        <w:t>ГСС)</w:t>
      </w:r>
      <w:r w:rsidR="008060F4">
        <w:rPr>
          <w:sz w:val="28"/>
          <w:szCs w:val="28"/>
        </w:rPr>
        <w:t xml:space="preserve"> избираются в два этапа;</w:t>
      </w:r>
    </w:p>
    <w:p w:rsidR="009D5FBD" w:rsidRPr="007A2C1A" w:rsidRDefault="00AF60E2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5FBD" w:rsidRPr="007A2C1A">
        <w:rPr>
          <w:sz w:val="28"/>
          <w:szCs w:val="28"/>
        </w:rPr>
        <w:t>.</w:t>
      </w:r>
      <w:r w:rsidR="005B3D66" w:rsidRPr="007A2C1A">
        <w:rPr>
          <w:sz w:val="28"/>
          <w:szCs w:val="28"/>
        </w:rPr>
        <w:t>2</w:t>
      </w:r>
      <w:r w:rsidR="009D5FBD" w:rsidRPr="007A2C1A">
        <w:rPr>
          <w:sz w:val="28"/>
          <w:szCs w:val="28"/>
        </w:rPr>
        <w:t xml:space="preserve">. Участие кандидатов в </w:t>
      </w:r>
      <w:proofErr w:type="gramStart"/>
      <w:r w:rsidR="009D5FBD" w:rsidRPr="007A2C1A">
        <w:rPr>
          <w:sz w:val="28"/>
          <w:szCs w:val="28"/>
        </w:rPr>
        <w:t>выборах</w:t>
      </w:r>
      <w:proofErr w:type="gramEnd"/>
      <w:r w:rsidR="009D5FBD" w:rsidRPr="007A2C1A">
        <w:rPr>
          <w:sz w:val="28"/>
          <w:szCs w:val="28"/>
        </w:rPr>
        <w:t xml:space="preserve"> </w:t>
      </w:r>
      <w:r>
        <w:rPr>
          <w:sz w:val="28"/>
          <w:szCs w:val="28"/>
        </w:rPr>
        <w:t>ГСС</w:t>
      </w:r>
      <w:r w:rsidR="009D5FBD" w:rsidRPr="007A2C1A">
        <w:rPr>
          <w:sz w:val="28"/>
          <w:szCs w:val="28"/>
        </w:rPr>
        <w:t xml:space="preserve"> является добровольным</w:t>
      </w:r>
      <w:r w:rsidR="007A2C1A">
        <w:rPr>
          <w:sz w:val="28"/>
          <w:szCs w:val="28"/>
        </w:rPr>
        <w:t>;</w:t>
      </w:r>
    </w:p>
    <w:p w:rsidR="009D5FBD" w:rsidRPr="007A2C1A" w:rsidRDefault="009D5FBD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1.</w:t>
      </w:r>
      <w:r w:rsidR="00F86C0E">
        <w:rPr>
          <w:sz w:val="28"/>
          <w:szCs w:val="28"/>
        </w:rPr>
        <w:t>3.</w:t>
      </w:r>
      <w:r w:rsidRPr="007A2C1A">
        <w:rPr>
          <w:sz w:val="28"/>
          <w:szCs w:val="28"/>
        </w:rPr>
        <w:t xml:space="preserve"> Выборы </w:t>
      </w:r>
      <w:r w:rsidR="00AF60E2">
        <w:rPr>
          <w:sz w:val="28"/>
          <w:szCs w:val="28"/>
        </w:rPr>
        <w:t>ГСС</w:t>
      </w:r>
      <w:r w:rsidRPr="007A2C1A">
        <w:rPr>
          <w:sz w:val="28"/>
          <w:szCs w:val="28"/>
        </w:rPr>
        <w:t xml:space="preserve"> проводят</w:t>
      </w:r>
      <w:r w:rsidR="00A5665D">
        <w:rPr>
          <w:sz w:val="28"/>
          <w:szCs w:val="28"/>
        </w:rPr>
        <w:t>ся ежегодно в течение октября-</w:t>
      </w:r>
      <w:r w:rsidRPr="007A2C1A">
        <w:rPr>
          <w:sz w:val="28"/>
          <w:szCs w:val="28"/>
        </w:rPr>
        <w:t>ноября;</w:t>
      </w:r>
    </w:p>
    <w:p w:rsidR="009D5FBD" w:rsidRDefault="009D5FBD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1.</w:t>
      </w:r>
      <w:r w:rsidR="00F86C0E">
        <w:rPr>
          <w:sz w:val="28"/>
          <w:szCs w:val="28"/>
        </w:rPr>
        <w:t>4.</w:t>
      </w:r>
      <w:r w:rsidRPr="007A2C1A">
        <w:rPr>
          <w:sz w:val="28"/>
          <w:szCs w:val="28"/>
        </w:rPr>
        <w:t xml:space="preserve"> Подготовку и </w:t>
      </w:r>
      <w:r w:rsidR="007A2C1A">
        <w:rPr>
          <w:sz w:val="28"/>
          <w:szCs w:val="28"/>
        </w:rPr>
        <w:t>проведение выборов осуществляют куратор</w:t>
      </w:r>
      <w:r w:rsidR="005803E6">
        <w:rPr>
          <w:sz w:val="28"/>
          <w:szCs w:val="28"/>
        </w:rPr>
        <w:t xml:space="preserve"> ГСС, </w:t>
      </w:r>
      <w:r w:rsidRPr="007A2C1A">
        <w:rPr>
          <w:sz w:val="28"/>
          <w:szCs w:val="28"/>
        </w:rPr>
        <w:t>специалист</w:t>
      </w:r>
      <w:r w:rsidR="007E0520" w:rsidRPr="007A2C1A">
        <w:rPr>
          <w:sz w:val="28"/>
          <w:szCs w:val="28"/>
        </w:rPr>
        <w:t xml:space="preserve"> </w:t>
      </w:r>
      <w:r w:rsidR="00C02197">
        <w:rPr>
          <w:sz w:val="28"/>
          <w:szCs w:val="28"/>
        </w:rPr>
        <w:t xml:space="preserve">департамента социальной политики администрации </w:t>
      </w:r>
      <w:proofErr w:type="gramStart"/>
      <w:r w:rsidR="00C02197">
        <w:rPr>
          <w:sz w:val="28"/>
          <w:szCs w:val="28"/>
        </w:rPr>
        <w:t>г</w:t>
      </w:r>
      <w:proofErr w:type="gramEnd"/>
      <w:r w:rsidR="00C02197">
        <w:rPr>
          <w:sz w:val="28"/>
          <w:szCs w:val="28"/>
        </w:rPr>
        <w:t xml:space="preserve">. Перми </w:t>
      </w:r>
      <w:r w:rsidR="005803E6">
        <w:rPr>
          <w:sz w:val="28"/>
          <w:szCs w:val="28"/>
        </w:rPr>
        <w:br/>
      </w:r>
      <w:r w:rsidR="007E0520" w:rsidRPr="007A2C1A">
        <w:rPr>
          <w:sz w:val="28"/>
          <w:szCs w:val="28"/>
        </w:rPr>
        <w:t>и член</w:t>
      </w:r>
      <w:r w:rsidR="007A2C1A">
        <w:rPr>
          <w:sz w:val="28"/>
          <w:szCs w:val="28"/>
        </w:rPr>
        <w:t>ы</w:t>
      </w:r>
      <w:r w:rsidR="006F2A58">
        <w:rPr>
          <w:sz w:val="28"/>
          <w:szCs w:val="28"/>
        </w:rPr>
        <w:t xml:space="preserve"> </w:t>
      </w:r>
      <w:r w:rsidR="00AF60E2">
        <w:rPr>
          <w:sz w:val="28"/>
          <w:szCs w:val="28"/>
        </w:rPr>
        <w:t>ГСС</w:t>
      </w:r>
      <w:r w:rsidR="007A2C1A">
        <w:rPr>
          <w:sz w:val="28"/>
          <w:szCs w:val="28"/>
        </w:rPr>
        <w:t>;</w:t>
      </w:r>
    </w:p>
    <w:p w:rsidR="008060F4" w:rsidRPr="007A2C1A" w:rsidRDefault="008060F4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1.5. Выборы ГС</w:t>
      </w:r>
      <w:r w:rsidR="00A5665D">
        <w:rPr>
          <w:sz w:val="28"/>
          <w:szCs w:val="28"/>
        </w:rPr>
        <w:t xml:space="preserve">С проводятся в </w:t>
      </w:r>
      <w:proofErr w:type="gramStart"/>
      <w:r w:rsidR="00A5665D">
        <w:rPr>
          <w:sz w:val="28"/>
          <w:szCs w:val="28"/>
        </w:rPr>
        <w:t>рамках</w:t>
      </w:r>
      <w:proofErr w:type="gramEnd"/>
      <w:r w:rsidR="00A5665D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инициативы «Город – детям! Дети – городу!»;</w:t>
      </w:r>
    </w:p>
    <w:p w:rsidR="009D5FBD" w:rsidRPr="007A2C1A" w:rsidRDefault="009D5FBD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1.</w:t>
      </w:r>
      <w:r w:rsidR="00F86C0E">
        <w:rPr>
          <w:sz w:val="28"/>
          <w:szCs w:val="28"/>
        </w:rPr>
        <w:t>4.</w:t>
      </w:r>
      <w:r w:rsidRPr="007A2C1A">
        <w:rPr>
          <w:sz w:val="28"/>
          <w:szCs w:val="28"/>
        </w:rPr>
        <w:t xml:space="preserve"> Права всех избирателей равны. </w:t>
      </w:r>
    </w:p>
    <w:p w:rsidR="005B3D66" w:rsidRPr="007A2C1A" w:rsidRDefault="005B3D66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center"/>
        <w:rPr>
          <w:sz w:val="28"/>
          <w:szCs w:val="28"/>
        </w:rPr>
      </w:pPr>
    </w:p>
    <w:p w:rsidR="00774CB3" w:rsidRPr="007A2C1A" w:rsidRDefault="005B3D66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center"/>
        <w:rPr>
          <w:sz w:val="28"/>
          <w:szCs w:val="28"/>
        </w:rPr>
      </w:pPr>
      <w:r w:rsidRPr="007A2C1A">
        <w:rPr>
          <w:sz w:val="28"/>
          <w:szCs w:val="28"/>
        </w:rPr>
        <w:t>2. ТРЕБОВАНИЯ К КАНДИДАТАМ</w:t>
      </w:r>
    </w:p>
    <w:p w:rsidR="005B3D66" w:rsidRPr="007A2C1A" w:rsidRDefault="005B3D66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</w:p>
    <w:p w:rsidR="00224F25" w:rsidRDefault="00224F25" w:rsidP="00224F25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</w:pPr>
      <w:r w:rsidRPr="007A2C1A">
        <w:rPr>
          <w:sz w:val="28"/>
          <w:szCs w:val="28"/>
        </w:rPr>
        <w:t xml:space="preserve">2.1. </w:t>
      </w:r>
      <w:r>
        <w:rPr>
          <w:sz w:val="28"/>
          <w:szCs w:val="28"/>
        </w:rPr>
        <w:t>Кандидатом в ГСС</w:t>
      </w:r>
      <w:r w:rsidRPr="007A2C1A">
        <w:rPr>
          <w:sz w:val="28"/>
          <w:szCs w:val="28"/>
        </w:rPr>
        <w:t xml:space="preserve"> может стать любой </w:t>
      </w:r>
      <w:r>
        <w:rPr>
          <w:sz w:val="28"/>
          <w:szCs w:val="28"/>
        </w:rPr>
        <w:t>желающий</w:t>
      </w:r>
      <w:r w:rsidRPr="007A2C1A">
        <w:rPr>
          <w:sz w:val="28"/>
          <w:szCs w:val="28"/>
        </w:rPr>
        <w:t xml:space="preserve">, </w:t>
      </w:r>
      <w:r>
        <w:rPr>
          <w:sz w:val="28"/>
        </w:rPr>
        <w:t>учащийся 8-10 класса среднего образовательного учреждения</w:t>
      </w:r>
      <w:r w:rsidRPr="007E64D0">
        <w:rPr>
          <w:sz w:val="28"/>
        </w:rPr>
        <w:t xml:space="preserve"> города Перми</w:t>
      </w:r>
      <w:r>
        <w:rPr>
          <w:sz w:val="28"/>
        </w:rPr>
        <w:t xml:space="preserve">, принимающий активное участие </w:t>
      </w:r>
      <w:r w:rsidRPr="007E64D0">
        <w:rPr>
          <w:sz w:val="28"/>
        </w:rPr>
        <w:t xml:space="preserve">в жизни школы, </w:t>
      </w:r>
      <w:r>
        <w:rPr>
          <w:sz w:val="28"/>
        </w:rPr>
        <w:t>района и города, а также имеющий</w:t>
      </w:r>
      <w:r w:rsidRPr="007E64D0">
        <w:rPr>
          <w:sz w:val="28"/>
        </w:rPr>
        <w:t xml:space="preserve"> опыт </w:t>
      </w:r>
      <w:r>
        <w:rPr>
          <w:sz w:val="28"/>
        </w:rPr>
        <w:br/>
      </w:r>
      <w:r w:rsidRPr="007E64D0">
        <w:rPr>
          <w:sz w:val="28"/>
        </w:rPr>
        <w:t>в проектной, волонтерской и другой общественно-полезной деятельности</w:t>
      </w:r>
      <w:r>
        <w:rPr>
          <w:sz w:val="28"/>
        </w:rPr>
        <w:t>;</w:t>
      </w:r>
    </w:p>
    <w:p w:rsidR="00356450" w:rsidRDefault="00224F25" w:rsidP="00224F25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4A1E5B">
        <w:rPr>
          <w:sz w:val="28"/>
          <w:szCs w:val="28"/>
        </w:rPr>
        <w:t xml:space="preserve">2.2. </w:t>
      </w:r>
      <w:r>
        <w:rPr>
          <w:sz w:val="28"/>
          <w:szCs w:val="28"/>
        </w:rPr>
        <w:t>Членами</w:t>
      </w:r>
      <w:r w:rsidRPr="004A1E5B">
        <w:rPr>
          <w:sz w:val="28"/>
          <w:szCs w:val="28"/>
        </w:rPr>
        <w:t xml:space="preserve"> нового </w:t>
      </w:r>
      <w:r>
        <w:rPr>
          <w:sz w:val="28"/>
          <w:szCs w:val="28"/>
        </w:rPr>
        <w:t>с</w:t>
      </w:r>
      <w:r w:rsidRPr="004A1E5B">
        <w:rPr>
          <w:sz w:val="28"/>
          <w:szCs w:val="28"/>
        </w:rPr>
        <w:t>остава</w:t>
      </w:r>
      <w:r>
        <w:rPr>
          <w:sz w:val="28"/>
          <w:szCs w:val="28"/>
        </w:rPr>
        <w:t xml:space="preserve"> </w:t>
      </w:r>
      <w:r w:rsidRPr="004A1E5B">
        <w:rPr>
          <w:sz w:val="28"/>
          <w:szCs w:val="28"/>
        </w:rPr>
        <w:t>ГСС</w:t>
      </w:r>
      <w:r>
        <w:rPr>
          <w:sz w:val="28"/>
          <w:szCs w:val="28"/>
        </w:rPr>
        <w:t xml:space="preserve"> </w:t>
      </w:r>
      <w:r w:rsidRPr="004A1E5B">
        <w:rPr>
          <w:sz w:val="28"/>
          <w:szCs w:val="28"/>
        </w:rPr>
        <w:t>имеют прав</w:t>
      </w:r>
      <w:r>
        <w:rPr>
          <w:sz w:val="28"/>
          <w:szCs w:val="28"/>
        </w:rPr>
        <w:t>о</w:t>
      </w:r>
      <w:r w:rsidRPr="004A1E5B">
        <w:rPr>
          <w:sz w:val="28"/>
          <w:szCs w:val="28"/>
        </w:rPr>
        <w:t xml:space="preserve"> стать два кандидата </w:t>
      </w:r>
      <w:r>
        <w:rPr>
          <w:sz w:val="28"/>
          <w:szCs w:val="28"/>
        </w:rPr>
        <w:br/>
      </w:r>
      <w:r w:rsidRPr="004A1E5B">
        <w:rPr>
          <w:sz w:val="28"/>
          <w:szCs w:val="28"/>
        </w:rPr>
        <w:t xml:space="preserve">из </w:t>
      </w:r>
      <w:r>
        <w:rPr>
          <w:sz w:val="28"/>
          <w:szCs w:val="28"/>
        </w:rPr>
        <w:t>с</w:t>
      </w:r>
      <w:r w:rsidRPr="004A1E5B">
        <w:rPr>
          <w:sz w:val="28"/>
          <w:szCs w:val="28"/>
        </w:rPr>
        <w:t>остава ГСС</w:t>
      </w:r>
      <w:r>
        <w:rPr>
          <w:sz w:val="28"/>
          <w:szCs w:val="28"/>
        </w:rPr>
        <w:t xml:space="preserve"> </w:t>
      </w:r>
      <w:r w:rsidR="00985422">
        <w:rPr>
          <w:sz w:val="28"/>
          <w:szCs w:val="28"/>
        </w:rPr>
        <w:t>текущего года, которых</w:t>
      </w:r>
      <w:r>
        <w:rPr>
          <w:sz w:val="28"/>
          <w:szCs w:val="28"/>
        </w:rPr>
        <w:t xml:space="preserve"> </w:t>
      </w:r>
      <w:r w:rsidR="00985422">
        <w:rPr>
          <w:sz w:val="28"/>
          <w:szCs w:val="28"/>
        </w:rPr>
        <w:t>выбирает заместитель</w:t>
      </w:r>
      <w:r>
        <w:rPr>
          <w:sz w:val="28"/>
          <w:szCs w:val="28"/>
        </w:rPr>
        <w:t xml:space="preserve"> начальника департамента социальной политики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Перми.</w:t>
      </w:r>
    </w:p>
    <w:p w:rsidR="00774CB3" w:rsidRPr="007A2C1A" w:rsidRDefault="00774CB3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</w:p>
    <w:p w:rsidR="008F0748" w:rsidRPr="007A2C1A" w:rsidRDefault="005B3D66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center"/>
        <w:rPr>
          <w:sz w:val="28"/>
          <w:szCs w:val="28"/>
        </w:rPr>
      </w:pPr>
      <w:r w:rsidRPr="007A2C1A">
        <w:rPr>
          <w:sz w:val="28"/>
          <w:szCs w:val="28"/>
        </w:rPr>
        <w:t>3</w:t>
      </w:r>
      <w:r w:rsidR="007E0520" w:rsidRPr="007A2C1A">
        <w:rPr>
          <w:sz w:val="28"/>
          <w:szCs w:val="28"/>
        </w:rPr>
        <w:t xml:space="preserve">. </w:t>
      </w:r>
      <w:r w:rsidR="00BB7BCC" w:rsidRPr="007A2C1A">
        <w:rPr>
          <w:sz w:val="28"/>
          <w:szCs w:val="28"/>
        </w:rPr>
        <w:t>ПРОЦЕДУРА ПРОВЕДЕНИЯ</w:t>
      </w:r>
      <w:r w:rsidR="007E0520" w:rsidRPr="007A2C1A">
        <w:rPr>
          <w:sz w:val="28"/>
          <w:szCs w:val="28"/>
        </w:rPr>
        <w:t xml:space="preserve"> ВЫБОРОВ</w:t>
      </w:r>
    </w:p>
    <w:p w:rsidR="00667F95" w:rsidRPr="007A2C1A" w:rsidRDefault="00667F95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</w:p>
    <w:p w:rsidR="00510A0B" w:rsidRPr="007A2C1A" w:rsidRDefault="005B3D66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</w:t>
      </w:r>
      <w:r w:rsidR="00510A0B" w:rsidRPr="007A2C1A">
        <w:rPr>
          <w:sz w:val="28"/>
          <w:szCs w:val="28"/>
        </w:rPr>
        <w:t>. 1. Процедура выборов проходит в два этапа:</w:t>
      </w:r>
    </w:p>
    <w:p w:rsidR="00510A0B" w:rsidRDefault="005B3D66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</w:t>
      </w:r>
      <w:r w:rsidR="00510A0B" w:rsidRPr="007A2C1A">
        <w:rPr>
          <w:sz w:val="28"/>
          <w:szCs w:val="28"/>
        </w:rPr>
        <w:t xml:space="preserve">.1.1. </w:t>
      </w:r>
      <w:r w:rsidR="00510A0B" w:rsidRPr="007A2C1A">
        <w:rPr>
          <w:sz w:val="28"/>
          <w:szCs w:val="28"/>
          <w:lang w:val="en-US"/>
        </w:rPr>
        <w:t>I</w:t>
      </w:r>
      <w:r w:rsidR="00510A0B" w:rsidRPr="007A2C1A">
        <w:rPr>
          <w:sz w:val="28"/>
          <w:szCs w:val="28"/>
        </w:rPr>
        <w:t xml:space="preserve"> этап –</w:t>
      </w:r>
      <w:r w:rsidR="00045E8C">
        <w:rPr>
          <w:sz w:val="28"/>
          <w:szCs w:val="28"/>
        </w:rPr>
        <w:t>заочный</w:t>
      </w:r>
      <w:r w:rsidR="00510A0B" w:rsidRPr="007A2C1A">
        <w:rPr>
          <w:sz w:val="28"/>
          <w:szCs w:val="28"/>
        </w:rPr>
        <w:t>;</w:t>
      </w:r>
    </w:p>
    <w:p w:rsidR="001B7C19" w:rsidRPr="008060F4" w:rsidRDefault="001B7C19" w:rsidP="00740392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i/>
          <w:sz w:val="28"/>
          <w:szCs w:val="28"/>
        </w:rPr>
      </w:pPr>
      <w:r>
        <w:rPr>
          <w:sz w:val="28"/>
          <w:szCs w:val="28"/>
        </w:rPr>
        <w:t>3.1.1.1. Для подачи заявки на заочный этап выборов ГСС кандидатам необходимо разработать социально-значимый проект</w:t>
      </w:r>
      <w:r w:rsidR="003815DB"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 xml:space="preserve"> </w:t>
      </w:r>
      <w:r w:rsidR="00224F25">
        <w:rPr>
          <w:sz w:val="28"/>
          <w:szCs w:val="28"/>
        </w:rPr>
        <w:br/>
      </w:r>
      <w:r>
        <w:rPr>
          <w:sz w:val="28"/>
          <w:szCs w:val="28"/>
        </w:rPr>
        <w:t>и заполнить</w:t>
      </w:r>
      <w:r w:rsidR="00740392">
        <w:rPr>
          <w:sz w:val="28"/>
          <w:szCs w:val="28"/>
        </w:rPr>
        <w:t xml:space="preserve"> Паспорт проекта (Приложение 1) по форме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онлайн-конструкторе</w:t>
      </w:r>
      <w:proofErr w:type="spellEnd"/>
      <w:r>
        <w:rPr>
          <w:sz w:val="28"/>
          <w:szCs w:val="28"/>
        </w:rPr>
        <w:t xml:space="preserve"> </w:t>
      </w:r>
      <w:r w:rsidR="00D64805" w:rsidRPr="007A2C1A">
        <w:rPr>
          <w:sz w:val="28"/>
          <w:szCs w:val="28"/>
          <w:lang w:val="en-US"/>
        </w:rPr>
        <w:t>Google</w:t>
      </w:r>
      <w:r w:rsidR="00D64805" w:rsidRPr="008060F4">
        <w:rPr>
          <w:sz w:val="28"/>
          <w:szCs w:val="28"/>
        </w:rPr>
        <w:t xml:space="preserve"> </w:t>
      </w:r>
      <w:r w:rsidR="00D64805" w:rsidRPr="007A2C1A">
        <w:rPr>
          <w:sz w:val="28"/>
          <w:szCs w:val="28"/>
          <w:lang w:val="en-US"/>
        </w:rPr>
        <w:t>Forms</w:t>
      </w:r>
      <w:r>
        <w:rPr>
          <w:sz w:val="28"/>
          <w:szCs w:val="28"/>
        </w:rPr>
        <w:t>, пройдя по ссылке:</w:t>
      </w:r>
      <w:r w:rsidR="00740392">
        <w:rPr>
          <w:sz w:val="28"/>
          <w:szCs w:val="28"/>
        </w:rPr>
        <w:t xml:space="preserve"> </w:t>
      </w:r>
      <w:hyperlink r:id="rId6" w:history="1">
        <w:r w:rsidRPr="00505034">
          <w:rPr>
            <w:rStyle w:val="a8"/>
            <w:sz w:val="28"/>
            <w:szCs w:val="28"/>
          </w:rPr>
          <w:t>https://docs.google.com/forms/d/e/1FAIpQLSf2Mf0SJshT9tM9M01mbfiZZB_7-uyFF6CR79kZsImbvyvvPQ/viewform</w:t>
        </w:r>
      </w:hyperlink>
      <w:proofErr w:type="gramStart"/>
      <w:r>
        <w:rPr>
          <w:sz w:val="28"/>
          <w:szCs w:val="28"/>
        </w:rPr>
        <w:t xml:space="preserve"> </w:t>
      </w:r>
      <w:r w:rsidR="00BB6CB1">
        <w:rPr>
          <w:sz w:val="28"/>
          <w:szCs w:val="28"/>
        </w:rPr>
        <w:t>;</w:t>
      </w:r>
      <w:proofErr w:type="gramEnd"/>
    </w:p>
    <w:p w:rsidR="001B7C19" w:rsidRDefault="005B3D66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lastRenderedPageBreak/>
        <w:t>3</w:t>
      </w:r>
      <w:r w:rsidR="003815DB">
        <w:rPr>
          <w:sz w:val="28"/>
          <w:szCs w:val="28"/>
        </w:rPr>
        <w:t>.1.1</w:t>
      </w:r>
      <w:r w:rsidR="00D30694" w:rsidRPr="007A2C1A">
        <w:rPr>
          <w:sz w:val="28"/>
          <w:szCs w:val="28"/>
        </w:rPr>
        <w:t xml:space="preserve">.2. В </w:t>
      </w:r>
      <w:r w:rsidR="00FD492A">
        <w:rPr>
          <w:sz w:val="28"/>
          <w:szCs w:val="28"/>
        </w:rPr>
        <w:t>заявке</w:t>
      </w:r>
      <w:r w:rsidR="00D30694" w:rsidRPr="007A2C1A">
        <w:rPr>
          <w:sz w:val="28"/>
          <w:szCs w:val="28"/>
        </w:rPr>
        <w:t xml:space="preserve"> кандидатам необходимо указать ФИО, школу, возраст, </w:t>
      </w:r>
      <w:r w:rsidR="00FD492A">
        <w:rPr>
          <w:sz w:val="28"/>
          <w:szCs w:val="28"/>
        </w:rPr>
        <w:t>описание</w:t>
      </w:r>
      <w:r w:rsidR="003815DB">
        <w:rPr>
          <w:sz w:val="28"/>
          <w:szCs w:val="28"/>
        </w:rPr>
        <w:t xml:space="preserve"> своего проекта, контактные данные свои и одного из роди</w:t>
      </w:r>
      <w:r w:rsidR="00BB6CB1">
        <w:rPr>
          <w:sz w:val="28"/>
          <w:szCs w:val="28"/>
        </w:rPr>
        <w:t>телей (законных представителей);</w:t>
      </w:r>
    </w:p>
    <w:p w:rsidR="00D30694" w:rsidRPr="007A2C1A" w:rsidRDefault="005B3D66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</w:t>
      </w:r>
      <w:r w:rsidR="00D30694" w:rsidRPr="007A2C1A">
        <w:rPr>
          <w:sz w:val="28"/>
          <w:szCs w:val="28"/>
        </w:rPr>
        <w:t xml:space="preserve">.1.1.3. </w:t>
      </w:r>
      <w:r w:rsidR="003815DB">
        <w:rPr>
          <w:sz w:val="28"/>
          <w:szCs w:val="28"/>
        </w:rPr>
        <w:t>Один проект разрабатывают два кандидата ГСС и заполняют одну</w:t>
      </w:r>
      <w:r w:rsidR="00BB6CB1">
        <w:rPr>
          <w:sz w:val="28"/>
          <w:szCs w:val="28"/>
        </w:rPr>
        <w:t xml:space="preserve"> общую заявку;</w:t>
      </w:r>
    </w:p>
    <w:p w:rsidR="009268F7" w:rsidRPr="007A2C1A" w:rsidRDefault="005B3D66" w:rsidP="00D35F00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</w:t>
      </w:r>
      <w:r w:rsidR="008A3079" w:rsidRPr="007A2C1A">
        <w:rPr>
          <w:sz w:val="28"/>
          <w:szCs w:val="28"/>
        </w:rPr>
        <w:t>.1.1.</w:t>
      </w:r>
      <w:r w:rsidR="003815DB">
        <w:rPr>
          <w:sz w:val="28"/>
          <w:szCs w:val="28"/>
        </w:rPr>
        <w:t>4</w:t>
      </w:r>
      <w:r w:rsidR="008A3079" w:rsidRPr="007A2C1A">
        <w:rPr>
          <w:sz w:val="28"/>
          <w:szCs w:val="28"/>
        </w:rPr>
        <w:t xml:space="preserve">. </w:t>
      </w:r>
      <w:r w:rsidR="003815DB">
        <w:rPr>
          <w:sz w:val="28"/>
          <w:szCs w:val="28"/>
        </w:rPr>
        <w:t xml:space="preserve">Срок подачи заявки с 01 августа по 15 </w:t>
      </w:r>
      <w:r w:rsidR="00A5665D">
        <w:rPr>
          <w:sz w:val="28"/>
          <w:szCs w:val="28"/>
        </w:rPr>
        <w:t>октября 2019 года. Заявки, направленные</w:t>
      </w:r>
      <w:r w:rsidR="003815DB">
        <w:rPr>
          <w:sz w:val="28"/>
          <w:szCs w:val="28"/>
        </w:rPr>
        <w:t xml:space="preserve"> после 15 октября</w:t>
      </w:r>
      <w:r w:rsidR="00292848">
        <w:rPr>
          <w:sz w:val="28"/>
          <w:szCs w:val="28"/>
        </w:rPr>
        <w:t>,</w:t>
      </w:r>
      <w:r w:rsidR="003815DB">
        <w:rPr>
          <w:sz w:val="28"/>
          <w:szCs w:val="28"/>
        </w:rPr>
        <w:t xml:space="preserve"> не рассматриваются</w:t>
      </w:r>
      <w:r w:rsidR="00BB6CB1">
        <w:rPr>
          <w:sz w:val="28"/>
          <w:szCs w:val="28"/>
        </w:rPr>
        <w:t>;</w:t>
      </w:r>
    </w:p>
    <w:p w:rsidR="009268F7" w:rsidRPr="007A2C1A" w:rsidRDefault="005B3D66" w:rsidP="007A2C1A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</w:t>
      </w:r>
      <w:r w:rsidR="00B211E7">
        <w:rPr>
          <w:sz w:val="28"/>
          <w:szCs w:val="28"/>
        </w:rPr>
        <w:t>.1.1.5</w:t>
      </w:r>
      <w:r w:rsidR="009268F7" w:rsidRPr="007A2C1A">
        <w:rPr>
          <w:sz w:val="28"/>
          <w:szCs w:val="28"/>
        </w:rPr>
        <w:t xml:space="preserve">. Контролем, мониторингом и сбором </w:t>
      </w:r>
      <w:r w:rsidR="003815DB">
        <w:rPr>
          <w:sz w:val="28"/>
          <w:szCs w:val="28"/>
        </w:rPr>
        <w:t xml:space="preserve">заявок </w:t>
      </w:r>
      <w:r w:rsidR="009268F7" w:rsidRPr="007A2C1A">
        <w:rPr>
          <w:sz w:val="28"/>
          <w:szCs w:val="28"/>
        </w:rPr>
        <w:t xml:space="preserve">занимается куратор </w:t>
      </w:r>
      <w:r w:rsidR="00BB6CB1">
        <w:rPr>
          <w:sz w:val="28"/>
          <w:szCs w:val="28"/>
        </w:rPr>
        <w:t>ГСС;</w:t>
      </w:r>
    </w:p>
    <w:p w:rsidR="009268F7" w:rsidRPr="007A2C1A" w:rsidRDefault="005B3D66" w:rsidP="007A2C1A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</w:t>
      </w:r>
      <w:r w:rsidR="00B211E7">
        <w:rPr>
          <w:sz w:val="28"/>
          <w:szCs w:val="28"/>
        </w:rPr>
        <w:t>.1.1.6</w:t>
      </w:r>
      <w:r w:rsidR="00292848">
        <w:rPr>
          <w:sz w:val="28"/>
          <w:szCs w:val="28"/>
        </w:rPr>
        <w:t>. Оценку проектов, заявленных до 15 октября 2019 года</w:t>
      </w:r>
      <w:r w:rsidR="00A5665D">
        <w:rPr>
          <w:sz w:val="28"/>
          <w:szCs w:val="28"/>
        </w:rPr>
        <w:t>,</w:t>
      </w:r>
      <w:r w:rsidR="009268F7" w:rsidRPr="007A2C1A">
        <w:rPr>
          <w:sz w:val="28"/>
          <w:szCs w:val="28"/>
        </w:rPr>
        <w:t xml:space="preserve"> производит экспертная комиссия;</w:t>
      </w:r>
    </w:p>
    <w:p w:rsidR="003E72E4" w:rsidRDefault="005B3D66" w:rsidP="00D64805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</w:t>
      </w:r>
      <w:r w:rsidR="00D64805">
        <w:rPr>
          <w:sz w:val="28"/>
          <w:szCs w:val="28"/>
        </w:rPr>
        <w:t>.1.1.7</w:t>
      </w:r>
      <w:r w:rsidR="009268F7" w:rsidRPr="007A2C1A">
        <w:rPr>
          <w:sz w:val="28"/>
          <w:szCs w:val="28"/>
        </w:rPr>
        <w:t>. В состав экспертной комиссии входят</w:t>
      </w:r>
      <w:r w:rsidR="00FD492A">
        <w:rPr>
          <w:sz w:val="28"/>
          <w:szCs w:val="28"/>
        </w:rPr>
        <w:t>:</w:t>
      </w:r>
      <w:r w:rsidR="009268F7" w:rsidRPr="007A2C1A">
        <w:rPr>
          <w:sz w:val="28"/>
          <w:szCs w:val="28"/>
        </w:rPr>
        <w:t xml:space="preserve"> </w:t>
      </w:r>
      <w:r w:rsidR="00FD492A">
        <w:rPr>
          <w:sz w:val="28"/>
          <w:szCs w:val="28"/>
        </w:rPr>
        <w:t>один представитель департамента социальной политики, директор (спец</w:t>
      </w:r>
      <w:r w:rsidR="00BB6CB1">
        <w:rPr>
          <w:sz w:val="28"/>
          <w:szCs w:val="28"/>
        </w:rPr>
        <w:t>иалист) МАУ «Дворец молодежи» города</w:t>
      </w:r>
      <w:r w:rsidR="00FD492A">
        <w:rPr>
          <w:sz w:val="28"/>
          <w:szCs w:val="28"/>
        </w:rPr>
        <w:t xml:space="preserve"> Перми, представители общественных организаций </w:t>
      </w:r>
      <w:r w:rsidR="00BB6CB1">
        <w:rPr>
          <w:sz w:val="28"/>
          <w:szCs w:val="28"/>
        </w:rPr>
        <w:br/>
      </w:r>
      <w:r w:rsidR="00A5665D">
        <w:rPr>
          <w:sz w:val="28"/>
          <w:szCs w:val="28"/>
        </w:rPr>
        <w:t>(2 человека), представитель М</w:t>
      </w:r>
      <w:r w:rsidR="00FD492A">
        <w:rPr>
          <w:sz w:val="28"/>
          <w:szCs w:val="28"/>
        </w:rPr>
        <w:t>ол</w:t>
      </w:r>
      <w:r w:rsidR="00D64805">
        <w:rPr>
          <w:sz w:val="28"/>
          <w:szCs w:val="28"/>
        </w:rPr>
        <w:t>одежного парламента</w:t>
      </w:r>
      <w:r w:rsidR="00A5665D">
        <w:rPr>
          <w:sz w:val="28"/>
          <w:szCs w:val="28"/>
        </w:rPr>
        <w:t xml:space="preserve"> </w:t>
      </w:r>
      <w:proofErr w:type="gramStart"/>
      <w:r w:rsidR="00A5665D">
        <w:rPr>
          <w:sz w:val="28"/>
          <w:szCs w:val="28"/>
        </w:rPr>
        <w:t>при</w:t>
      </w:r>
      <w:proofErr w:type="gramEnd"/>
      <w:r w:rsidR="00A5665D">
        <w:rPr>
          <w:sz w:val="28"/>
          <w:szCs w:val="28"/>
        </w:rPr>
        <w:t xml:space="preserve"> Пермской городской Думы, депутат Пермской городской Д</w:t>
      </w:r>
      <w:r w:rsidR="00D64805">
        <w:rPr>
          <w:sz w:val="28"/>
          <w:szCs w:val="28"/>
        </w:rPr>
        <w:t>умы</w:t>
      </w:r>
      <w:r w:rsidR="00BB6CB1">
        <w:rPr>
          <w:sz w:val="28"/>
          <w:szCs w:val="28"/>
        </w:rPr>
        <w:t>, куратор ГСС;</w:t>
      </w:r>
    </w:p>
    <w:p w:rsidR="001048D4" w:rsidRPr="007A2C1A" w:rsidRDefault="001048D4" w:rsidP="00D64805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3.1.1.8. Оценка проектов экспертной комисс</w:t>
      </w:r>
      <w:r w:rsidR="00BB6CB1">
        <w:rPr>
          <w:sz w:val="28"/>
          <w:szCs w:val="28"/>
        </w:rPr>
        <w:t xml:space="preserve">ией проводится в срок </w:t>
      </w:r>
      <w:r w:rsidR="008B7B37">
        <w:rPr>
          <w:sz w:val="28"/>
          <w:szCs w:val="28"/>
        </w:rPr>
        <w:br/>
      </w:r>
      <w:r w:rsidR="00BB6CB1">
        <w:rPr>
          <w:sz w:val="28"/>
          <w:szCs w:val="28"/>
        </w:rPr>
        <w:t>с 16 по 24 октября 2019 года;</w:t>
      </w:r>
    </w:p>
    <w:p w:rsidR="00BC7CEE" w:rsidRPr="007A2C1A" w:rsidRDefault="005B3D66" w:rsidP="007A2C1A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</w:t>
      </w:r>
      <w:r w:rsidR="00BB6CB1">
        <w:rPr>
          <w:sz w:val="28"/>
          <w:szCs w:val="28"/>
        </w:rPr>
        <w:t>.1.1.9</w:t>
      </w:r>
      <w:r w:rsidR="003E72E4" w:rsidRPr="007A2C1A">
        <w:rPr>
          <w:sz w:val="28"/>
          <w:szCs w:val="28"/>
        </w:rPr>
        <w:t xml:space="preserve">. Критерии оценки </w:t>
      </w:r>
      <w:r w:rsidR="00D64805">
        <w:rPr>
          <w:sz w:val="28"/>
          <w:szCs w:val="28"/>
        </w:rPr>
        <w:t>проекта:</w:t>
      </w:r>
    </w:p>
    <w:tbl>
      <w:tblPr>
        <w:tblStyle w:val="a5"/>
        <w:tblW w:w="9923" w:type="dxa"/>
        <w:tblInd w:w="108" w:type="dxa"/>
        <w:tblLook w:val="04A0"/>
      </w:tblPr>
      <w:tblGrid>
        <w:gridCol w:w="6521"/>
        <w:gridCol w:w="3402"/>
      </w:tblGrid>
      <w:tr w:rsidR="005D4577" w:rsidRPr="007A2C1A" w:rsidTr="00F86C0E">
        <w:tc>
          <w:tcPr>
            <w:tcW w:w="6521" w:type="dxa"/>
          </w:tcPr>
          <w:p w:rsidR="005D4577" w:rsidRPr="007A2C1A" w:rsidRDefault="005D4577" w:rsidP="007A2C1A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709" w:firstLine="992"/>
              <w:jc w:val="both"/>
              <w:rPr>
                <w:sz w:val="28"/>
                <w:szCs w:val="28"/>
              </w:rPr>
            </w:pPr>
            <w:r w:rsidRPr="007A2C1A">
              <w:rPr>
                <w:sz w:val="28"/>
                <w:szCs w:val="28"/>
              </w:rPr>
              <w:t>Критерий</w:t>
            </w:r>
          </w:p>
        </w:tc>
        <w:tc>
          <w:tcPr>
            <w:tcW w:w="3402" w:type="dxa"/>
          </w:tcPr>
          <w:p w:rsidR="005D4577" w:rsidRPr="007A2C1A" w:rsidRDefault="005D4577" w:rsidP="00F86C0E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709" w:firstLine="34"/>
              <w:rPr>
                <w:sz w:val="28"/>
                <w:szCs w:val="28"/>
              </w:rPr>
            </w:pPr>
            <w:r w:rsidRPr="007A2C1A">
              <w:rPr>
                <w:sz w:val="28"/>
                <w:szCs w:val="28"/>
              </w:rPr>
              <w:t>Максимальный бал</w:t>
            </w:r>
          </w:p>
        </w:tc>
      </w:tr>
      <w:tr w:rsidR="005D4577" w:rsidRPr="007A2C1A" w:rsidTr="00F86C0E">
        <w:tc>
          <w:tcPr>
            <w:tcW w:w="6521" w:type="dxa"/>
          </w:tcPr>
          <w:p w:rsidR="005D4577" w:rsidRPr="007A2C1A" w:rsidRDefault="005D4577" w:rsidP="00C325D8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709" w:firstLine="34"/>
              <w:jc w:val="both"/>
              <w:rPr>
                <w:sz w:val="28"/>
                <w:szCs w:val="28"/>
              </w:rPr>
            </w:pPr>
            <w:r w:rsidRPr="007A2C1A">
              <w:rPr>
                <w:sz w:val="28"/>
                <w:szCs w:val="28"/>
              </w:rPr>
              <w:t xml:space="preserve">Полнота заполнения </w:t>
            </w:r>
            <w:r w:rsidR="00C325D8">
              <w:rPr>
                <w:sz w:val="28"/>
                <w:szCs w:val="28"/>
              </w:rPr>
              <w:t>заявки</w:t>
            </w:r>
            <w:r w:rsidR="00D64805">
              <w:rPr>
                <w:sz w:val="28"/>
                <w:szCs w:val="28"/>
              </w:rPr>
              <w:t xml:space="preserve"> в </w:t>
            </w:r>
            <w:r w:rsidR="00D64805" w:rsidRPr="007A2C1A">
              <w:rPr>
                <w:sz w:val="28"/>
                <w:szCs w:val="28"/>
                <w:lang w:val="en-US"/>
              </w:rPr>
              <w:t>Google</w:t>
            </w:r>
            <w:r w:rsidR="00D64805" w:rsidRPr="00D64805">
              <w:rPr>
                <w:sz w:val="28"/>
                <w:szCs w:val="28"/>
              </w:rPr>
              <w:t xml:space="preserve"> </w:t>
            </w:r>
            <w:r w:rsidR="00D64805" w:rsidRPr="007A2C1A">
              <w:rPr>
                <w:sz w:val="28"/>
                <w:szCs w:val="28"/>
                <w:lang w:val="en-US"/>
              </w:rPr>
              <w:t>Forms</w:t>
            </w:r>
          </w:p>
        </w:tc>
        <w:tc>
          <w:tcPr>
            <w:tcW w:w="3402" w:type="dxa"/>
          </w:tcPr>
          <w:p w:rsidR="005D4577" w:rsidRPr="007A2C1A" w:rsidRDefault="005D4577" w:rsidP="00672788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7A2C1A">
              <w:rPr>
                <w:sz w:val="28"/>
                <w:szCs w:val="28"/>
              </w:rPr>
              <w:t>5</w:t>
            </w:r>
          </w:p>
        </w:tc>
      </w:tr>
      <w:tr w:rsidR="00D64805" w:rsidRPr="007A2C1A" w:rsidTr="006F6EA1">
        <w:tc>
          <w:tcPr>
            <w:tcW w:w="9923" w:type="dxa"/>
            <w:gridSpan w:val="2"/>
          </w:tcPr>
          <w:p w:rsidR="00D64805" w:rsidRPr="00D64805" w:rsidRDefault="00D64805" w:rsidP="00D64805">
            <w:pPr>
              <w:pStyle w:val="1"/>
              <w:shd w:val="clear" w:color="auto" w:fill="auto"/>
              <w:tabs>
                <w:tab w:val="left" w:pos="-250"/>
              </w:tabs>
              <w:spacing w:line="276" w:lineRule="auto"/>
              <w:ind w:right="-709" w:firstLine="0"/>
              <w:rPr>
                <w:b/>
                <w:i/>
                <w:sz w:val="28"/>
                <w:szCs w:val="28"/>
              </w:rPr>
            </w:pPr>
            <w:r w:rsidRPr="00D64805">
              <w:rPr>
                <w:b/>
                <w:i/>
                <w:sz w:val="28"/>
                <w:szCs w:val="28"/>
              </w:rPr>
              <w:t>Проект кандидатов в ГСС:</w:t>
            </w:r>
          </w:p>
        </w:tc>
      </w:tr>
      <w:tr w:rsidR="00BB7BCC" w:rsidRPr="007A2C1A" w:rsidTr="00F86C0E">
        <w:tc>
          <w:tcPr>
            <w:tcW w:w="6521" w:type="dxa"/>
          </w:tcPr>
          <w:p w:rsidR="00BB7BCC" w:rsidRPr="007A2C1A" w:rsidRDefault="00FE09B1" w:rsidP="00FE09B1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значимость и а</w:t>
            </w:r>
            <w:r w:rsidR="00BB7BCC" w:rsidRPr="007A2C1A">
              <w:rPr>
                <w:sz w:val="28"/>
                <w:szCs w:val="28"/>
              </w:rPr>
              <w:t xml:space="preserve">ктуальность проблемы </w:t>
            </w:r>
          </w:p>
        </w:tc>
        <w:tc>
          <w:tcPr>
            <w:tcW w:w="3402" w:type="dxa"/>
          </w:tcPr>
          <w:p w:rsidR="00BB7BCC" w:rsidRPr="007A2C1A" w:rsidRDefault="005B3D66" w:rsidP="00672788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7A2C1A">
              <w:rPr>
                <w:sz w:val="28"/>
                <w:szCs w:val="28"/>
              </w:rPr>
              <w:t>5</w:t>
            </w:r>
          </w:p>
        </w:tc>
      </w:tr>
      <w:tr w:rsidR="00FE09B1" w:rsidRPr="007A2C1A" w:rsidTr="00F86C0E">
        <w:tc>
          <w:tcPr>
            <w:tcW w:w="6521" w:type="dxa"/>
          </w:tcPr>
          <w:p w:rsidR="00FE09B1" w:rsidRPr="007A2C1A" w:rsidRDefault="00FE09B1" w:rsidP="00FE09B1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 w:rsidRPr="007A2C1A">
              <w:rPr>
                <w:sz w:val="28"/>
                <w:szCs w:val="28"/>
              </w:rPr>
              <w:t>Новизна проекта</w:t>
            </w:r>
          </w:p>
        </w:tc>
        <w:tc>
          <w:tcPr>
            <w:tcW w:w="3402" w:type="dxa"/>
          </w:tcPr>
          <w:p w:rsidR="00FE09B1" w:rsidRPr="007A2C1A" w:rsidRDefault="00FE09B1" w:rsidP="00672788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7BCC" w:rsidRPr="007A2C1A" w:rsidTr="00F86C0E">
        <w:tc>
          <w:tcPr>
            <w:tcW w:w="6521" w:type="dxa"/>
          </w:tcPr>
          <w:p w:rsidR="00BB7BCC" w:rsidRPr="007A2C1A" w:rsidRDefault="00A5665D" w:rsidP="00FE09B1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709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 про</w:t>
            </w:r>
            <w:r w:rsidR="00D64805" w:rsidRPr="00FE09B1">
              <w:rPr>
                <w:sz w:val="28"/>
                <w:szCs w:val="28"/>
              </w:rPr>
              <w:t>работанность мероприятий проекта</w:t>
            </w:r>
          </w:p>
        </w:tc>
        <w:tc>
          <w:tcPr>
            <w:tcW w:w="3402" w:type="dxa"/>
          </w:tcPr>
          <w:p w:rsidR="00BB7BCC" w:rsidRPr="007A2C1A" w:rsidRDefault="00BB7BCC" w:rsidP="00672788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7A2C1A">
              <w:rPr>
                <w:sz w:val="28"/>
                <w:szCs w:val="28"/>
              </w:rPr>
              <w:t>5</w:t>
            </w:r>
          </w:p>
        </w:tc>
      </w:tr>
      <w:tr w:rsidR="00BB7BCC" w:rsidRPr="007A2C1A" w:rsidTr="00F86C0E">
        <w:tc>
          <w:tcPr>
            <w:tcW w:w="6521" w:type="dxa"/>
          </w:tcPr>
          <w:p w:rsidR="00BB7BCC" w:rsidRPr="007A2C1A" w:rsidRDefault="00D64805" w:rsidP="00FE09B1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709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3402" w:type="dxa"/>
          </w:tcPr>
          <w:p w:rsidR="00BB7BCC" w:rsidRPr="007A2C1A" w:rsidRDefault="00BB7BCC" w:rsidP="00672788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7A2C1A">
              <w:rPr>
                <w:sz w:val="28"/>
                <w:szCs w:val="28"/>
              </w:rPr>
              <w:t>5</w:t>
            </w:r>
          </w:p>
        </w:tc>
      </w:tr>
      <w:tr w:rsidR="00BB7BCC" w:rsidRPr="007A2C1A" w:rsidTr="00F86C0E">
        <w:tc>
          <w:tcPr>
            <w:tcW w:w="6521" w:type="dxa"/>
          </w:tcPr>
          <w:p w:rsidR="00BB7BCC" w:rsidRPr="007A2C1A" w:rsidRDefault="00D64805" w:rsidP="00FE09B1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176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проекта</w:t>
            </w:r>
          </w:p>
        </w:tc>
        <w:tc>
          <w:tcPr>
            <w:tcW w:w="3402" w:type="dxa"/>
          </w:tcPr>
          <w:p w:rsidR="00BB7BCC" w:rsidRPr="007A2C1A" w:rsidRDefault="00BB7BCC" w:rsidP="00672788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7A2C1A">
              <w:rPr>
                <w:sz w:val="28"/>
                <w:szCs w:val="28"/>
              </w:rPr>
              <w:t>5</w:t>
            </w:r>
          </w:p>
        </w:tc>
      </w:tr>
      <w:tr w:rsidR="005B3D66" w:rsidRPr="007A2C1A" w:rsidTr="00F86C0E">
        <w:tc>
          <w:tcPr>
            <w:tcW w:w="6521" w:type="dxa"/>
          </w:tcPr>
          <w:p w:rsidR="005B3D66" w:rsidRDefault="00C325D8" w:rsidP="008B7B37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опыта реализации социальных проектов</w:t>
            </w:r>
            <w:r w:rsidR="00D64805">
              <w:rPr>
                <w:sz w:val="28"/>
                <w:szCs w:val="28"/>
              </w:rPr>
              <w:t xml:space="preserve"> у кандидатов в ГСС</w:t>
            </w:r>
            <w:r w:rsidR="008B7B37">
              <w:rPr>
                <w:sz w:val="28"/>
                <w:szCs w:val="28"/>
              </w:rPr>
              <w:t>:</w:t>
            </w:r>
          </w:p>
          <w:p w:rsidR="008B7B37" w:rsidRDefault="008B7B37" w:rsidP="008B7B37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72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реализованный проект – 2 балла:</w:t>
            </w:r>
          </w:p>
          <w:p w:rsidR="008B7B37" w:rsidRDefault="008B7B37" w:rsidP="008B7B37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72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</w:t>
            </w:r>
            <w:proofErr w:type="gramStart"/>
            <w:r>
              <w:rPr>
                <w:sz w:val="28"/>
                <w:szCs w:val="28"/>
              </w:rPr>
              <w:t>реализованных</w:t>
            </w:r>
            <w:proofErr w:type="gramEnd"/>
            <w:r>
              <w:rPr>
                <w:sz w:val="28"/>
                <w:szCs w:val="28"/>
              </w:rPr>
              <w:t xml:space="preserve"> проекта – 3 балла;</w:t>
            </w:r>
          </w:p>
          <w:p w:rsidR="008B7B37" w:rsidRDefault="008B7B37" w:rsidP="008B7B37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72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реализованных проектов – 4 балла;</w:t>
            </w:r>
          </w:p>
          <w:p w:rsidR="008B7B37" w:rsidRPr="007A2C1A" w:rsidRDefault="008B7B37" w:rsidP="008B7B37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72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 более реализованных проектов – 5 баллов</w:t>
            </w:r>
          </w:p>
        </w:tc>
        <w:tc>
          <w:tcPr>
            <w:tcW w:w="3402" w:type="dxa"/>
          </w:tcPr>
          <w:p w:rsidR="005B3D66" w:rsidRPr="007A2C1A" w:rsidRDefault="008B7B37" w:rsidP="00672788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5665D" w:rsidRPr="007A2C1A" w:rsidTr="00F86C0E">
        <w:tc>
          <w:tcPr>
            <w:tcW w:w="6521" w:type="dxa"/>
          </w:tcPr>
          <w:p w:rsidR="00A5665D" w:rsidRDefault="00A5665D" w:rsidP="005F50DD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бюджета и наличие источников финансирования</w:t>
            </w:r>
          </w:p>
        </w:tc>
        <w:tc>
          <w:tcPr>
            <w:tcW w:w="3402" w:type="dxa"/>
          </w:tcPr>
          <w:p w:rsidR="00A5665D" w:rsidRPr="007A2C1A" w:rsidRDefault="00A5665D" w:rsidP="00672788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3D66" w:rsidRPr="007A2C1A" w:rsidTr="00F86C0E">
        <w:tc>
          <w:tcPr>
            <w:tcW w:w="6521" w:type="dxa"/>
          </w:tcPr>
          <w:p w:rsidR="005B3D66" w:rsidRPr="007A2C1A" w:rsidRDefault="005B3D66" w:rsidP="00D64805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34" w:firstLine="0"/>
              <w:jc w:val="both"/>
              <w:rPr>
                <w:sz w:val="28"/>
                <w:szCs w:val="28"/>
              </w:rPr>
            </w:pPr>
            <w:r w:rsidRPr="007A2C1A">
              <w:rPr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5B3D66" w:rsidRPr="007A2C1A" w:rsidRDefault="00A5665D" w:rsidP="00672788">
            <w:pPr>
              <w:pStyle w:val="1"/>
              <w:shd w:val="clear" w:color="auto" w:fill="auto"/>
              <w:tabs>
                <w:tab w:val="left" w:pos="726"/>
              </w:tabs>
              <w:spacing w:line="276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5D4577" w:rsidRPr="007A2C1A" w:rsidRDefault="005D4577" w:rsidP="007A2C1A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</w:p>
    <w:p w:rsidR="00BC7CEE" w:rsidRDefault="005B3D66" w:rsidP="009C4CA2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</w:t>
      </w:r>
      <w:r w:rsidR="00BB6CB1">
        <w:rPr>
          <w:sz w:val="28"/>
          <w:szCs w:val="28"/>
        </w:rPr>
        <w:t>.1.1.10</w:t>
      </w:r>
      <w:r w:rsidR="00BC7CEE" w:rsidRPr="007A2C1A">
        <w:rPr>
          <w:sz w:val="28"/>
          <w:szCs w:val="28"/>
        </w:rPr>
        <w:t xml:space="preserve">. </w:t>
      </w:r>
      <w:r w:rsidR="009C4CA2">
        <w:rPr>
          <w:sz w:val="28"/>
          <w:szCs w:val="28"/>
        </w:rPr>
        <w:t>Победителями заочного</w:t>
      </w:r>
      <w:r w:rsidR="00AF60E2">
        <w:rPr>
          <w:sz w:val="28"/>
          <w:szCs w:val="28"/>
        </w:rPr>
        <w:t xml:space="preserve"> этапа признаются </w:t>
      </w:r>
      <w:r w:rsidR="009B0161">
        <w:rPr>
          <w:sz w:val="28"/>
          <w:szCs w:val="28"/>
        </w:rPr>
        <w:t xml:space="preserve">16 проектов </w:t>
      </w:r>
      <w:r w:rsidR="009C4CA2">
        <w:rPr>
          <w:sz w:val="28"/>
          <w:szCs w:val="28"/>
        </w:rPr>
        <w:t>–</w:t>
      </w:r>
      <w:r w:rsidR="009B0161">
        <w:rPr>
          <w:sz w:val="28"/>
          <w:szCs w:val="28"/>
        </w:rPr>
        <w:t xml:space="preserve"> </w:t>
      </w:r>
      <w:r w:rsidR="00224F25">
        <w:rPr>
          <w:sz w:val="28"/>
          <w:szCs w:val="28"/>
        </w:rPr>
        <w:br/>
      </w:r>
      <w:r w:rsidR="009B0161">
        <w:rPr>
          <w:sz w:val="28"/>
          <w:szCs w:val="28"/>
        </w:rPr>
        <w:t>32</w:t>
      </w:r>
      <w:r w:rsidR="00BC7CEE" w:rsidRPr="007A2C1A">
        <w:rPr>
          <w:sz w:val="28"/>
          <w:szCs w:val="28"/>
        </w:rPr>
        <w:t xml:space="preserve"> </w:t>
      </w:r>
      <w:r w:rsidR="00AF60E2">
        <w:rPr>
          <w:sz w:val="28"/>
          <w:szCs w:val="28"/>
        </w:rPr>
        <w:t>кандидат</w:t>
      </w:r>
      <w:r w:rsidR="00672788">
        <w:rPr>
          <w:sz w:val="28"/>
          <w:szCs w:val="28"/>
        </w:rPr>
        <w:t>а (по 2 кандидата от 1 проекта</w:t>
      </w:r>
      <w:r w:rsidR="009B0161">
        <w:rPr>
          <w:sz w:val="28"/>
          <w:szCs w:val="28"/>
        </w:rPr>
        <w:t>)</w:t>
      </w:r>
      <w:r w:rsidR="009B0EC3">
        <w:rPr>
          <w:sz w:val="28"/>
          <w:szCs w:val="28"/>
        </w:rPr>
        <w:t xml:space="preserve"> </w:t>
      </w:r>
      <w:r w:rsidR="009B0161">
        <w:rPr>
          <w:sz w:val="28"/>
          <w:szCs w:val="28"/>
        </w:rPr>
        <w:t>с наибольшим количеством баллов.</w:t>
      </w:r>
      <w:r w:rsidR="009C4CA2">
        <w:rPr>
          <w:sz w:val="28"/>
          <w:szCs w:val="28"/>
        </w:rPr>
        <w:t xml:space="preserve"> Эти кандидаты проходят во второй –</w:t>
      </w:r>
      <w:r w:rsidR="00BB6CB1">
        <w:rPr>
          <w:sz w:val="28"/>
          <w:szCs w:val="28"/>
        </w:rPr>
        <w:t xml:space="preserve"> очный этап выборов в ГСС;</w:t>
      </w:r>
    </w:p>
    <w:p w:rsidR="009C4CA2" w:rsidRPr="00CB4E05" w:rsidRDefault="00BB6CB1" w:rsidP="00BB6CB1">
      <w:pPr>
        <w:spacing w:after="0"/>
        <w:ind w:righ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3.1.1.11</w:t>
      </w:r>
      <w:r w:rsidR="009C4CA2" w:rsidRPr="009C4CA2">
        <w:rPr>
          <w:rFonts w:ascii="Times New Roman" w:hAnsi="Times New Roman" w:cs="Times New Roman"/>
          <w:sz w:val="28"/>
          <w:szCs w:val="28"/>
        </w:rPr>
        <w:t xml:space="preserve">. Результаты проведения заочного этапа выборов в ГСС публикуются </w:t>
      </w:r>
      <w:r w:rsidR="009C4CA2" w:rsidRPr="009C4CA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9C4CA2">
        <w:rPr>
          <w:rFonts w:ascii="Times New Roman" w:hAnsi="Times New Roman" w:cs="Times New Roman"/>
          <w:sz w:val="28"/>
          <w:szCs w:val="28"/>
        </w:rPr>
        <w:br/>
      </w:r>
      <w:r w:rsidR="009C4CA2" w:rsidRPr="009C4CA2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9C4CA2" w:rsidRPr="009C4CA2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="009C4CA2" w:rsidRPr="009C4CA2">
        <w:rPr>
          <w:rFonts w:ascii="Times New Roman" w:hAnsi="Times New Roman" w:cs="Times New Roman"/>
          <w:sz w:val="28"/>
          <w:szCs w:val="28"/>
        </w:rPr>
        <w:t xml:space="preserve">в официальном сообществе Городского совета старшеклассников в социальной сети </w:t>
      </w:r>
      <w:proofErr w:type="spellStart"/>
      <w:r w:rsidR="009C4CA2" w:rsidRPr="009C4CA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C4CA2" w:rsidRPr="009C4C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C4CA2" w:rsidRPr="009C4CA2">
        <w:rPr>
          <w:rFonts w:ascii="Times New Roman" w:hAnsi="Times New Roman" w:cs="Times New Roman"/>
          <w:sz w:val="28"/>
          <w:szCs w:val="28"/>
        </w:rPr>
        <w:t>Пермь|</w:t>
      </w:r>
      <w:proofErr w:type="spellEnd"/>
      <w:r w:rsidR="009C4CA2" w:rsidRPr="009C4CA2">
        <w:rPr>
          <w:rFonts w:ascii="Times New Roman" w:hAnsi="Times New Roman" w:cs="Times New Roman"/>
          <w:sz w:val="28"/>
          <w:szCs w:val="28"/>
        </w:rPr>
        <w:t xml:space="preserve"> Городской совет </w:t>
      </w:r>
      <w:proofErr w:type="spellStart"/>
      <w:r w:rsidR="009C4CA2" w:rsidRPr="009C4CA2">
        <w:rPr>
          <w:rFonts w:ascii="Times New Roman" w:hAnsi="Times New Roman" w:cs="Times New Roman"/>
          <w:sz w:val="28"/>
          <w:szCs w:val="28"/>
        </w:rPr>
        <w:t>старшеклассников|</w:t>
      </w:r>
      <w:proofErr w:type="spellEnd"/>
      <w:r w:rsidR="009C4CA2" w:rsidRPr="009C4CA2">
        <w:rPr>
          <w:rFonts w:ascii="Times New Roman" w:hAnsi="Times New Roman" w:cs="Times New Roman"/>
          <w:sz w:val="28"/>
          <w:szCs w:val="28"/>
        </w:rPr>
        <w:t xml:space="preserve"> ГСС»</w:t>
      </w:r>
      <w:r w:rsidR="009C4CA2">
        <w:rPr>
          <w:rFonts w:ascii="Times New Roman" w:hAnsi="Times New Roman" w:cs="Times New Roman"/>
          <w:sz w:val="28"/>
          <w:szCs w:val="28"/>
        </w:rPr>
        <w:t xml:space="preserve"> (ссылка: </w:t>
      </w:r>
      <w:hyperlink r:id="rId7" w:history="1">
        <w:r w:rsidR="009C4CA2" w:rsidRPr="00505034">
          <w:rPr>
            <w:rStyle w:val="a8"/>
            <w:rFonts w:ascii="Times New Roman" w:hAnsi="Times New Roman" w:cs="Times New Roman"/>
            <w:sz w:val="28"/>
            <w:szCs w:val="28"/>
          </w:rPr>
          <w:t>https://vk.com/gor_sovet</w:t>
        </w:r>
      </w:hyperlink>
      <w:proofErr w:type="gramStart"/>
      <w:r w:rsidR="009C4C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E251E" w:rsidRPr="00BB6CB1" w:rsidRDefault="00BB6CB1" w:rsidP="007A2C1A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i/>
          <w:sz w:val="28"/>
          <w:szCs w:val="28"/>
        </w:rPr>
      </w:pPr>
      <w:r>
        <w:rPr>
          <w:sz w:val="28"/>
          <w:szCs w:val="28"/>
        </w:rPr>
        <w:t>3.1.1.12</w:t>
      </w:r>
      <w:r w:rsidR="00CB4E05">
        <w:rPr>
          <w:sz w:val="28"/>
          <w:szCs w:val="28"/>
        </w:rPr>
        <w:t>.</w:t>
      </w:r>
      <w:r w:rsidR="006E251E">
        <w:rPr>
          <w:sz w:val="28"/>
          <w:szCs w:val="28"/>
        </w:rPr>
        <w:t xml:space="preserve"> </w:t>
      </w:r>
      <w:r w:rsidR="00B75274">
        <w:rPr>
          <w:sz w:val="28"/>
          <w:szCs w:val="28"/>
        </w:rPr>
        <w:t>Кандидаты</w:t>
      </w:r>
      <w:r w:rsidR="009C5B3E">
        <w:rPr>
          <w:sz w:val="28"/>
          <w:szCs w:val="28"/>
        </w:rPr>
        <w:t>,</w:t>
      </w:r>
      <w:r w:rsidR="00B75274">
        <w:rPr>
          <w:sz w:val="28"/>
          <w:szCs w:val="28"/>
        </w:rPr>
        <w:t xml:space="preserve"> не прошедшие заочный этап выборов в ГСС</w:t>
      </w:r>
      <w:r w:rsidR="009C5B3E">
        <w:rPr>
          <w:sz w:val="28"/>
          <w:szCs w:val="28"/>
        </w:rPr>
        <w:t>,</w:t>
      </w:r>
      <w:r w:rsidR="00B75274">
        <w:rPr>
          <w:sz w:val="28"/>
          <w:szCs w:val="28"/>
        </w:rPr>
        <w:t xml:space="preserve"> приглашаются на городской форум активных старшеклассников «Город – детям! Дети – городу!», на котором им будет предоставлена возможность презентовать </w:t>
      </w:r>
      <w:r w:rsidR="00B75274" w:rsidRPr="001048D4">
        <w:rPr>
          <w:sz w:val="28"/>
          <w:szCs w:val="28"/>
        </w:rPr>
        <w:t>свой проек</w:t>
      </w:r>
      <w:r w:rsidR="001048D4" w:rsidRPr="001048D4">
        <w:rPr>
          <w:sz w:val="28"/>
          <w:szCs w:val="28"/>
        </w:rPr>
        <w:t>т</w:t>
      </w:r>
      <w:r w:rsidR="001048D4">
        <w:rPr>
          <w:sz w:val="28"/>
          <w:szCs w:val="28"/>
        </w:rPr>
        <w:t xml:space="preserve"> </w:t>
      </w:r>
      <w:r w:rsidR="001048D4" w:rsidRPr="009C5B3E">
        <w:rPr>
          <w:sz w:val="28"/>
          <w:szCs w:val="28"/>
        </w:rPr>
        <w:t>перед потенциальными партнерами и спонсорами</w:t>
      </w:r>
      <w:r w:rsidRPr="009C5B3E">
        <w:rPr>
          <w:sz w:val="28"/>
          <w:szCs w:val="28"/>
        </w:rPr>
        <w:t>.</w:t>
      </w:r>
    </w:p>
    <w:p w:rsidR="002A4B0C" w:rsidRPr="007A2C1A" w:rsidRDefault="008F0748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3.</w:t>
      </w:r>
      <w:r w:rsidR="00FF497D" w:rsidRPr="007A2C1A">
        <w:rPr>
          <w:sz w:val="28"/>
          <w:szCs w:val="28"/>
        </w:rPr>
        <w:t>1</w:t>
      </w:r>
      <w:r w:rsidRPr="007A2C1A">
        <w:rPr>
          <w:sz w:val="28"/>
          <w:szCs w:val="28"/>
        </w:rPr>
        <w:t>.</w:t>
      </w:r>
      <w:r w:rsidR="00FF497D" w:rsidRPr="007A2C1A">
        <w:rPr>
          <w:sz w:val="28"/>
          <w:szCs w:val="28"/>
        </w:rPr>
        <w:t>2.</w:t>
      </w:r>
      <w:r w:rsidR="00BB6CB1">
        <w:rPr>
          <w:sz w:val="28"/>
          <w:szCs w:val="28"/>
        </w:rPr>
        <w:t xml:space="preserve"> </w:t>
      </w:r>
      <w:r w:rsidR="002A4B0C" w:rsidRPr="007A2C1A">
        <w:rPr>
          <w:sz w:val="28"/>
          <w:szCs w:val="28"/>
          <w:lang w:val="en-US"/>
        </w:rPr>
        <w:t>II</w:t>
      </w:r>
      <w:r w:rsidR="002A4B0C" w:rsidRPr="007A2C1A">
        <w:rPr>
          <w:sz w:val="28"/>
          <w:szCs w:val="28"/>
        </w:rPr>
        <w:t xml:space="preserve"> эт</w:t>
      </w:r>
      <w:r w:rsidR="009B0161">
        <w:rPr>
          <w:sz w:val="28"/>
          <w:szCs w:val="28"/>
        </w:rPr>
        <w:t>ап –</w:t>
      </w:r>
      <w:r w:rsidR="00CB4E05">
        <w:rPr>
          <w:sz w:val="28"/>
          <w:szCs w:val="28"/>
        </w:rPr>
        <w:t xml:space="preserve"> </w:t>
      </w:r>
      <w:r w:rsidR="001048D4">
        <w:rPr>
          <w:sz w:val="28"/>
          <w:szCs w:val="28"/>
        </w:rPr>
        <w:t>очный</w:t>
      </w:r>
      <w:r w:rsidR="00FF497D" w:rsidRPr="007A2C1A">
        <w:rPr>
          <w:sz w:val="28"/>
          <w:szCs w:val="28"/>
        </w:rPr>
        <w:t>;</w:t>
      </w:r>
    </w:p>
    <w:p w:rsidR="00FF497D" w:rsidRDefault="00510A0B" w:rsidP="00CB4E05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3.</w:t>
      </w:r>
      <w:r w:rsidR="00FF497D" w:rsidRPr="007A2C1A">
        <w:rPr>
          <w:sz w:val="28"/>
          <w:szCs w:val="28"/>
        </w:rPr>
        <w:t>1</w:t>
      </w:r>
      <w:r w:rsidR="008F0748" w:rsidRPr="007A2C1A">
        <w:rPr>
          <w:sz w:val="28"/>
          <w:szCs w:val="28"/>
        </w:rPr>
        <w:t>.</w:t>
      </w:r>
      <w:r w:rsidR="00FF497D" w:rsidRPr="007A2C1A">
        <w:rPr>
          <w:sz w:val="28"/>
          <w:szCs w:val="28"/>
        </w:rPr>
        <w:t>2</w:t>
      </w:r>
      <w:r w:rsidRPr="007A2C1A">
        <w:rPr>
          <w:sz w:val="28"/>
          <w:szCs w:val="28"/>
        </w:rPr>
        <w:t>.</w:t>
      </w:r>
      <w:r w:rsidR="00FF497D" w:rsidRPr="007A2C1A">
        <w:rPr>
          <w:sz w:val="28"/>
          <w:szCs w:val="28"/>
        </w:rPr>
        <w:t xml:space="preserve">1. </w:t>
      </w:r>
      <w:r w:rsidR="00CB4E05">
        <w:rPr>
          <w:sz w:val="28"/>
          <w:szCs w:val="28"/>
        </w:rPr>
        <w:t xml:space="preserve">Очный этап выборов в ГСС проводится в </w:t>
      </w:r>
      <w:proofErr w:type="gramStart"/>
      <w:r w:rsidR="00CB4E05">
        <w:rPr>
          <w:sz w:val="28"/>
          <w:szCs w:val="28"/>
        </w:rPr>
        <w:t>рамках</w:t>
      </w:r>
      <w:proofErr w:type="gramEnd"/>
      <w:r w:rsidR="00CB4E05">
        <w:rPr>
          <w:sz w:val="28"/>
          <w:szCs w:val="28"/>
        </w:rPr>
        <w:t xml:space="preserve"> городского форума активных старшеклассников «Город – детям! Дети – городу!»</w:t>
      </w:r>
      <w:r w:rsidR="00FC0FA6">
        <w:rPr>
          <w:sz w:val="28"/>
          <w:szCs w:val="28"/>
        </w:rPr>
        <w:t xml:space="preserve"> (далее – форум)</w:t>
      </w:r>
      <w:r w:rsidR="00CB4E05">
        <w:rPr>
          <w:sz w:val="28"/>
          <w:szCs w:val="28"/>
        </w:rPr>
        <w:t xml:space="preserve">, который состоится 07-08 ноября 2019 года в оздоровительном </w:t>
      </w:r>
      <w:proofErr w:type="gramStart"/>
      <w:r w:rsidR="00CB4E05">
        <w:rPr>
          <w:sz w:val="28"/>
          <w:szCs w:val="28"/>
        </w:rPr>
        <w:t>лагере</w:t>
      </w:r>
      <w:proofErr w:type="gramEnd"/>
      <w:r w:rsidR="00CB4E05">
        <w:rPr>
          <w:sz w:val="28"/>
          <w:szCs w:val="28"/>
        </w:rPr>
        <w:t xml:space="preserve"> «Сосновый бор»</w:t>
      </w:r>
      <w:r w:rsidR="00BB6CB1">
        <w:rPr>
          <w:sz w:val="28"/>
          <w:szCs w:val="28"/>
        </w:rPr>
        <w:t>;</w:t>
      </w:r>
    </w:p>
    <w:p w:rsidR="00CB4E05" w:rsidRPr="007A2C1A" w:rsidRDefault="00CB4E05" w:rsidP="00CB4E05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3.1.2.2. Помощь в подготовке кандидатов в ГСС к очному этапу выборов в ГСС осуществляет куратор ГСС совместно</w:t>
      </w:r>
      <w:r w:rsidR="009C5B3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территориальными координаторами и членами ГСС текущего года</w:t>
      </w:r>
      <w:r w:rsidR="00BB6CB1">
        <w:rPr>
          <w:sz w:val="28"/>
          <w:szCs w:val="28"/>
        </w:rPr>
        <w:t>;</w:t>
      </w:r>
    </w:p>
    <w:p w:rsidR="00681E2B" w:rsidRDefault="00CB4E05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451DF">
        <w:rPr>
          <w:sz w:val="28"/>
          <w:szCs w:val="28"/>
        </w:rPr>
        <w:t>3.1.2.3</w:t>
      </w:r>
      <w:r w:rsidR="00D45BEC" w:rsidRPr="007451DF">
        <w:rPr>
          <w:sz w:val="28"/>
          <w:szCs w:val="28"/>
        </w:rPr>
        <w:t xml:space="preserve">. </w:t>
      </w:r>
      <w:r w:rsidR="00FC0FA6">
        <w:rPr>
          <w:sz w:val="28"/>
          <w:szCs w:val="28"/>
        </w:rPr>
        <w:t>Кандидаты в ГСС презентуют экспертной комиссии и участникам форума</w:t>
      </w:r>
      <w:r w:rsidR="005344A5">
        <w:rPr>
          <w:sz w:val="28"/>
          <w:szCs w:val="28"/>
        </w:rPr>
        <w:t xml:space="preserve"> (далее – избиратели)</w:t>
      </w:r>
      <w:r w:rsidR="00FC0FA6">
        <w:rPr>
          <w:sz w:val="28"/>
          <w:szCs w:val="28"/>
        </w:rPr>
        <w:t xml:space="preserve"> свои проекты на площадках форума </w:t>
      </w:r>
      <w:r w:rsidR="00BB6CB1">
        <w:rPr>
          <w:sz w:val="28"/>
          <w:szCs w:val="28"/>
        </w:rPr>
        <w:t xml:space="preserve">в формате проектного </w:t>
      </w:r>
      <w:proofErr w:type="spellStart"/>
      <w:r w:rsidR="00BB6CB1">
        <w:rPr>
          <w:sz w:val="28"/>
          <w:szCs w:val="28"/>
        </w:rPr>
        <w:t>батла</w:t>
      </w:r>
      <w:proofErr w:type="spellEnd"/>
      <w:r w:rsidR="00BB6CB1">
        <w:rPr>
          <w:sz w:val="28"/>
          <w:szCs w:val="28"/>
        </w:rPr>
        <w:t>;</w:t>
      </w:r>
    </w:p>
    <w:p w:rsidR="009C5B3E" w:rsidRDefault="0050419E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FC0FA6">
        <w:rPr>
          <w:sz w:val="28"/>
          <w:szCs w:val="28"/>
        </w:rPr>
        <w:t xml:space="preserve">4. Проектный </w:t>
      </w:r>
      <w:proofErr w:type="spellStart"/>
      <w:r w:rsidR="00FC0FA6">
        <w:rPr>
          <w:sz w:val="28"/>
          <w:szCs w:val="28"/>
        </w:rPr>
        <w:t>батл</w:t>
      </w:r>
      <w:proofErr w:type="spellEnd"/>
      <w:r w:rsidR="00FC0FA6">
        <w:rPr>
          <w:sz w:val="28"/>
          <w:szCs w:val="28"/>
        </w:rPr>
        <w:t xml:space="preserve"> </w:t>
      </w:r>
      <w:r w:rsidR="00CE5A9D">
        <w:rPr>
          <w:sz w:val="28"/>
          <w:szCs w:val="28"/>
        </w:rPr>
        <w:t>–</w:t>
      </w:r>
      <w:r w:rsidR="00FC0FA6">
        <w:rPr>
          <w:sz w:val="28"/>
          <w:szCs w:val="28"/>
        </w:rPr>
        <w:t xml:space="preserve"> это</w:t>
      </w:r>
      <w:r w:rsidR="00CE5A9D">
        <w:rPr>
          <w:sz w:val="28"/>
          <w:szCs w:val="28"/>
        </w:rPr>
        <w:t xml:space="preserve"> турнир между кандидатами ГСС, </w:t>
      </w:r>
      <w:r w:rsidR="009C5B3E">
        <w:rPr>
          <w:sz w:val="28"/>
          <w:szCs w:val="28"/>
        </w:rPr>
        <w:t xml:space="preserve">в рамках которого </w:t>
      </w:r>
      <w:r w:rsidR="008B7B37">
        <w:rPr>
          <w:sz w:val="28"/>
          <w:szCs w:val="28"/>
        </w:rPr>
        <w:t xml:space="preserve">пара кандидатов защищает свой проект перед парой соперников, выражая свою позицию в актуальности проекта и доказывая, что именно их проект должен </w:t>
      </w:r>
      <w:proofErr w:type="gramStart"/>
      <w:r w:rsidR="008B7B37">
        <w:rPr>
          <w:sz w:val="28"/>
          <w:szCs w:val="28"/>
        </w:rPr>
        <w:t>быть</w:t>
      </w:r>
      <w:proofErr w:type="gramEnd"/>
      <w:r w:rsidR="008B7B37">
        <w:rPr>
          <w:sz w:val="28"/>
          <w:szCs w:val="28"/>
        </w:rPr>
        <w:t xml:space="preserve"> реализован на территории города Перми.</w:t>
      </w:r>
    </w:p>
    <w:p w:rsidR="00223F9A" w:rsidRDefault="00223F9A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3.1.2.5. </w:t>
      </w:r>
      <w:proofErr w:type="gramStart"/>
      <w:r>
        <w:rPr>
          <w:sz w:val="28"/>
          <w:szCs w:val="28"/>
        </w:rPr>
        <w:t>Проектный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 xml:space="preserve"> проводится на двух площадках</w:t>
      </w:r>
      <w:r w:rsidR="009C5B3E">
        <w:rPr>
          <w:sz w:val="28"/>
          <w:szCs w:val="28"/>
        </w:rPr>
        <w:t xml:space="preserve"> одноврем</w:t>
      </w:r>
      <w:r w:rsidR="00631C85">
        <w:rPr>
          <w:sz w:val="28"/>
          <w:szCs w:val="28"/>
        </w:rPr>
        <w:t>е</w:t>
      </w:r>
      <w:r w:rsidR="009C5B3E">
        <w:rPr>
          <w:sz w:val="28"/>
          <w:szCs w:val="28"/>
        </w:rPr>
        <w:t>нно</w:t>
      </w:r>
      <w:r>
        <w:rPr>
          <w:sz w:val="28"/>
          <w:szCs w:val="28"/>
        </w:rPr>
        <w:t xml:space="preserve"> (по 8 проектов на каждой). Деление кандидатов по площад</w:t>
      </w:r>
      <w:r w:rsidR="00BB6CB1">
        <w:rPr>
          <w:sz w:val="28"/>
          <w:szCs w:val="28"/>
        </w:rPr>
        <w:t>кам проводится путем жеребьевки;</w:t>
      </w:r>
    </w:p>
    <w:p w:rsidR="00CE708D" w:rsidRDefault="00CE708D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D3ACC">
        <w:rPr>
          <w:sz w:val="28"/>
          <w:szCs w:val="28"/>
          <w:highlight w:val="yellow"/>
        </w:rPr>
        <w:t>3.</w:t>
      </w:r>
      <w:r>
        <w:rPr>
          <w:sz w:val="28"/>
          <w:szCs w:val="28"/>
        </w:rPr>
        <w:t>1.2.6</w:t>
      </w:r>
      <w:r w:rsidR="00CA126B">
        <w:rPr>
          <w:sz w:val="28"/>
          <w:szCs w:val="28"/>
        </w:rPr>
        <w:t xml:space="preserve">. Во время проведения Форума к </w:t>
      </w:r>
      <w:proofErr w:type="gramStart"/>
      <w:r w:rsidR="00CA126B">
        <w:rPr>
          <w:sz w:val="28"/>
          <w:szCs w:val="28"/>
        </w:rPr>
        <w:t>проектному</w:t>
      </w:r>
      <w:proofErr w:type="gramEnd"/>
      <w:r w:rsidR="00CA126B">
        <w:rPr>
          <w:sz w:val="28"/>
          <w:szCs w:val="28"/>
        </w:rPr>
        <w:t xml:space="preserve"> </w:t>
      </w:r>
      <w:proofErr w:type="spellStart"/>
      <w:r w:rsidR="00CA126B">
        <w:rPr>
          <w:sz w:val="28"/>
          <w:szCs w:val="28"/>
        </w:rPr>
        <w:t>батлу</w:t>
      </w:r>
      <w:proofErr w:type="spellEnd"/>
      <w:r w:rsidR="00CA126B">
        <w:rPr>
          <w:sz w:val="28"/>
          <w:szCs w:val="28"/>
        </w:rPr>
        <w:t xml:space="preserve"> могут присоединиться новые кандидаты в ГСС, которые разработали на Форуме социально значимый проект </w:t>
      </w:r>
      <w:r w:rsidR="00D85F21">
        <w:rPr>
          <w:sz w:val="28"/>
          <w:szCs w:val="28"/>
        </w:rPr>
        <w:t>и были выбраны департаментом социальной политики как кандидаты в ГСС</w:t>
      </w:r>
      <w:r w:rsidR="00E87BAE">
        <w:rPr>
          <w:sz w:val="28"/>
          <w:szCs w:val="28"/>
        </w:rPr>
        <w:t>;</w:t>
      </w:r>
    </w:p>
    <w:p w:rsidR="009C5B3E" w:rsidRDefault="00CA126B" w:rsidP="00223F9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3.1.2.7</w:t>
      </w:r>
      <w:r w:rsidR="007451DF">
        <w:rPr>
          <w:sz w:val="28"/>
          <w:szCs w:val="28"/>
        </w:rPr>
        <w:t xml:space="preserve">. </w:t>
      </w:r>
      <w:r w:rsidR="009C5B3E">
        <w:rPr>
          <w:sz w:val="28"/>
          <w:szCs w:val="28"/>
        </w:rPr>
        <w:t xml:space="preserve">Определение пар соперников </w:t>
      </w:r>
      <w:proofErr w:type="gramStart"/>
      <w:r w:rsidR="009C5B3E">
        <w:rPr>
          <w:sz w:val="28"/>
          <w:szCs w:val="28"/>
        </w:rPr>
        <w:t>в</w:t>
      </w:r>
      <w:proofErr w:type="gramEnd"/>
      <w:r w:rsidR="009C5B3E">
        <w:rPr>
          <w:sz w:val="28"/>
          <w:szCs w:val="28"/>
        </w:rPr>
        <w:t xml:space="preserve"> которых пройдет проектный </w:t>
      </w:r>
      <w:proofErr w:type="spellStart"/>
      <w:r w:rsidR="009C5B3E">
        <w:rPr>
          <w:sz w:val="28"/>
          <w:szCs w:val="28"/>
        </w:rPr>
        <w:t>батл</w:t>
      </w:r>
      <w:proofErr w:type="spellEnd"/>
      <w:r w:rsidR="009C5B3E">
        <w:rPr>
          <w:sz w:val="28"/>
          <w:szCs w:val="28"/>
        </w:rPr>
        <w:t xml:space="preserve"> осуществляется путем жеребьевки;</w:t>
      </w:r>
    </w:p>
    <w:p w:rsidR="0031527A" w:rsidRDefault="00CA126B" w:rsidP="0031527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3.1.2.8</w:t>
      </w:r>
      <w:r w:rsidR="00223F9A">
        <w:rPr>
          <w:sz w:val="28"/>
          <w:szCs w:val="28"/>
        </w:rPr>
        <w:t xml:space="preserve">. На </w:t>
      </w:r>
      <w:proofErr w:type="spellStart"/>
      <w:r w:rsidR="00223F9A">
        <w:rPr>
          <w:sz w:val="28"/>
          <w:szCs w:val="28"/>
        </w:rPr>
        <w:t>батл</w:t>
      </w:r>
      <w:proofErr w:type="spellEnd"/>
      <w:r w:rsidR="00223F9A">
        <w:rPr>
          <w:sz w:val="28"/>
          <w:szCs w:val="28"/>
        </w:rPr>
        <w:t xml:space="preserve"> кандидатам дается 7 минут. По истечению времени кандидатам могут задать вопросы</w:t>
      </w:r>
      <w:r w:rsidR="005344A5">
        <w:rPr>
          <w:sz w:val="28"/>
          <w:szCs w:val="28"/>
        </w:rPr>
        <w:t xml:space="preserve"> избиратели</w:t>
      </w:r>
      <w:r w:rsidR="00223F9A">
        <w:rPr>
          <w:sz w:val="28"/>
          <w:szCs w:val="28"/>
        </w:rPr>
        <w:t>, к</w:t>
      </w:r>
      <w:r w:rsidR="00BB6CB1">
        <w:rPr>
          <w:sz w:val="28"/>
          <w:szCs w:val="28"/>
        </w:rPr>
        <w:t xml:space="preserve">оторые наблюдали за ходом </w:t>
      </w:r>
      <w:proofErr w:type="spellStart"/>
      <w:r w:rsidR="00BB6CB1">
        <w:rPr>
          <w:sz w:val="28"/>
          <w:szCs w:val="28"/>
        </w:rPr>
        <w:t>батла</w:t>
      </w:r>
      <w:proofErr w:type="spellEnd"/>
      <w:r w:rsidR="00BB6CB1">
        <w:rPr>
          <w:sz w:val="28"/>
          <w:szCs w:val="28"/>
        </w:rPr>
        <w:t>;</w:t>
      </w:r>
    </w:p>
    <w:p w:rsidR="003D1A35" w:rsidRDefault="0031527A" w:rsidP="0031527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7A2C1A">
        <w:rPr>
          <w:sz w:val="28"/>
          <w:szCs w:val="28"/>
        </w:rPr>
        <w:t>3.</w:t>
      </w:r>
      <w:r w:rsidR="00CA126B">
        <w:rPr>
          <w:sz w:val="28"/>
          <w:szCs w:val="28"/>
        </w:rPr>
        <w:t>1.2.9</w:t>
      </w:r>
      <w:r w:rsidRPr="007A2C1A">
        <w:rPr>
          <w:sz w:val="28"/>
          <w:szCs w:val="28"/>
        </w:rPr>
        <w:t xml:space="preserve">. </w:t>
      </w:r>
      <w:r w:rsidR="005344A5">
        <w:rPr>
          <w:sz w:val="28"/>
          <w:szCs w:val="28"/>
        </w:rPr>
        <w:t xml:space="preserve">Избирателям </w:t>
      </w:r>
      <w:r w:rsidR="003D1A35">
        <w:rPr>
          <w:sz w:val="28"/>
          <w:szCs w:val="28"/>
        </w:rPr>
        <w:t>предварительно выдаются бюллетени</w:t>
      </w:r>
      <w:r w:rsidR="005344A5">
        <w:rPr>
          <w:sz w:val="28"/>
          <w:szCs w:val="28"/>
        </w:rPr>
        <w:t xml:space="preserve"> (Приложение 2)</w:t>
      </w:r>
      <w:r w:rsidR="003D1A35">
        <w:rPr>
          <w:sz w:val="28"/>
          <w:szCs w:val="28"/>
        </w:rPr>
        <w:t xml:space="preserve"> с именами кандидатов ГСС и названиями их проектов;</w:t>
      </w:r>
    </w:p>
    <w:p w:rsidR="003D1A35" w:rsidRDefault="00CA126B" w:rsidP="00B33CD0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3.1.2.10</w:t>
      </w:r>
      <w:r w:rsidR="003D1A35">
        <w:rPr>
          <w:sz w:val="28"/>
          <w:szCs w:val="28"/>
        </w:rPr>
        <w:t xml:space="preserve">. </w:t>
      </w:r>
      <w:r w:rsidR="005344A5">
        <w:rPr>
          <w:sz w:val="28"/>
          <w:szCs w:val="28"/>
        </w:rPr>
        <w:t xml:space="preserve">Избиратели </w:t>
      </w:r>
      <w:r w:rsidR="003D1A35">
        <w:rPr>
          <w:sz w:val="28"/>
          <w:szCs w:val="28"/>
        </w:rPr>
        <w:t xml:space="preserve">выбирают в бюллетени 4 проекта (8 кандидатов), которые, по их мнению, лучше всех защитили свои проекты в </w:t>
      </w:r>
      <w:proofErr w:type="spellStart"/>
      <w:r w:rsidR="003D1A35">
        <w:rPr>
          <w:sz w:val="28"/>
          <w:szCs w:val="28"/>
        </w:rPr>
        <w:t>батле</w:t>
      </w:r>
      <w:proofErr w:type="spellEnd"/>
      <w:r w:rsidR="003D1A35">
        <w:rPr>
          <w:sz w:val="28"/>
          <w:szCs w:val="28"/>
        </w:rPr>
        <w:t xml:space="preserve"> и достойны стать членами ГСС в 2020 году.</w:t>
      </w:r>
    </w:p>
    <w:p w:rsidR="008060F4" w:rsidRDefault="00CA126B" w:rsidP="008060F4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3.1.2.11</w:t>
      </w:r>
      <w:r w:rsidR="008060F4">
        <w:rPr>
          <w:sz w:val="28"/>
          <w:szCs w:val="28"/>
        </w:rPr>
        <w:t xml:space="preserve">. Оценка защиты каждого проекта в </w:t>
      </w:r>
      <w:proofErr w:type="spellStart"/>
      <w:r w:rsidR="008060F4">
        <w:rPr>
          <w:sz w:val="28"/>
          <w:szCs w:val="28"/>
        </w:rPr>
        <w:t>батле</w:t>
      </w:r>
      <w:proofErr w:type="spellEnd"/>
      <w:r w:rsidR="008060F4">
        <w:rPr>
          <w:sz w:val="28"/>
          <w:szCs w:val="28"/>
        </w:rPr>
        <w:t xml:space="preserve"> оценивается по следующим критериям:</w:t>
      </w:r>
    </w:p>
    <w:p w:rsidR="008060F4" w:rsidRDefault="008060F4" w:rsidP="008060F4">
      <w:pPr>
        <w:pStyle w:val="1"/>
        <w:numPr>
          <w:ilvl w:val="0"/>
          <w:numId w:val="10"/>
        </w:numPr>
        <w:shd w:val="clear" w:color="auto" w:fill="auto"/>
        <w:tabs>
          <w:tab w:val="left" w:pos="726"/>
        </w:tabs>
        <w:spacing w:line="276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лидерских качеств кандидатов;</w:t>
      </w:r>
    </w:p>
    <w:p w:rsidR="008060F4" w:rsidRDefault="008060F4" w:rsidP="008060F4">
      <w:pPr>
        <w:pStyle w:val="1"/>
        <w:numPr>
          <w:ilvl w:val="0"/>
          <w:numId w:val="10"/>
        </w:numPr>
        <w:shd w:val="clear" w:color="auto" w:fill="auto"/>
        <w:tabs>
          <w:tab w:val="left" w:pos="726"/>
        </w:tabs>
        <w:spacing w:line="276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осознанность в </w:t>
      </w:r>
      <w:proofErr w:type="gramStart"/>
      <w:r>
        <w:rPr>
          <w:sz w:val="28"/>
          <w:szCs w:val="28"/>
        </w:rPr>
        <w:t>желании</w:t>
      </w:r>
      <w:proofErr w:type="gramEnd"/>
      <w:r>
        <w:rPr>
          <w:sz w:val="28"/>
          <w:szCs w:val="28"/>
        </w:rPr>
        <w:t xml:space="preserve"> стать членом ГСС 2020 года;</w:t>
      </w:r>
    </w:p>
    <w:p w:rsidR="008060F4" w:rsidRDefault="008060F4" w:rsidP="008060F4">
      <w:pPr>
        <w:pStyle w:val="1"/>
        <w:numPr>
          <w:ilvl w:val="0"/>
          <w:numId w:val="10"/>
        </w:numPr>
        <w:shd w:val="clear" w:color="auto" w:fill="auto"/>
        <w:tabs>
          <w:tab w:val="left" w:pos="726"/>
        </w:tabs>
        <w:spacing w:line="276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актуальности проекта и обоснование его социальной значимости;</w:t>
      </w:r>
    </w:p>
    <w:p w:rsidR="008060F4" w:rsidRDefault="008060F4" w:rsidP="008060F4">
      <w:pPr>
        <w:pStyle w:val="1"/>
        <w:numPr>
          <w:ilvl w:val="0"/>
          <w:numId w:val="10"/>
        </w:numPr>
        <w:shd w:val="clear" w:color="auto" w:fill="auto"/>
        <w:tabs>
          <w:tab w:val="left" w:pos="726"/>
        </w:tabs>
        <w:spacing w:line="276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разработанность проекта;</w:t>
      </w:r>
    </w:p>
    <w:p w:rsidR="008060F4" w:rsidRPr="008060F4" w:rsidRDefault="008060F4" w:rsidP="008060F4">
      <w:pPr>
        <w:pStyle w:val="1"/>
        <w:numPr>
          <w:ilvl w:val="0"/>
          <w:numId w:val="10"/>
        </w:numPr>
        <w:shd w:val="clear" w:color="auto" w:fill="auto"/>
        <w:tabs>
          <w:tab w:val="left" w:pos="726"/>
        </w:tabs>
        <w:spacing w:line="276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наличие опыта реализации социально</w:t>
      </w:r>
      <w:r w:rsidR="00BB6CB1">
        <w:rPr>
          <w:sz w:val="28"/>
          <w:szCs w:val="28"/>
        </w:rPr>
        <w:t xml:space="preserve"> значимых проектов у кандидатов;</w:t>
      </w:r>
    </w:p>
    <w:p w:rsidR="0031527A" w:rsidRDefault="00CA126B" w:rsidP="0031527A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3.1.2.12</w:t>
      </w:r>
      <w:r w:rsidR="0031527A">
        <w:rPr>
          <w:sz w:val="28"/>
          <w:szCs w:val="28"/>
        </w:rPr>
        <w:t>. П</w:t>
      </w:r>
      <w:r w:rsidR="0031527A" w:rsidRPr="00464DFA">
        <w:rPr>
          <w:sz w:val="28"/>
          <w:szCs w:val="28"/>
        </w:rPr>
        <w:t>роведени</w:t>
      </w:r>
      <w:r w:rsidR="0031527A">
        <w:rPr>
          <w:sz w:val="28"/>
          <w:szCs w:val="28"/>
        </w:rPr>
        <w:t>ем</w:t>
      </w:r>
      <w:r w:rsidR="0031527A" w:rsidRPr="00464DFA">
        <w:rPr>
          <w:sz w:val="28"/>
          <w:szCs w:val="28"/>
        </w:rPr>
        <w:t xml:space="preserve"> закрытого голосов</w:t>
      </w:r>
      <w:r w:rsidR="0031527A">
        <w:rPr>
          <w:sz w:val="28"/>
          <w:szCs w:val="28"/>
        </w:rPr>
        <w:t>ания и подсчетом его результатов занимается</w:t>
      </w:r>
      <w:r w:rsidR="0031527A" w:rsidRPr="00464DFA">
        <w:rPr>
          <w:sz w:val="28"/>
          <w:szCs w:val="28"/>
        </w:rPr>
        <w:t xml:space="preserve"> счетн</w:t>
      </w:r>
      <w:r w:rsidR="0031527A">
        <w:rPr>
          <w:sz w:val="28"/>
          <w:szCs w:val="28"/>
        </w:rPr>
        <w:t>ая</w:t>
      </w:r>
      <w:r w:rsidR="0031527A" w:rsidRPr="00464DFA">
        <w:rPr>
          <w:sz w:val="28"/>
          <w:szCs w:val="28"/>
        </w:rPr>
        <w:t xml:space="preserve"> комисси</w:t>
      </w:r>
      <w:r w:rsidR="0031527A">
        <w:rPr>
          <w:sz w:val="28"/>
          <w:szCs w:val="28"/>
        </w:rPr>
        <w:t xml:space="preserve">я, в состав которой входят </w:t>
      </w:r>
      <w:r w:rsidR="0031527A" w:rsidRPr="007A2C1A">
        <w:rPr>
          <w:sz w:val="28"/>
          <w:szCs w:val="28"/>
        </w:rPr>
        <w:t>представитель департамента социальной полит</w:t>
      </w:r>
      <w:r w:rsidR="0031527A">
        <w:rPr>
          <w:sz w:val="28"/>
          <w:szCs w:val="28"/>
        </w:rPr>
        <w:t>ики администрации города Перми, два</w:t>
      </w:r>
      <w:r w:rsidR="0031527A" w:rsidRPr="007A2C1A">
        <w:rPr>
          <w:sz w:val="28"/>
          <w:szCs w:val="28"/>
        </w:rPr>
        <w:t xml:space="preserve"> члена</w:t>
      </w:r>
      <w:r w:rsidR="0031527A">
        <w:rPr>
          <w:sz w:val="28"/>
          <w:szCs w:val="28"/>
        </w:rPr>
        <w:t xml:space="preserve"> ГСС</w:t>
      </w:r>
      <w:r w:rsidR="0031527A" w:rsidRPr="007A2C1A">
        <w:rPr>
          <w:sz w:val="28"/>
          <w:szCs w:val="28"/>
        </w:rPr>
        <w:t>, куратор</w:t>
      </w:r>
      <w:r w:rsidR="0031527A">
        <w:rPr>
          <w:sz w:val="28"/>
          <w:szCs w:val="28"/>
        </w:rPr>
        <w:t xml:space="preserve"> ГСС и</w:t>
      </w:r>
      <w:r w:rsidR="0031527A" w:rsidRPr="007A2C1A">
        <w:rPr>
          <w:sz w:val="28"/>
          <w:szCs w:val="28"/>
        </w:rPr>
        <w:t xml:space="preserve"> </w:t>
      </w:r>
      <w:r w:rsidR="0031527A">
        <w:rPr>
          <w:sz w:val="28"/>
          <w:szCs w:val="28"/>
        </w:rPr>
        <w:t>2 наблюдателя-участника Форума</w:t>
      </w:r>
      <w:r w:rsidR="00BB6CB1">
        <w:rPr>
          <w:sz w:val="28"/>
          <w:szCs w:val="28"/>
        </w:rPr>
        <w:t>;</w:t>
      </w:r>
    </w:p>
    <w:p w:rsidR="0093423F" w:rsidRPr="00464DFA" w:rsidRDefault="00CA126B" w:rsidP="0093423F">
      <w:pPr>
        <w:pStyle w:val="1"/>
        <w:tabs>
          <w:tab w:val="left" w:pos="726"/>
        </w:tabs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3.1.2.13</w:t>
      </w:r>
      <w:r w:rsidR="0093423F">
        <w:rPr>
          <w:sz w:val="28"/>
          <w:szCs w:val="28"/>
        </w:rPr>
        <w:t xml:space="preserve">. </w:t>
      </w:r>
      <w:r w:rsidR="0093423F" w:rsidRPr="00464DFA">
        <w:rPr>
          <w:sz w:val="28"/>
          <w:szCs w:val="28"/>
        </w:rPr>
        <w:t>Счетная комиссия на основании сформированных списков подготавливает бю</w:t>
      </w:r>
      <w:r w:rsidR="00BB6CB1">
        <w:rPr>
          <w:sz w:val="28"/>
          <w:szCs w:val="28"/>
        </w:rPr>
        <w:t>ллетени для тайного голосования;</w:t>
      </w:r>
    </w:p>
    <w:p w:rsidR="0093423F" w:rsidRPr="00464DFA" w:rsidRDefault="00CA126B" w:rsidP="0093423F">
      <w:pPr>
        <w:pStyle w:val="1"/>
        <w:tabs>
          <w:tab w:val="left" w:pos="726"/>
        </w:tabs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3.1.2.14</w:t>
      </w:r>
      <w:r w:rsidR="0093423F">
        <w:rPr>
          <w:sz w:val="28"/>
          <w:szCs w:val="28"/>
        </w:rPr>
        <w:t xml:space="preserve">. </w:t>
      </w:r>
      <w:r w:rsidR="0093423F" w:rsidRPr="00464DFA">
        <w:rPr>
          <w:sz w:val="28"/>
          <w:szCs w:val="28"/>
        </w:rPr>
        <w:t>Избирательные урны опечатываются и помещаются в зал для тайного голосования (создаются условия для соблюден</w:t>
      </w:r>
      <w:r w:rsidR="0093423F">
        <w:rPr>
          <w:sz w:val="28"/>
          <w:szCs w:val="28"/>
        </w:rPr>
        <w:t>ия условий тайного г</w:t>
      </w:r>
      <w:r w:rsidR="001936CD">
        <w:rPr>
          <w:sz w:val="28"/>
          <w:szCs w:val="28"/>
        </w:rPr>
        <w:t>олосования);</w:t>
      </w:r>
    </w:p>
    <w:p w:rsidR="0093423F" w:rsidRPr="00464DFA" w:rsidRDefault="0093423F" w:rsidP="0093423F">
      <w:pPr>
        <w:pStyle w:val="1"/>
        <w:tabs>
          <w:tab w:val="left" w:pos="726"/>
        </w:tabs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CA126B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464DFA">
        <w:rPr>
          <w:sz w:val="28"/>
          <w:szCs w:val="28"/>
        </w:rPr>
        <w:t xml:space="preserve"> Счетная комиссия организует выдачу бюллетеней </w:t>
      </w:r>
      <w:r>
        <w:rPr>
          <w:sz w:val="28"/>
          <w:szCs w:val="28"/>
        </w:rPr>
        <w:t xml:space="preserve">всем присутствующим </w:t>
      </w:r>
      <w:r w:rsidRPr="00464DFA">
        <w:rPr>
          <w:sz w:val="28"/>
          <w:szCs w:val="28"/>
        </w:rPr>
        <w:t xml:space="preserve">и обеспечивает тайное голосование. При этом членами счетной комиссии обеспечивается учет количества участников </w:t>
      </w:r>
      <w:r>
        <w:rPr>
          <w:sz w:val="28"/>
          <w:szCs w:val="28"/>
        </w:rPr>
        <w:t>отчетно-выборной кампании ГСС</w:t>
      </w:r>
      <w:r w:rsidRPr="00464DFA">
        <w:rPr>
          <w:sz w:val="28"/>
          <w:szCs w:val="28"/>
        </w:rPr>
        <w:t>, принявших участие в голосовании</w:t>
      </w:r>
      <w:r w:rsidR="001936CD">
        <w:rPr>
          <w:sz w:val="28"/>
          <w:szCs w:val="28"/>
        </w:rPr>
        <w:t>;</w:t>
      </w:r>
    </w:p>
    <w:p w:rsidR="0093423F" w:rsidRPr="00464DFA" w:rsidRDefault="00CA126B" w:rsidP="0093423F">
      <w:pPr>
        <w:pStyle w:val="1"/>
        <w:tabs>
          <w:tab w:val="left" w:pos="726"/>
        </w:tabs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3.1.2.16</w:t>
      </w:r>
      <w:r w:rsidR="0093423F">
        <w:rPr>
          <w:sz w:val="28"/>
          <w:szCs w:val="28"/>
        </w:rPr>
        <w:t xml:space="preserve">. </w:t>
      </w:r>
      <w:r w:rsidR="0093423F" w:rsidRPr="00464DFA">
        <w:rPr>
          <w:sz w:val="28"/>
          <w:szCs w:val="28"/>
        </w:rPr>
        <w:t>Недействительными признаются порванные бюллетени, бюллетени, в которых перечеркнуты фамилии всех кандидатов,</w:t>
      </w:r>
      <w:r w:rsidR="00F66A71">
        <w:rPr>
          <w:sz w:val="28"/>
          <w:szCs w:val="28"/>
        </w:rPr>
        <w:t xml:space="preserve"> либо выбрано более 4-х проектов,</w:t>
      </w:r>
      <w:r w:rsidR="0093423F" w:rsidRPr="00464DFA">
        <w:rPr>
          <w:sz w:val="28"/>
          <w:szCs w:val="28"/>
        </w:rPr>
        <w:t xml:space="preserve"> а также </w:t>
      </w:r>
      <w:r w:rsidR="0093423F">
        <w:rPr>
          <w:sz w:val="28"/>
          <w:szCs w:val="28"/>
        </w:rPr>
        <w:t>бюллетени неустановленной формы;</w:t>
      </w:r>
    </w:p>
    <w:p w:rsidR="008060F4" w:rsidRDefault="00CA126B" w:rsidP="008060F4">
      <w:pPr>
        <w:pStyle w:val="1"/>
        <w:tabs>
          <w:tab w:val="left" w:pos="726"/>
        </w:tabs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3.1.2.17</w:t>
      </w:r>
      <w:r w:rsidR="0093423F">
        <w:rPr>
          <w:sz w:val="28"/>
          <w:szCs w:val="28"/>
        </w:rPr>
        <w:t xml:space="preserve">. </w:t>
      </w:r>
      <w:r w:rsidR="0093423F" w:rsidRPr="00464DFA">
        <w:rPr>
          <w:sz w:val="28"/>
          <w:szCs w:val="28"/>
        </w:rPr>
        <w:t xml:space="preserve">После голосования счетная комиссия производит </w:t>
      </w:r>
      <w:r w:rsidR="0093423F">
        <w:rPr>
          <w:sz w:val="28"/>
          <w:szCs w:val="28"/>
        </w:rPr>
        <w:t xml:space="preserve">подсчет результатов голосования, </w:t>
      </w:r>
      <w:r w:rsidR="0093423F" w:rsidRPr="00464DFA">
        <w:rPr>
          <w:sz w:val="28"/>
          <w:szCs w:val="28"/>
        </w:rPr>
        <w:t xml:space="preserve">составляет по результатам голосования протокол, </w:t>
      </w:r>
      <w:r w:rsidR="0093423F">
        <w:rPr>
          <w:sz w:val="28"/>
          <w:szCs w:val="28"/>
        </w:rPr>
        <w:br/>
      </w:r>
      <w:r w:rsidR="0093423F" w:rsidRPr="00464DFA">
        <w:rPr>
          <w:sz w:val="28"/>
          <w:szCs w:val="28"/>
        </w:rPr>
        <w:t xml:space="preserve">в </w:t>
      </w:r>
      <w:proofErr w:type="gramStart"/>
      <w:r w:rsidR="0093423F" w:rsidRPr="00464DFA">
        <w:rPr>
          <w:sz w:val="28"/>
          <w:szCs w:val="28"/>
        </w:rPr>
        <w:t>котором</w:t>
      </w:r>
      <w:proofErr w:type="gramEnd"/>
      <w:r w:rsidR="0093423F" w:rsidRPr="00464DFA">
        <w:rPr>
          <w:sz w:val="28"/>
          <w:szCs w:val="28"/>
        </w:rPr>
        <w:t xml:space="preserve"> указывается </w:t>
      </w:r>
      <w:r w:rsidR="0093423F">
        <w:rPr>
          <w:sz w:val="28"/>
          <w:szCs w:val="28"/>
        </w:rPr>
        <w:t xml:space="preserve">суммарное </w:t>
      </w:r>
      <w:r w:rsidR="0093423F" w:rsidRPr="00464DFA">
        <w:rPr>
          <w:sz w:val="28"/>
          <w:szCs w:val="28"/>
        </w:rPr>
        <w:t>количество</w:t>
      </w:r>
      <w:r w:rsidR="0093423F">
        <w:rPr>
          <w:sz w:val="28"/>
          <w:szCs w:val="28"/>
        </w:rPr>
        <w:t xml:space="preserve"> баллов</w:t>
      </w:r>
      <w:r w:rsidR="0093423F" w:rsidRPr="00464DFA">
        <w:rPr>
          <w:sz w:val="28"/>
          <w:szCs w:val="28"/>
        </w:rPr>
        <w:t xml:space="preserve"> </w:t>
      </w:r>
      <w:r w:rsidR="0093423F">
        <w:rPr>
          <w:sz w:val="28"/>
          <w:szCs w:val="28"/>
        </w:rPr>
        <w:t xml:space="preserve">по </w:t>
      </w:r>
      <w:r w:rsidR="0093423F" w:rsidRPr="00464DFA">
        <w:rPr>
          <w:sz w:val="28"/>
          <w:szCs w:val="28"/>
        </w:rPr>
        <w:t>каждо</w:t>
      </w:r>
      <w:r w:rsidR="0093423F">
        <w:rPr>
          <w:sz w:val="28"/>
          <w:szCs w:val="28"/>
        </w:rPr>
        <w:t>му</w:t>
      </w:r>
      <w:r w:rsidR="0093423F" w:rsidRPr="00464DFA">
        <w:rPr>
          <w:sz w:val="28"/>
          <w:szCs w:val="28"/>
        </w:rPr>
        <w:t xml:space="preserve"> </w:t>
      </w:r>
      <w:r w:rsidR="0093423F">
        <w:rPr>
          <w:sz w:val="28"/>
          <w:szCs w:val="28"/>
        </w:rPr>
        <w:t xml:space="preserve">проекту </w:t>
      </w:r>
      <w:r w:rsidR="0093423F">
        <w:rPr>
          <w:sz w:val="28"/>
          <w:szCs w:val="28"/>
        </w:rPr>
        <w:br/>
        <w:t xml:space="preserve">(2 </w:t>
      </w:r>
      <w:r w:rsidR="0093423F" w:rsidRPr="00464DFA">
        <w:rPr>
          <w:sz w:val="28"/>
          <w:szCs w:val="28"/>
        </w:rPr>
        <w:t>кандидат</w:t>
      </w:r>
      <w:r w:rsidR="0093423F">
        <w:rPr>
          <w:sz w:val="28"/>
          <w:szCs w:val="28"/>
        </w:rPr>
        <w:t>а)</w:t>
      </w:r>
      <w:r w:rsidR="0093423F" w:rsidRPr="00464DFA">
        <w:rPr>
          <w:sz w:val="28"/>
          <w:szCs w:val="28"/>
        </w:rPr>
        <w:t>. Протокол подписывается председателем</w:t>
      </w:r>
      <w:r w:rsidR="0093423F">
        <w:rPr>
          <w:sz w:val="28"/>
          <w:szCs w:val="28"/>
        </w:rPr>
        <w:t xml:space="preserve"> и секретарем счетной комиссии;</w:t>
      </w:r>
    </w:p>
    <w:p w:rsidR="00F66A71" w:rsidRDefault="00CA126B" w:rsidP="008060F4">
      <w:pPr>
        <w:pStyle w:val="1"/>
        <w:tabs>
          <w:tab w:val="left" w:pos="726"/>
        </w:tabs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3.1.2.18</w:t>
      </w:r>
      <w:r w:rsidR="00F66A71">
        <w:rPr>
          <w:sz w:val="28"/>
          <w:szCs w:val="28"/>
        </w:rPr>
        <w:t>.</w:t>
      </w:r>
    </w:p>
    <w:p w:rsidR="00676553" w:rsidRDefault="00F64213" w:rsidP="00CE11D0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126B">
        <w:rPr>
          <w:sz w:val="28"/>
          <w:szCs w:val="28"/>
        </w:rPr>
        <w:t>1.2.19</w:t>
      </w:r>
      <w:r>
        <w:rPr>
          <w:sz w:val="28"/>
          <w:szCs w:val="28"/>
        </w:rPr>
        <w:t xml:space="preserve">. По результатам выборов победителями становятся 8 проектов и 16 кандидатов в ГСС, </w:t>
      </w:r>
      <w:proofErr w:type="gramStart"/>
      <w:r>
        <w:rPr>
          <w:sz w:val="28"/>
          <w:szCs w:val="28"/>
        </w:rPr>
        <w:t>набравшие</w:t>
      </w:r>
      <w:proofErr w:type="gramEnd"/>
      <w:r>
        <w:rPr>
          <w:sz w:val="28"/>
          <w:szCs w:val="28"/>
        </w:rPr>
        <w:t xml:space="preserve"> наибольшее количество голосов. </w:t>
      </w:r>
      <w:r w:rsidR="00E26DE7">
        <w:rPr>
          <w:sz w:val="28"/>
          <w:szCs w:val="28"/>
        </w:rPr>
        <w:t>Победители становятся членами ГСС 2020 года.</w:t>
      </w:r>
    </w:p>
    <w:p w:rsidR="00990BF0" w:rsidRPr="007A2C1A" w:rsidRDefault="00990BF0" w:rsidP="00516554">
      <w:pPr>
        <w:pStyle w:val="1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990BF0">
        <w:rPr>
          <w:sz w:val="28"/>
          <w:szCs w:val="28"/>
        </w:rPr>
        <w:t>3.1.</w:t>
      </w:r>
      <w:r w:rsidR="001936CD">
        <w:rPr>
          <w:sz w:val="28"/>
          <w:szCs w:val="28"/>
        </w:rPr>
        <w:t>2</w:t>
      </w:r>
      <w:r w:rsidRPr="00990BF0">
        <w:rPr>
          <w:sz w:val="28"/>
          <w:szCs w:val="28"/>
        </w:rPr>
        <w:t>.</w:t>
      </w:r>
      <w:r w:rsidR="00CA126B">
        <w:rPr>
          <w:sz w:val="28"/>
          <w:szCs w:val="28"/>
        </w:rPr>
        <w:t>20</w:t>
      </w:r>
      <w:r w:rsidR="001936CD">
        <w:rPr>
          <w:sz w:val="28"/>
          <w:szCs w:val="28"/>
        </w:rPr>
        <w:t>.</w:t>
      </w:r>
      <w:r w:rsidRPr="00990BF0">
        <w:rPr>
          <w:sz w:val="28"/>
          <w:szCs w:val="28"/>
        </w:rPr>
        <w:t xml:space="preserve"> Участники, не прошедшие </w:t>
      </w:r>
      <w:r w:rsidRPr="00990BF0">
        <w:rPr>
          <w:sz w:val="28"/>
          <w:szCs w:val="28"/>
          <w:lang w:val="en-US"/>
        </w:rPr>
        <w:t>II</w:t>
      </w:r>
      <w:r w:rsidRPr="00990BF0">
        <w:rPr>
          <w:sz w:val="28"/>
          <w:szCs w:val="28"/>
        </w:rPr>
        <w:t xml:space="preserve"> этап, </w:t>
      </w:r>
      <w:r w:rsidR="008060F4">
        <w:rPr>
          <w:sz w:val="28"/>
          <w:szCs w:val="28"/>
        </w:rPr>
        <w:t>приглашаются в актив ГСС.</w:t>
      </w:r>
    </w:p>
    <w:p w:rsidR="001766E2" w:rsidRPr="007A2C1A" w:rsidRDefault="001766E2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</w:p>
    <w:p w:rsidR="00667F95" w:rsidRPr="007A2C1A" w:rsidRDefault="001766E2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7A2C1A">
        <w:rPr>
          <w:color w:val="000000" w:themeColor="text1"/>
          <w:sz w:val="28"/>
          <w:szCs w:val="28"/>
          <w:shd w:val="clear" w:color="auto" w:fill="FFFFFF"/>
        </w:rPr>
        <w:t>4. ЗАКЛЮЧИТЕЛЬНЫЕ ПОЛОЖЕНИЯ</w:t>
      </w:r>
    </w:p>
    <w:p w:rsidR="001766E2" w:rsidRPr="007A2C1A" w:rsidRDefault="001766E2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E0520" w:rsidRDefault="001766E2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DA0B38">
        <w:rPr>
          <w:color w:val="000000" w:themeColor="text1"/>
          <w:sz w:val="28"/>
          <w:szCs w:val="28"/>
          <w:shd w:val="clear" w:color="auto" w:fill="FFFFFF"/>
        </w:rPr>
        <w:t xml:space="preserve">4.1. По итогам выборной кампании </w:t>
      </w:r>
      <w:r w:rsidR="007E0520" w:rsidRPr="00DA0B38">
        <w:rPr>
          <w:sz w:val="28"/>
          <w:szCs w:val="28"/>
        </w:rPr>
        <w:t>составл</w:t>
      </w:r>
      <w:r w:rsidRPr="00DA0B38">
        <w:rPr>
          <w:sz w:val="28"/>
          <w:szCs w:val="28"/>
        </w:rPr>
        <w:t>яется</w:t>
      </w:r>
      <w:r w:rsidR="007E0520" w:rsidRPr="00DA0B38">
        <w:rPr>
          <w:sz w:val="28"/>
          <w:szCs w:val="28"/>
        </w:rPr>
        <w:t xml:space="preserve"> протокол</w:t>
      </w:r>
      <w:r w:rsidR="00243266" w:rsidRPr="00DA0B38">
        <w:rPr>
          <w:sz w:val="28"/>
          <w:szCs w:val="28"/>
        </w:rPr>
        <w:t xml:space="preserve"> о результатах </w:t>
      </w:r>
      <w:r w:rsidR="007E0520" w:rsidRPr="00DA0B38">
        <w:rPr>
          <w:sz w:val="28"/>
          <w:szCs w:val="28"/>
        </w:rPr>
        <w:t>выборов</w:t>
      </w:r>
      <w:r w:rsidR="005344A5" w:rsidRPr="00DA0B38">
        <w:rPr>
          <w:sz w:val="28"/>
          <w:szCs w:val="28"/>
        </w:rPr>
        <w:t>;</w:t>
      </w:r>
    </w:p>
    <w:p w:rsidR="005344A5" w:rsidRDefault="005344A5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Оглашение результатов голосования происходит на форуме, избирателям представляются новый состав ГСС 2020 года;</w:t>
      </w:r>
    </w:p>
    <w:p w:rsidR="001936CD" w:rsidRPr="007A2C1A" w:rsidRDefault="005344A5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740392">
        <w:rPr>
          <w:sz w:val="28"/>
          <w:szCs w:val="28"/>
        </w:rPr>
        <w:t xml:space="preserve">. Полномочия нового состава ГСС начинаются с момента торжественной передачи галстуков членами текущего состава ГСС, </w:t>
      </w:r>
      <w:proofErr w:type="gramStart"/>
      <w:r w:rsidR="00740392">
        <w:rPr>
          <w:sz w:val="28"/>
          <w:szCs w:val="28"/>
        </w:rPr>
        <w:t>которая</w:t>
      </w:r>
      <w:proofErr w:type="gramEnd"/>
      <w:r w:rsidR="00740392">
        <w:rPr>
          <w:sz w:val="28"/>
          <w:szCs w:val="28"/>
        </w:rPr>
        <w:t xml:space="preserve"> проводится в рамках церемонии подведения итогов работы ГСС за текущий год. Церемония подведения итогов работы ГСС за текущий год проводится ежегодно в </w:t>
      </w:r>
      <w:proofErr w:type="gramStart"/>
      <w:r w:rsidR="00740392">
        <w:rPr>
          <w:sz w:val="28"/>
          <w:szCs w:val="28"/>
        </w:rPr>
        <w:t>декабре</w:t>
      </w:r>
      <w:proofErr w:type="gramEnd"/>
      <w:r w:rsidR="00740392">
        <w:rPr>
          <w:sz w:val="28"/>
          <w:szCs w:val="28"/>
        </w:rPr>
        <w:t xml:space="preserve">. </w:t>
      </w:r>
    </w:p>
    <w:p w:rsidR="00932702" w:rsidRPr="00932702" w:rsidRDefault="00932702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992"/>
        <w:jc w:val="both"/>
        <w:rPr>
          <w:sz w:val="28"/>
          <w:szCs w:val="28"/>
        </w:rPr>
      </w:pPr>
      <w:r w:rsidRPr="00932702">
        <w:rPr>
          <w:sz w:val="28"/>
          <w:szCs w:val="28"/>
        </w:rPr>
        <w:t>4</w:t>
      </w:r>
      <w:r w:rsidR="00FE09B1">
        <w:rPr>
          <w:sz w:val="28"/>
          <w:szCs w:val="28"/>
        </w:rPr>
        <w:t>.</w:t>
      </w:r>
      <w:r w:rsidR="00740392">
        <w:rPr>
          <w:sz w:val="28"/>
          <w:szCs w:val="28"/>
        </w:rPr>
        <w:t>3</w:t>
      </w:r>
      <w:r w:rsidR="00FE09B1">
        <w:rPr>
          <w:sz w:val="28"/>
          <w:szCs w:val="28"/>
        </w:rPr>
        <w:t>. В случае не</w:t>
      </w:r>
      <w:r>
        <w:rPr>
          <w:sz w:val="28"/>
          <w:szCs w:val="28"/>
        </w:rPr>
        <w:t xml:space="preserve">выполнения своих обязанностей член </w:t>
      </w:r>
      <w:r w:rsidR="00516554">
        <w:rPr>
          <w:sz w:val="28"/>
          <w:szCs w:val="28"/>
        </w:rPr>
        <w:t>ГСС</w:t>
      </w:r>
      <w:r>
        <w:rPr>
          <w:sz w:val="28"/>
          <w:szCs w:val="28"/>
        </w:rPr>
        <w:t xml:space="preserve"> заменяет</w:t>
      </w:r>
      <w:r w:rsidR="00740392">
        <w:rPr>
          <w:sz w:val="28"/>
          <w:szCs w:val="28"/>
        </w:rPr>
        <w:t>ся представителем актива ГСС.</w:t>
      </w:r>
    </w:p>
    <w:p w:rsidR="00193FD3" w:rsidRPr="007A2C1A" w:rsidRDefault="00193FD3" w:rsidP="007A2C1A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567"/>
        <w:jc w:val="both"/>
        <w:rPr>
          <w:sz w:val="28"/>
          <w:szCs w:val="28"/>
        </w:rPr>
      </w:pPr>
    </w:p>
    <w:p w:rsidR="00193FD3" w:rsidRPr="007A2C1A" w:rsidRDefault="00193FD3" w:rsidP="00740392">
      <w:pPr>
        <w:pStyle w:val="1"/>
        <w:shd w:val="clear" w:color="auto" w:fill="auto"/>
        <w:tabs>
          <w:tab w:val="left" w:pos="726"/>
        </w:tabs>
        <w:spacing w:line="276" w:lineRule="auto"/>
        <w:ind w:right="-709" w:firstLine="0"/>
        <w:jc w:val="both"/>
        <w:rPr>
          <w:sz w:val="28"/>
          <w:szCs w:val="28"/>
        </w:rPr>
      </w:pPr>
    </w:p>
    <w:p w:rsidR="00193FD3" w:rsidRPr="007A2C1A" w:rsidRDefault="00193FD3" w:rsidP="007A2C1A">
      <w:pPr>
        <w:spacing w:after="0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7A2C1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93FD3" w:rsidRPr="007A2C1A" w:rsidRDefault="00193FD3" w:rsidP="007A2C1A">
      <w:pPr>
        <w:spacing w:after="0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7A2C1A"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</w:t>
      </w:r>
    </w:p>
    <w:p w:rsidR="005824F6" w:rsidRDefault="00193FD3" w:rsidP="007A2C1A">
      <w:pPr>
        <w:spacing w:after="0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7A2C1A">
        <w:rPr>
          <w:rFonts w:ascii="Times New Roman" w:hAnsi="Times New Roman" w:cs="Times New Roman"/>
          <w:sz w:val="28"/>
          <w:szCs w:val="28"/>
        </w:rPr>
        <w:t xml:space="preserve">социальной политики администрации города Перми             </w:t>
      </w:r>
      <w:r w:rsidR="001A46A3">
        <w:rPr>
          <w:rFonts w:ascii="Times New Roman" w:hAnsi="Times New Roman" w:cs="Times New Roman"/>
          <w:sz w:val="28"/>
          <w:szCs w:val="28"/>
        </w:rPr>
        <w:t xml:space="preserve">      </w:t>
      </w:r>
      <w:r w:rsidRPr="007A2C1A">
        <w:rPr>
          <w:rFonts w:ascii="Times New Roman" w:hAnsi="Times New Roman" w:cs="Times New Roman"/>
          <w:sz w:val="28"/>
          <w:szCs w:val="28"/>
        </w:rPr>
        <w:t xml:space="preserve">           Т.Л. Зотина</w:t>
      </w:r>
    </w:p>
    <w:p w:rsidR="005344A5" w:rsidRDefault="005344A5" w:rsidP="007A2C1A">
      <w:pPr>
        <w:spacing w:after="0"/>
        <w:ind w:right="-709"/>
        <w:jc w:val="both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7A2C1A">
      <w:pPr>
        <w:spacing w:after="0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</w:p>
    <w:p w:rsidR="005344A5" w:rsidRDefault="005344A5" w:rsidP="007A2C1A">
      <w:pPr>
        <w:spacing w:after="0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Городского совета старшеклассников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П.А. Боринских</w:t>
      </w:r>
    </w:p>
    <w:p w:rsidR="002A39B0" w:rsidRDefault="002A39B0" w:rsidP="007A2C1A">
      <w:pPr>
        <w:spacing w:after="0"/>
        <w:ind w:right="-709"/>
        <w:jc w:val="both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2A39B0" w:rsidRDefault="002A39B0" w:rsidP="002A39B0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5184" w:rsidRDefault="009D5184" w:rsidP="002A39B0">
      <w:pPr>
        <w:spacing w:after="0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9B0" w:rsidRDefault="002A39B0" w:rsidP="002A39B0">
      <w:pPr>
        <w:spacing w:after="0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B0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:rsidR="002A39B0" w:rsidRDefault="002A39B0" w:rsidP="002A39B0">
      <w:pPr>
        <w:spacing w:after="0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36" w:type="dxa"/>
        <w:jc w:val="center"/>
        <w:tblLook w:val="04A0"/>
      </w:tblPr>
      <w:tblGrid>
        <w:gridCol w:w="1101"/>
        <w:gridCol w:w="3605"/>
        <w:gridCol w:w="5630"/>
      </w:tblGrid>
      <w:tr w:rsidR="002A39B0" w:rsidRPr="00476762" w:rsidTr="00B902F2">
        <w:trPr>
          <w:jc w:val="center"/>
        </w:trPr>
        <w:tc>
          <w:tcPr>
            <w:tcW w:w="1101" w:type="dxa"/>
          </w:tcPr>
          <w:p w:rsidR="002A39B0" w:rsidRPr="00476762" w:rsidRDefault="002A39B0" w:rsidP="002A39B0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67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676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05" w:type="dxa"/>
          </w:tcPr>
          <w:p w:rsidR="002A39B0" w:rsidRPr="00476762" w:rsidRDefault="002A39B0" w:rsidP="00476762">
            <w:pPr>
              <w:ind w:right="2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пункта</w:t>
            </w:r>
          </w:p>
        </w:tc>
        <w:tc>
          <w:tcPr>
            <w:tcW w:w="5630" w:type="dxa"/>
          </w:tcPr>
          <w:p w:rsidR="002A39B0" w:rsidRPr="00476762" w:rsidRDefault="002A39B0" w:rsidP="00476762">
            <w:pPr>
              <w:ind w:right="2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2A39B0" w:rsidRPr="00476762" w:rsidTr="00B902F2">
        <w:trPr>
          <w:jc w:val="center"/>
        </w:trPr>
        <w:tc>
          <w:tcPr>
            <w:tcW w:w="1101" w:type="dxa"/>
          </w:tcPr>
          <w:p w:rsidR="002A39B0" w:rsidRPr="00476762" w:rsidRDefault="002A39B0" w:rsidP="00476762">
            <w:pPr>
              <w:ind w:righ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2A39B0" w:rsidRPr="00476762" w:rsidRDefault="002A39B0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30" w:type="dxa"/>
          </w:tcPr>
          <w:p w:rsidR="002A39B0" w:rsidRPr="00476762" w:rsidRDefault="002A39B0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 одной стороны должно отражать основное содержание проекта, с другой - выполнять свои </w:t>
            </w:r>
            <w:proofErr w:type="spellStart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gramEnd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-функции</w:t>
            </w:r>
            <w:proofErr w:type="spellEnd"/>
            <w:r w:rsidR="00B902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B902F2">
              <w:rPr>
                <w:rFonts w:ascii="Times New Roman" w:hAnsi="Times New Roman" w:cs="Times New Roman"/>
                <w:sz w:val="28"/>
                <w:szCs w:val="28"/>
              </w:rPr>
              <w:t>привлекать внимание)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39B0" w:rsidRPr="00476762" w:rsidTr="00B902F2">
        <w:trPr>
          <w:jc w:val="center"/>
        </w:trPr>
        <w:tc>
          <w:tcPr>
            <w:tcW w:w="1101" w:type="dxa"/>
          </w:tcPr>
          <w:p w:rsidR="002A39B0" w:rsidRPr="00476762" w:rsidRDefault="002A39B0" w:rsidP="00476762">
            <w:pPr>
              <w:ind w:righ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5" w:type="dxa"/>
          </w:tcPr>
          <w:p w:rsidR="002A39B0" w:rsidRPr="0047676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74039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проекта  </w:t>
            </w:r>
          </w:p>
        </w:tc>
        <w:tc>
          <w:tcPr>
            <w:tcW w:w="5630" w:type="dxa"/>
          </w:tcPr>
          <w:p w:rsidR="002A39B0" w:rsidRPr="00476762" w:rsidRDefault="00740392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авторов</w:t>
            </w:r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контакты (телефон, </w:t>
            </w:r>
            <w:proofErr w:type="spellStart"/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39B0" w:rsidRPr="00476762" w:rsidTr="00B902F2">
        <w:trPr>
          <w:jc w:val="center"/>
        </w:trPr>
        <w:tc>
          <w:tcPr>
            <w:tcW w:w="1101" w:type="dxa"/>
          </w:tcPr>
          <w:p w:rsidR="002A39B0" w:rsidRPr="00476762" w:rsidRDefault="002A39B0" w:rsidP="00476762">
            <w:pPr>
              <w:ind w:righ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2A39B0" w:rsidRPr="00476762" w:rsidRDefault="00476762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Проблема, на решение которой направлен проект  </w:t>
            </w:r>
          </w:p>
        </w:tc>
        <w:tc>
          <w:tcPr>
            <w:tcW w:w="5630" w:type="dxa"/>
          </w:tcPr>
          <w:p w:rsidR="00B902F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Этот раздел заявки не должен быть очень объемным: Вам необходимо лишь </w:t>
            </w:r>
            <w:proofErr w:type="gramStart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поставить проблему</w:t>
            </w:r>
            <w:proofErr w:type="gramEnd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, а не убеждать в том, насколько она важна, необходимо максимально точно и сфокусировано определить перечень социальных проблем, на решение которых направлен проект. Описывая проблему, рассказывайте о существующей ситуации в </w:t>
            </w:r>
            <w:r w:rsidR="001A46A3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, демонстрируя свою компетентность с помощью статистических данных, ссылок на научные и публицистические источники. </w:t>
            </w:r>
          </w:p>
          <w:p w:rsidR="00B902F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Почему актуален проект? </w:t>
            </w:r>
          </w:p>
          <w:p w:rsidR="00B902F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В чем его сущность? </w:t>
            </w:r>
            <w:proofErr w:type="spellStart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A39B0" w:rsidRPr="0047676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Другими словами: </w:t>
            </w:r>
            <w:r w:rsidRPr="00B902F2">
              <w:rPr>
                <w:rFonts w:ascii="Times New Roman" w:hAnsi="Times New Roman" w:cs="Times New Roman"/>
                <w:sz w:val="28"/>
                <w:szCs w:val="28"/>
              </w:rPr>
              <w:t xml:space="preserve">почему данный проект нужен здесь и сейчас. </w:t>
            </w:r>
          </w:p>
        </w:tc>
      </w:tr>
      <w:tr w:rsidR="002A39B0" w:rsidRPr="00476762" w:rsidTr="00B902F2">
        <w:trPr>
          <w:jc w:val="center"/>
        </w:trPr>
        <w:tc>
          <w:tcPr>
            <w:tcW w:w="1101" w:type="dxa"/>
          </w:tcPr>
          <w:p w:rsidR="002A39B0" w:rsidRPr="00476762" w:rsidRDefault="002A39B0" w:rsidP="00476762">
            <w:pPr>
              <w:ind w:righ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5" w:type="dxa"/>
          </w:tcPr>
          <w:p w:rsidR="002A39B0" w:rsidRPr="00476762" w:rsidRDefault="00476762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5630" w:type="dxa"/>
          </w:tcPr>
          <w:p w:rsidR="002A39B0" w:rsidRPr="00476762" w:rsidRDefault="00476762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Те, кто получает благо, которое создается во время проекта.</w:t>
            </w:r>
          </w:p>
        </w:tc>
      </w:tr>
      <w:tr w:rsidR="002A39B0" w:rsidRPr="00476762" w:rsidTr="00B902F2">
        <w:trPr>
          <w:jc w:val="center"/>
        </w:trPr>
        <w:tc>
          <w:tcPr>
            <w:tcW w:w="1101" w:type="dxa"/>
          </w:tcPr>
          <w:p w:rsidR="002A39B0" w:rsidRPr="00476762" w:rsidRDefault="002A39B0" w:rsidP="00476762">
            <w:pPr>
              <w:ind w:righ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5" w:type="dxa"/>
          </w:tcPr>
          <w:p w:rsidR="002A39B0" w:rsidRPr="00476762" w:rsidRDefault="00476762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5630" w:type="dxa"/>
          </w:tcPr>
          <w:p w:rsidR="002A39B0" w:rsidRPr="0047676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B902F2">
              <w:rPr>
                <w:rFonts w:ascii="Times New Roman" w:hAnsi="Times New Roman" w:cs="Times New Roman"/>
                <w:sz w:val="28"/>
                <w:szCs w:val="28"/>
              </w:rPr>
              <w:t xml:space="preserve">место реализации проекта </w:t>
            </w:r>
          </w:p>
        </w:tc>
      </w:tr>
      <w:tr w:rsidR="002A39B0" w:rsidRPr="00476762" w:rsidTr="00B902F2">
        <w:trPr>
          <w:jc w:val="center"/>
        </w:trPr>
        <w:tc>
          <w:tcPr>
            <w:tcW w:w="1101" w:type="dxa"/>
          </w:tcPr>
          <w:p w:rsidR="002A39B0" w:rsidRPr="00476762" w:rsidRDefault="002A39B0" w:rsidP="00476762">
            <w:pPr>
              <w:ind w:righ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</w:tcPr>
          <w:p w:rsidR="002A39B0" w:rsidRPr="00476762" w:rsidRDefault="00476762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630" w:type="dxa"/>
          </w:tcPr>
          <w:p w:rsidR="002A39B0" w:rsidRPr="0047676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Здесь Вам необходимо описать, какую цель ставит перед собой исполнитель для решения выбранной проблемы. </w:t>
            </w:r>
            <w:r w:rsidRPr="00B902F2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Конкретная.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Цель должна быть четкой, конкретной. Если в цели есть слова: «больше», «раньше», то нужно обязательно указать, на сколько (рублей, минут, процентов и т.д.)</w:t>
            </w:r>
            <w:proofErr w:type="gramStart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02F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B902F2">
              <w:rPr>
                <w:rFonts w:ascii="Times New Roman" w:hAnsi="Times New Roman" w:cs="Times New Roman"/>
                <w:b/>
                <w:sz w:val="28"/>
                <w:szCs w:val="28"/>
              </w:rPr>
              <w:t>змеримая.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достижения цели должен быть измеримым. </w:t>
            </w:r>
            <w:r w:rsidRPr="00B902F2">
              <w:rPr>
                <w:rFonts w:ascii="Times New Roman" w:hAnsi="Times New Roman" w:cs="Times New Roman"/>
                <w:b/>
                <w:sz w:val="28"/>
                <w:szCs w:val="28"/>
              </w:rPr>
              <w:t>Достижимая.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Вы должны быть способны достичь этой цели, хотя бы в потенциале. Должны обладать ресурсами (внешними и внутренними) для ее 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достижения, либо быть способными эти ресурсы обрести. </w:t>
            </w:r>
            <w:r w:rsidRPr="00B902F2">
              <w:rPr>
                <w:rFonts w:ascii="Times New Roman" w:hAnsi="Times New Roman" w:cs="Times New Roman"/>
                <w:b/>
                <w:sz w:val="28"/>
                <w:szCs w:val="28"/>
              </w:rPr>
              <w:t>Реалистичная.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реально оценивать свои ресурсы по достижению цели. Это не означает, что цель не должна быть </w:t>
            </w:r>
            <w:proofErr w:type="gramStart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амбициозной</w:t>
            </w:r>
            <w:proofErr w:type="gramEnd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, как раз наоборот. Если общая цель не является реалистичной, разбейте ее на несколько реалистичных целей. </w:t>
            </w:r>
          </w:p>
        </w:tc>
      </w:tr>
      <w:tr w:rsidR="002A39B0" w:rsidRPr="00476762" w:rsidTr="00B902F2">
        <w:trPr>
          <w:jc w:val="center"/>
        </w:trPr>
        <w:tc>
          <w:tcPr>
            <w:tcW w:w="1101" w:type="dxa"/>
          </w:tcPr>
          <w:p w:rsidR="002A39B0" w:rsidRPr="00476762" w:rsidRDefault="002A39B0" w:rsidP="00476762">
            <w:pPr>
              <w:ind w:righ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05" w:type="dxa"/>
          </w:tcPr>
          <w:p w:rsidR="002A39B0" w:rsidRPr="00476762" w:rsidRDefault="00476762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проекта  </w:t>
            </w:r>
          </w:p>
        </w:tc>
        <w:tc>
          <w:tcPr>
            <w:tcW w:w="5630" w:type="dxa"/>
          </w:tcPr>
          <w:p w:rsidR="00B902F2" w:rsidRPr="0047676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Вам необходимо описать, какие задачи нужно будет решить для достижения поставленных целей. </w:t>
            </w:r>
          </w:p>
          <w:p w:rsidR="002A39B0" w:rsidRPr="0047676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Проект не должен иметь слишком много задач (обычно - от 3 до 5); </w:t>
            </w:r>
          </w:p>
        </w:tc>
      </w:tr>
      <w:tr w:rsidR="00476762" w:rsidRPr="00476762" w:rsidTr="00B902F2">
        <w:trPr>
          <w:jc w:val="center"/>
        </w:trPr>
        <w:tc>
          <w:tcPr>
            <w:tcW w:w="1101" w:type="dxa"/>
          </w:tcPr>
          <w:p w:rsidR="00476762" w:rsidRPr="00476762" w:rsidRDefault="001A46A3" w:rsidP="00476762">
            <w:pPr>
              <w:ind w:righ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5" w:type="dxa"/>
          </w:tcPr>
          <w:p w:rsidR="00476762" w:rsidRPr="00476762" w:rsidRDefault="00476762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проекта  </w:t>
            </w:r>
          </w:p>
        </w:tc>
        <w:tc>
          <w:tcPr>
            <w:tcW w:w="5630" w:type="dxa"/>
          </w:tcPr>
          <w:p w:rsidR="00476762" w:rsidRPr="00476762" w:rsidRDefault="00476762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Указать конкретные сроки проекта (</w:t>
            </w:r>
            <w:proofErr w:type="spellStart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с__</w:t>
            </w:r>
            <w:proofErr w:type="gramStart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End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6762" w:rsidRPr="00476762" w:rsidTr="00B902F2">
        <w:trPr>
          <w:jc w:val="center"/>
        </w:trPr>
        <w:tc>
          <w:tcPr>
            <w:tcW w:w="1101" w:type="dxa"/>
          </w:tcPr>
          <w:p w:rsidR="00476762" w:rsidRPr="00476762" w:rsidRDefault="001A46A3" w:rsidP="00476762">
            <w:pPr>
              <w:ind w:righ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5" w:type="dxa"/>
          </w:tcPr>
          <w:p w:rsidR="00476762" w:rsidRPr="00476762" w:rsidRDefault="001A46A3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проекта </w:t>
            </w:r>
          </w:p>
        </w:tc>
        <w:tc>
          <w:tcPr>
            <w:tcW w:w="5630" w:type="dxa"/>
          </w:tcPr>
          <w:p w:rsidR="00476762" w:rsidRPr="0047676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Дать краткое описание ресурсов, </w:t>
            </w:r>
            <w:r w:rsidR="00B902F2">
              <w:rPr>
                <w:rFonts w:ascii="Times New Roman" w:hAnsi="Times New Roman" w:cs="Times New Roman"/>
                <w:sz w:val="28"/>
                <w:szCs w:val="28"/>
              </w:rPr>
              <w:t>которые необходимы для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Проекта.  Прописать необходимые ресурсы для реализации проекта: технические, кадровые, методические, интеллектуальные, административные.</w:t>
            </w:r>
          </w:p>
        </w:tc>
      </w:tr>
      <w:tr w:rsidR="00476762" w:rsidRPr="00476762" w:rsidTr="00B902F2">
        <w:trPr>
          <w:jc w:val="center"/>
        </w:trPr>
        <w:tc>
          <w:tcPr>
            <w:tcW w:w="1101" w:type="dxa"/>
          </w:tcPr>
          <w:p w:rsidR="00476762" w:rsidRPr="00476762" w:rsidRDefault="001A46A3" w:rsidP="00476762">
            <w:pPr>
              <w:ind w:righ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5" w:type="dxa"/>
          </w:tcPr>
          <w:p w:rsidR="00476762" w:rsidRPr="00476762" w:rsidRDefault="001A46A3" w:rsidP="0047676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476762"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проекта  </w:t>
            </w:r>
          </w:p>
        </w:tc>
        <w:tc>
          <w:tcPr>
            <w:tcW w:w="5630" w:type="dxa"/>
          </w:tcPr>
          <w:p w:rsidR="00476762" w:rsidRPr="00476762" w:rsidRDefault="00476762" w:rsidP="00B902F2">
            <w:pPr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В этом раздел</w:t>
            </w:r>
            <w:r w:rsidR="00B902F2">
              <w:rPr>
                <w:rFonts w:ascii="Times New Roman" w:hAnsi="Times New Roman" w:cs="Times New Roman"/>
                <w:sz w:val="28"/>
                <w:szCs w:val="28"/>
              </w:rPr>
              <w:t>е необходимо подробно описать (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количественных показателей), что будет получено в результате выполнения данного проекта. Например, если это выпуск бюллетеня, то, сколько выпусков и сколько экземпляров будет издано, как они будут рас</w:t>
            </w:r>
            <w:r w:rsidR="00B902F2">
              <w:rPr>
                <w:rFonts w:ascii="Times New Roman" w:hAnsi="Times New Roman" w:cs="Times New Roman"/>
                <w:sz w:val="28"/>
                <w:szCs w:val="28"/>
              </w:rPr>
              <w:t>пространяться, по каким каналам</w:t>
            </w:r>
            <w:r w:rsidRPr="00476762">
              <w:rPr>
                <w:rFonts w:ascii="Times New Roman" w:hAnsi="Times New Roman" w:cs="Times New Roman"/>
                <w:sz w:val="28"/>
                <w:szCs w:val="28"/>
              </w:rPr>
              <w:t xml:space="preserve"> и сколько человек или организаций (каких конкретно) выиграют от подобного издания и </w:t>
            </w:r>
            <w:proofErr w:type="spellStart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47676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</w:tbl>
    <w:p w:rsidR="002A39B0" w:rsidRDefault="002A39B0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B902F2">
      <w:pPr>
        <w:spacing w:after="0"/>
        <w:ind w:right="-709"/>
        <w:rPr>
          <w:rFonts w:ascii="Times New Roman" w:hAnsi="Times New Roman" w:cs="Times New Roman"/>
          <w:b/>
          <w:sz w:val="28"/>
          <w:szCs w:val="28"/>
        </w:rPr>
      </w:pPr>
    </w:p>
    <w:p w:rsidR="005344A5" w:rsidRDefault="005344A5" w:rsidP="005344A5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  <w:r w:rsidRPr="005344A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344A5" w:rsidRDefault="005344A5" w:rsidP="005344A5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Default="005344A5" w:rsidP="005344A5">
      <w:pPr>
        <w:spacing w:after="0"/>
        <w:ind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5344A5" w:rsidRPr="00801286" w:rsidRDefault="000A1766" w:rsidP="000A1766">
      <w:pPr>
        <w:spacing w:after="0"/>
        <w:ind w:righ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1286">
        <w:rPr>
          <w:rFonts w:ascii="Times New Roman" w:hAnsi="Times New Roman" w:cs="Times New Roman"/>
          <w:b/>
          <w:sz w:val="24"/>
          <w:szCs w:val="28"/>
        </w:rPr>
        <w:t>Избирательный бюллетень</w:t>
      </w:r>
    </w:p>
    <w:p w:rsidR="000A1766" w:rsidRPr="00801286" w:rsidRDefault="000A1766" w:rsidP="000A1766">
      <w:pPr>
        <w:spacing w:after="0"/>
        <w:ind w:right="-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1286">
        <w:rPr>
          <w:rFonts w:ascii="Times New Roman" w:hAnsi="Times New Roman" w:cs="Times New Roman"/>
          <w:b/>
          <w:sz w:val="24"/>
          <w:szCs w:val="28"/>
        </w:rPr>
        <w:t>для голосования на выборах в Городской Совет старшеклассников 2020 года</w:t>
      </w:r>
    </w:p>
    <w:p w:rsidR="00801286" w:rsidRDefault="00801286" w:rsidP="000A1766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8"/>
        </w:rPr>
      </w:pPr>
    </w:p>
    <w:p w:rsidR="000A1766" w:rsidRPr="00801286" w:rsidRDefault="00801286" w:rsidP="000A1766">
      <w:pPr>
        <w:spacing w:after="0"/>
        <w:ind w:right="-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г. Пермь                                                                                                                    </w:t>
      </w:r>
      <w:r w:rsidRPr="00801286">
        <w:rPr>
          <w:rFonts w:ascii="Times New Roman" w:hAnsi="Times New Roman" w:cs="Times New Roman"/>
          <w:b/>
          <w:sz w:val="24"/>
          <w:szCs w:val="28"/>
        </w:rPr>
        <w:t>08 ноября 2019 г.</w:t>
      </w:r>
    </w:p>
    <w:p w:rsidR="00801286" w:rsidRDefault="00801286" w:rsidP="000A1766">
      <w:pPr>
        <w:spacing w:after="0"/>
        <w:ind w:right="-709"/>
        <w:jc w:val="both"/>
        <w:rPr>
          <w:rFonts w:ascii="Times New Roman" w:hAnsi="Times New Roman" w:cs="Times New Roman"/>
          <w:sz w:val="24"/>
          <w:szCs w:val="28"/>
        </w:rPr>
      </w:pPr>
    </w:p>
    <w:p w:rsidR="00801286" w:rsidRDefault="00801286" w:rsidP="000A1766">
      <w:pPr>
        <w:spacing w:after="0"/>
        <w:ind w:righ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5"/>
        <w:tblW w:w="10314" w:type="dxa"/>
        <w:tblLook w:val="04A0"/>
      </w:tblPr>
      <w:tblGrid>
        <w:gridCol w:w="10314"/>
      </w:tblGrid>
      <w:tr w:rsidR="00801286" w:rsidTr="00801286">
        <w:tc>
          <w:tcPr>
            <w:tcW w:w="10314" w:type="dxa"/>
          </w:tcPr>
          <w:p w:rsidR="00801286" w:rsidRPr="00801286" w:rsidRDefault="00801286" w:rsidP="000A1766">
            <w:pPr>
              <w:ind w:right="-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1286">
              <w:rPr>
                <w:rFonts w:ascii="Times New Roman" w:hAnsi="Times New Roman" w:cs="Times New Roman"/>
                <w:sz w:val="24"/>
                <w:szCs w:val="28"/>
              </w:rPr>
              <w:t>Разъяснения о порядке запо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лнения избирательного бюллетеня</w:t>
            </w:r>
          </w:p>
        </w:tc>
      </w:tr>
      <w:tr w:rsidR="00801286" w:rsidTr="00801286">
        <w:tc>
          <w:tcPr>
            <w:tcW w:w="10314" w:type="dxa"/>
          </w:tcPr>
          <w:p w:rsidR="00801286" w:rsidRPr="00DA0B38" w:rsidRDefault="00801286" w:rsidP="009C181F">
            <w:pPr>
              <w:ind w:right="33" w:firstLine="709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Во время проектного </w:t>
            </w:r>
            <w:proofErr w:type="spellStart"/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>батла</w:t>
            </w:r>
            <w:proofErr w:type="spellEnd"/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в пустом </w:t>
            </w:r>
            <w:proofErr w:type="gramStart"/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>окне</w:t>
            </w:r>
            <w:proofErr w:type="gramEnd"/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по середине бюллетеня вы можете делать для себя отметки о кандидатах, которые, по вашему мнению, помогут вам сделать свой выбор.</w:t>
            </w:r>
          </w:p>
          <w:p w:rsidR="00801286" w:rsidRPr="00DA0B38" w:rsidRDefault="00801286" w:rsidP="009C181F">
            <w:pPr>
              <w:ind w:right="33" w:firstLine="709"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Поставьте любой знак в пустом квадрате справа от названия не более четырех проектов и  их разработчиков – </w:t>
            </w:r>
            <w:proofErr w:type="gramStart"/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>кандидатов</w:t>
            </w:r>
            <w:proofErr w:type="gramEnd"/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в ГСС в пользу </w:t>
            </w:r>
            <w:proofErr w:type="gramStart"/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>которых</w:t>
            </w:r>
            <w:proofErr w:type="gramEnd"/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сделан ваш выбор.</w:t>
            </w:r>
          </w:p>
          <w:p w:rsidR="00801286" w:rsidRDefault="00801286" w:rsidP="009C181F">
            <w:pPr>
              <w:ind w:right="33" w:firstLine="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Избирательный бюллетень, в котором не содержатся  отметок в квадратах, расположенных справа от сведений о кандидатах в ГСС или бюллетень, в котором </w:t>
            </w:r>
            <w:proofErr w:type="gramStart"/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>отмечены</w:t>
            </w:r>
            <w:proofErr w:type="gramEnd"/>
            <w:r w:rsidRPr="00DA0B38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более четырех кандидатов считается недействительным.</w:t>
            </w:r>
          </w:p>
        </w:tc>
      </w:tr>
    </w:tbl>
    <w:p w:rsidR="00801286" w:rsidRDefault="00801286" w:rsidP="000A1766">
      <w:pPr>
        <w:spacing w:after="0"/>
        <w:ind w:righ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5"/>
        <w:tblW w:w="10416" w:type="dxa"/>
        <w:tblLook w:val="04A0"/>
      </w:tblPr>
      <w:tblGrid>
        <w:gridCol w:w="396"/>
        <w:gridCol w:w="3354"/>
        <w:gridCol w:w="1876"/>
        <w:gridCol w:w="3502"/>
        <w:gridCol w:w="1288"/>
      </w:tblGrid>
      <w:tr w:rsidR="009C181F" w:rsidTr="00DA0B38">
        <w:trPr>
          <w:trHeight w:val="973"/>
        </w:trPr>
        <w:tc>
          <w:tcPr>
            <w:tcW w:w="396" w:type="dxa"/>
          </w:tcPr>
          <w:p w:rsidR="009C181F" w:rsidRPr="00DA0B38" w:rsidRDefault="009C181F" w:rsidP="009C181F">
            <w:pPr>
              <w:ind w:left="-567" w:right="-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3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354" w:type="dxa"/>
          </w:tcPr>
          <w:p w:rsidR="009C181F" w:rsidRPr="00DA0B38" w:rsidRDefault="009C181F" w:rsidP="009C181F">
            <w:pPr>
              <w:ind w:left="-108" w:right="-18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38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проекта</w:t>
            </w:r>
          </w:p>
        </w:tc>
        <w:tc>
          <w:tcPr>
            <w:tcW w:w="1876" w:type="dxa"/>
          </w:tcPr>
          <w:p w:rsidR="009C181F" w:rsidRPr="00DA0B38" w:rsidRDefault="009C181F" w:rsidP="009C181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38">
              <w:rPr>
                <w:rFonts w:ascii="Times New Roman" w:hAnsi="Times New Roman" w:cs="Times New Roman"/>
                <w:b/>
                <w:sz w:val="24"/>
                <w:szCs w:val="28"/>
              </w:rPr>
              <w:t>ФИО кандидата</w:t>
            </w:r>
          </w:p>
        </w:tc>
        <w:tc>
          <w:tcPr>
            <w:tcW w:w="3502" w:type="dxa"/>
          </w:tcPr>
          <w:p w:rsidR="009C181F" w:rsidRPr="00DA0B38" w:rsidRDefault="009C181F" w:rsidP="009C181F">
            <w:pPr>
              <w:ind w:right="-1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38">
              <w:rPr>
                <w:rFonts w:ascii="Times New Roman" w:hAnsi="Times New Roman" w:cs="Times New Roman"/>
                <w:b/>
                <w:sz w:val="24"/>
                <w:szCs w:val="28"/>
              </w:rPr>
              <w:t>Ваши метки</w:t>
            </w:r>
          </w:p>
        </w:tc>
        <w:tc>
          <w:tcPr>
            <w:tcW w:w="1288" w:type="dxa"/>
          </w:tcPr>
          <w:p w:rsidR="009C181F" w:rsidRPr="00DA0B38" w:rsidRDefault="009C181F" w:rsidP="009C18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0B38">
              <w:rPr>
                <w:rFonts w:ascii="Times New Roman" w:hAnsi="Times New Roman" w:cs="Times New Roman"/>
                <w:b/>
                <w:sz w:val="24"/>
                <w:szCs w:val="28"/>
              </w:rPr>
              <w:t>Ваш выбор</w:t>
            </w:r>
          </w:p>
        </w:tc>
      </w:tr>
      <w:tr w:rsidR="009C181F" w:rsidTr="00DA0B38">
        <w:trPr>
          <w:trHeight w:val="507"/>
        </w:trPr>
        <w:tc>
          <w:tcPr>
            <w:tcW w:w="396" w:type="dxa"/>
            <w:vMerge w:val="restart"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1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54" w:type="dxa"/>
            <w:vMerge w:val="restart"/>
            <w:vAlign w:val="center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Название проекта</w:t>
            </w: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№1</w:t>
            </w:r>
          </w:p>
        </w:tc>
        <w:tc>
          <w:tcPr>
            <w:tcW w:w="3502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528"/>
        </w:trPr>
        <w:tc>
          <w:tcPr>
            <w:tcW w:w="396" w:type="dxa"/>
            <w:vMerge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54" w:type="dxa"/>
            <w:vMerge/>
          </w:tcPr>
          <w:p w:rsidR="009C181F" w:rsidRDefault="009C181F" w:rsidP="009C181F">
            <w:pPr>
              <w:ind w:right="-709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№2</w:t>
            </w:r>
          </w:p>
        </w:tc>
        <w:tc>
          <w:tcPr>
            <w:tcW w:w="3502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487"/>
        </w:trPr>
        <w:tc>
          <w:tcPr>
            <w:tcW w:w="396" w:type="dxa"/>
            <w:vMerge w:val="restart"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1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54" w:type="dxa"/>
            <w:vMerge w:val="restart"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Название проекта</w:t>
            </w: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№1</w:t>
            </w:r>
          </w:p>
        </w:tc>
        <w:tc>
          <w:tcPr>
            <w:tcW w:w="3502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507"/>
        </w:trPr>
        <w:tc>
          <w:tcPr>
            <w:tcW w:w="396" w:type="dxa"/>
            <w:vMerge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54" w:type="dxa"/>
            <w:vMerge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№2</w:t>
            </w:r>
          </w:p>
        </w:tc>
        <w:tc>
          <w:tcPr>
            <w:tcW w:w="3502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487"/>
        </w:trPr>
        <w:tc>
          <w:tcPr>
            <w:tcW w:w="396" w:type="dxa"/>
            <w:vMerge w:val="restart"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1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54" w:type="dxa"/>
            <w:vMerge w:val="restart"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Название проекта</w:t>
            </w: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№1</w:t>
            </w:r>
          </w:p>
        </w:tc>
        <w:tc>
          <w:tcPr>
            <w:tcW w:w="3502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528"/>
        </w:trPr>
        <w:tc>
          <w:tcPr>
            <w:tcW w:w="396" w:type="dxa"/>
            <w:vMerge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54" w:type="dxa"/>
            <w:vMerge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№2</w:t>
            </w:r>
          </w:p>
        </w:tc>
        <w:tc>
          <w:tcPr>
            <w:tcW w:w="3502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487"/>
        </w:trPr>
        <w:tc>
          <w:tcPr>
            <w:tcW w:w="396" w:type="dxa"/>
            <w:vMerge w:val="restart"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1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54" w:type="dxa"/>
            <w:vMerge w:val="restart"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Название проекта</w:t>
            </w: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№1</w:t>
            </w:r>
          </w:p>
        </w:tc>
        <w:tc>
          <w:tcPr>
            <w:tcW w:w="3502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507"/>
        </w:trPr>
        <w:tc>
          <w:tcPr>
            <w:tcW w:w="396" w:type="dxa"/>
            <w:vMerge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54" w:type="dxa"/>
            <w:vMerge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№2</w:t>
            </w:r>
          </w:p>
        </w:tc>
        <w:tc>
          <w:tcPr>
            <w:tcW w:w="3502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487"/>
        </w:trPr>
        <w:tc>
          <w:tcPr>
            <w:tcW w:w="396" w:type="dxa"/>
            <w:vMerge w:val="restart"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1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54" w:type="dxa"/>
            <w:vMerge w:val="restart"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Название проекта</w:t>
            </w: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№1</w:t>
            </w:r>
          </w:p>
        </w:tc>
        <w:tc>
          <w:tcPr>
            <w:tcW w:w="3502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507"/>
        </w:trPr>
        <w:tc>
          <w:tcPr>
            <w:tcW w:w="396" w:type="dxa"/>
            <w:vMerge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54" w:type="dxa"/>
            <w:vMerge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№2</w:t>
            </w:r>
          </w:p>
        </w:tc>
        <w:tc>
          <w:tcPr>
            <w:tcW w:w="3502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507"/>
        </w:trPr>
        <w:tc>
          <w:tcPr>
            <w:tcW w:w="396" w:type="dxa"/>
            <w:vMerge w:val="restart"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1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54" w:type="dxa"/>
            <w:vMerge w:val="restart"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Название проекта</w:t>
            </w: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№1</w:t>
            </w:r>
          </w:p>
        </w:tc>
        <w:tc>
          <w:tcPr>
            <w:tcW w:w="3502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528"/>
        </w:trPr>
        <w:tc>
          <w:tcPr>
            <w:tcW w:w="396" w:type="dxa"/>
            <w:vMerge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54" w:type="dxa"/>
            <w:vMerge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№2</w:t>
            </w:r>
          </w:p>
        </w:tc>
        <w:tc>
          <w:tcPr>
            <w:tcW w:w="3502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487"/>
        </w:trPr>
        <w:tc>
          <w:tcPr>
            <w:tcW w:w="396" w:type="dxa"/>
            <w:vMerge w:val="restart"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1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354" w:type="dxa"/>
            <w:vMerge w:val="restart"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Название проекта</w:t>
            </w: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№1</w:t>
            </w:r>
          </w:p>
        </w:tc>
        <w:tc>
          <w:tcPr>
            <w:tcW w:w="3502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507"/>
        </w:trPr>
        <w:tc>
          <w:tcPr>
            <w:tcW w:w="396" w:type="dxa"/>
            <w:vMerge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54" w:type="dxa"/>
            <w:vMerge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№2</w:t>
            </w:r>
          </w:p>
        </w:tc>
        <w:tc>
          <w:tcPr>
            <w:tcW w:w="3502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487"/>
        </w:trPr>
        <w:tc>
          <w:tcPr>
            <w:tcW w:w="396" w:type="dxa"/>
            <w:vMerge w:val="restart"/>
          </w:tcPr>
          <w:p w:rsidR="009C181F" w:rsidRPr="009C181F" w:rsidRDefault="009C181F" w:rsidP="009C181F">
            <w:pPr>
              <w:ind w:right="-67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81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354" w:type="dxa"/>
            <w:vMerge w:val="restart"/>
          </w:tcPr>
          <w:p w:rsidR="009C181F" w:rsidRDefault="009C181F" w:rsidP="009C181F">
            <w:pPr>
              <w:ind w:right="-4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Название проекта</w:t>
            </w: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№1</w:t>
            </w:r>
          </w:p>
        </w:tc>
        <w:tc>
          <w:tcPr>
            <w:tcW w:w="3502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 w:val="restart"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C181F" w:rsidTr="00DA0B38">
        <w:trPr>
          <w:trHeight w:val="528"/>
        </w:trPr>
        <w:tc>
          <w:tcPr>
            <w:tcW w:w="396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354" w:type="dxa"/>
            <w:vMerge/>
          </w:tcPr>
          <w:p w:rsidR="009C181F" w:rsidRDefault="009C181F" w:rsidP="009C181F">
            <w:pPr>
              <w:ind w:right="-709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876" w:type="dxa"/>
          </w:tcPr>
          <w:p w:rsidR="009C181F" w:rsidRDefault="009C181F" w:rsidP="009C181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Кандидат №2</w:t>
            </w:r>
          </w:p>
        </w:tc>
        <w:tc>
          <w:tcPr>
            <w:tcW w:w="3502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288" w:type="dxa"/>
            <w:vMerge/>
          </w:tcPr>
          <w:p w:rsidR="009C181F" w:rsidRDefault="009C181F" w:rsidP="000A1766">
            <w:pPr>
              <w:ind w:right="-70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9C181F" w:rsidRDefault="009C181F" w:rsidP="000A1766">
      <w:pPr>
        <w:spacing w:after="0"/>
        <w:ind w:righ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A0B38" w:rsidRPr="00801286" w:rsidRDefault="00DA0B38" w:rsidP="000A1766">
      <w:pPr>
        <w:spacing w:after="0"/>
        <w:ind w:righ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sectPr w:rsidR="00DA0B38" w:rsidRPr="00801286" w:rsidSect="00740392">
      <w:pgSz w:w="11906" w:h="16838"/>
      <w:pgMar w:top="709" w:right="1558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453"/>
      </v:shape>
    </w:pict>
  </w:numPicBullet>
  <w:abstractNum w:abstractNumId="0">
    <w:nsid w:val="01F26004"/>
    <w:multiLevelType w:val="hybridMultilevel"/>
    <w:tmpl w:val="710C383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0EB73A98"/>
    <w:multiLevelType w:val="hybridMultilevel"/>
    <w:tmpl w:val="B608029A"/>
    <w:lvl w:ilvl="0" w:tplc="393CF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F5381"/>
    <w:multiLevelType w:val="hybridMultilevel"/>
    <w:tmpl w:val="6542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F329D"/>
    <w:multiLevelType w:val="multilevel"/>
    <w:tmpl w:val="0094769A"/>
    <w:lvl w:ilvl="0">
      <w:start w:val="3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105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4" w:hanging="105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4CB572F7"/>
    <w:multiLevelType w:val="hybridMultilevel"/>
    <w:tmpl w:val="2D56B8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919A1"/>
    <w:multiLevelType w:val="hybridMultilevel"/>
    <w:tmpl w:val="D42C5A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EAB49C1"/>
    <w:multiLevelType w:val="hybridMultilevel"/>
    <w:tmpl w:val="73D4E9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1F112FC"/>
    <w:multiLevelType w:val="hybridMultilevel"/>
    <w:tmpl w:val="DB6C73C2"/>
    <w:lvl w:ilvl="0" w:tplc="B09CDC74">
      <w:numFmt w:val="bullet"/>
      <w:lvlText w:val=""/>
      <w:lvlJc w:val="left"/>
      <w:pPr>
        <w:ind w:left="2252" w:hanging="12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71976E5C"/>
    <w:multiLevelType w:val="hybridMultilevel"/>
    <w:tmpl w:val="0A00E9D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761D7EAB"/>
    <w:multiLevelType w:val="hybridMultilevel"/>
    <w:tmpl w:val="5A3073A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>
    <w:nsid w:val="7F553A97"/>
    <w:multiLevelType w:val="hybridMultilevel"/>
    <w:tmpl w:val="10D8A92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17224"/>
    <w:rsid w:val="00012EB9"/>
    <w:rsid w:val="00033C10"/>
    <w:rsid w:val="000437E9"/>
    <w:rsid w:val="00045E8C"/>
    <w:rsid w:val="000A1766"/>
    <w:rsid w:val="000B0657"/>
    <w:rsid w:val="000C212A"/>
    <w:rsid w:val="001048D4"/>
    <w:rsid w:val="00157A6E"/>
    <w:rsid w:val="001766E2"/>
    <w:rsid w:val="00177C2D"/>
    <w:rsid w:val="0019258F"/>
    <w:rsid w:val="001936CD"/>
    <w:rsid w:val="00193FD3"/>
    <w:rsid w:val="001A46A3"/>
    <w:rsid w:val="001B7C19"/>
    <w:rsid w:val="001E275C"/>
    <w:rsid w:val="00223F9A"/>
    <w:rsid w:val="00224F25"/>
    <w:rsid w:val="002267EC"/>
    <w:rsid w:val="002365C6"/>
    <w:rsid w:val="00243266"/>
    <w:rsid w:val="00285347"/>
    <w:rsid w:val="00292848"/>
    <w:rsid w:val="002A39B0"/>
    <w:rsid w:val="002A4B0C"/>
    <w:rsid w:val="002B625A"/>
    <w:rsid w:val="0031527A"/>
    <w:rsid w:val="00356450"/>
    <w:rsid w:val="003815DB"/>
    <w:rsid w:val="003D1A35"/>
    <w:rsid w:val="003E367E"/>
    <w:rsid w:val="003E72E4"/>
    <w:rsid w:val="004255F0"/>
    <w:rsid w:val="00443B4F"/>
    <w:rsid w:val="00444773"/>
    <w:rsid w:val="00464DFA"/>
    <w:rsid w:val="0047408C"/>
    <w:rsid w:val="00476762"/>
    <w:rsid w:val="004A1E5B"/>
    <w:rsid w:val="004C6BFF"/>
    <w:rsid w:val="0050419E"/>
    <w:rsid w:val="00510A0B"/>
    <w:rsid w:val="00516554"/>
    <w:rsid w:val="005344A5"/>
    <w:rsid w:val="0054535B"/>
    <w:rsid w:val="005803E6"/>
    <w:rsid w:val="005824F6"/>
    <w:rsid w:val="005A712B"/>
    <w:rsid w:val="005B3D66"/>
    <w:rsid w:val="005B6F44"/>
    <w:rsid w:val="005D4577"/>
    <w:rsid w:val="005F50DD"/>
    <w:rsid w:val="006132E2"/>
    <w:rsid w:val="00626F91"/>
    <w:rsid w:val="00631C85"/>
    <w:rsid w:val="00667F95"/>
    <w:rsid w:val="00672788"/>
    <w:rsid w:val="00676553"/>
    <w:rsid w:val="00681E2B"/>
    <w:rsid w:val="006B65C9"/>
    <w:rsid w:val="006C2B49"/>
    <w:rsid w:val="006E251E"/>
    <w:rsid w:val="006F2A58"/>
    <w:rsid w:val="0071561A"/>
    <w:rsid w:val="00740392"/>
    <w:rsid w:val="007451DF"/>
    <w:rsid w:val="00774CB3"/>
    <w:rsid w:val="007A2C1A"/>
    <w:rsid w:val="007C2E49"/>
    <w:rsid w:val="007D3ACC"/>
    <w:rsid w:val="007E0520"/>
    <w:rsid w:val="007E64D0"/>
    <w:rsid w:val="00801286"/>
    <w:rsid w:val="008060F4"/>
    <w:rsid w:val="00881800"/>
    <w:rsid w:val="0088517D"/>
    <w:rsid w:val="00891D89"/>
    <w:rsid w:val="008A3079"/>
    <w:rsid w:val="008A641D"/>
    <w:rsid w:val="008B52FC"/>
    <w:rsid w:val="008B7B37"/>
    <w:rsid w:val="008C0A1C"/>
    <w:rsid w:val="008F0748"/>
    <w:rsid w:val="00911E03"/>
    <w:rsid w:val="00920C38"/>
    <w:rsid w:val="009226AD"/>
    <w:rsid w:val="009268F7"/>
    <w:rsid w:val="00932702"/>
    <w:rsid w:val="0093423F"/>
    <w:rsid w:val="00934AD6"/>
    <w:rsid w:val="009625F1"/>
    <w:rsid w:val="00985422"/>
    <w:rsid w:val="00990BF0"/>
    <w:rsid w:val="009928E4"/>
    <w:rsid w:val="009A2B70"/>
    <w:rsid w:val="009A303E"/>
    <w:rsid w:val="009B0161"/>
    <w:rsid w:val="009B0EC3"/>
    <w:rsid w:val="009B12E0"/>
    <w:rsid w:val="009B3BB0"/>
    <w:rsid w:val="009C181F"/>
    <w:rsid w:val="009C3788"/>
    <w:rsid w:val="009C4CA2"/>
    <w:rsid w:val="009C5B3E"/>
    <w:rsid w:val="009C6277"/>
    <w:rsid w:val="009D5184"/>
    <w:rsid w:val="009D5FBD"/>
    <w:rsid w:val="00A032C5"/>
    <w:rsid w:val="00A5665D"/>
    <w:rsid w:val="00A56667"/>
    <w:rsid w:val="00AA4397"/>
    <w:rsid w:val="00AB7FE3"/>
    <w:rsid w:val="00AE2AEA"/>
    <w:rsid w:val="00AF60E2"/>
    <w:rsid w:val="00B02069"/>
    <w:rsid w:val="00B211E7"/>
    <w:rsid w:val="00B33CD0"/>
    <w:rsid w:val="00B75274"/>
    <w:rsid w:val="00B902F2"/>
    <w:rsid w:val="00BB38ED"/>
    <w:rsid w:val="00BB6CB1"/>
    <w:rsid w:val="00BB7BCC"/>
    <w:rsid w:val="00BC6B1C"/>
    <w:rsid w:val="00BC7CEE"/>
    <w:rsid w:val="00C02197"/>
    <w:rsid w:val="00C03EE9"/>
    <w:rsid w:val="00C24683"/>
    <w:rsid w:val="00C325D8"/>
    <w:rsid w:val="00C562FD"/>
    <w:rsid w:val="00CA126B"/>
    <w:rsid w:val="00CB4E05"/>
    <w:rsid w:val="00CC6B83"/>
    <w:rsid w:val="00CD6C72"/>
    <w:rsid w:val="00CE11D0"/>
    <w:rsid w:val="00CE5A9D"/>
    <w:rsid w:val="00CE708D"/>
    <w:rsid w:val="00D17224"/>
    <w:rsid w:val="00D30694"/>
    <w:rsid w:val="00D35F00"/>
    <w:rsid w:val="00D45BEC"/>
    <w:rsid w:val="00D64805"/>
    <w:rsid w:val="00D85F21"/>
    <w:rsid w:val="00DA0B38"/>
    <w:rsid w:val="00DC2E88"/>
    <w:rsid w:val="00E07EE9"/>
    <w:rsid w:val="00E26DE7"/>
    <w:rsid w:val="00E424E7"/>
    <w:rsid w:val="00E87BAE"/>
    <w:rsid w:val="00EA0778"/>
    <w:rsid w:val="00EB79A5"/>
    <w:rsid w:val="00EE298E"/>
    <w:rsid w:val="00F00234"/>
    <w:rsid w:val="00F144E9"/>
    <w:rsid w:val="00F46B3B"/>
    <w:rsid w:val="00F64213"/>
    <w:rsid w:val="00F66A71"/>
    <w:rsid w:val="00F86C0E"/>
    <w:rsid w:val="00FC0FA6"/>
    <w:rsid w:val="00FC1E4A"/>
    <w:rsid w:val="00FC64A9"/>
    <w:rsid w:val="00FD492A"/>
    <w:rsid w:val="00FE09B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83"/>
  </w:style>
  <w:style w:type="paragraph" w:styleId="2">
    <w:name w:val="heading 2"/>
    <w:basedOn w:val="a"/>
    <w:link w:val="20"/>
    <w:uiPriority w:val="9"/>
    <w:qFormat/>
    <w:rsid w:val="009C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2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A43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A4397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5D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193F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93FD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0023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C4CA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2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A43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A4397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5D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193F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93F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7919">
              <w:marLeft w:val="0"/>
              <w:marRight w:val="0"/>
              <w:marTop w:val="0"/>
              <w:marBottom w:val="0"/>
              <w:divBdr>
                <w:top w:val="double" w:sz="2" w:space="0" w:color="D0D0D0"/>
                <w:left w:val="double" w:sz="2" w:space="0" w:color="D0D0D0"/>
                <w:bottom w:val="double" w:sz="2" w:space="0" w:color="D0D0D0"/>
                <w:right w:val="double" w:sz="2" w:space="0" w:color="D0D0D0"/>
              </w:divBdr>
            </w:div>
          </w:divsChild>
        </w:div>
      </w:divsChild>
    </w:div>
    <w:div w:id="119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gor_so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2Mf0SJshT9tM9M01mbfiZZB_7-uyFF6CR79kZsImbvyvvPQ/viewfor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B42A-C7B0-4C59-94D7-FBCA6E69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Asta Zangasta</dc:creator>
  <cp:lastModifiedBy>olyanishina</cp:lastModifiedBy>
  <cp:revision>18</cp:revision>
  <cp:lastPrinted>2017-10-02T11:50:00Z</cp:lastPrinted>
  <dcterms:created xsi:type="dcterms:W3CDTF">2019-09-16T11:23:00Z</dcterms:created>
  <dcterms:modified xsi:type="dcterms:W3CDTF">2019-10-03T09:20:00Z</dcterms:modified>
</cp:coreProperties>
</file>