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CA" w:rsidRPr="00863BCA" w:rsidRDefault="00863BCA" w:rsidP="00863BCA">
      <w:pPr>
        <w:jc w:val="center"/>
        <w:rPr>
          <w:rFonts w:ascii="Times New Roman" w:hAnsi="Times New Roman" w:cs="Times New Roman"/>
          <w:b/>
          <w:sz w:val="28"/>
        </w:rPr>
      </w:pPr>
      <w:r w:rsidRPr="00863BCA">
        <w:rPr>
          <w:rFonts w:ascii="Times New Roman" w:hAnsi="Times New Roman" w:cs="Times New Roman"/>
          <w:b/>
          <w:sz w:val="28"/>
        </w:rPr>
        <w:t>Победители ежегодной премии «Пермь20х20»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22"/>
        <w:gridCol w:w="3938"/>
        <w:gridCol w:w="4958"/>
      </w:tblGrid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Абраженчик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депутата Законодательного Собрания Пермского края</w:t>
            </w:r>
          </w:p>
        </w:tc>
      </w:tr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Игорь Андреевич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Пермского регионального отделения Всероссийской общественной организации «Молодая Гвардия Единой России»</w:t>
            </w:r>
          </w:p>
        </w:tc>
      </w:tr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Першина Виктория Константиновна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Курсант 3 курса факультета очного обучения ФКОУ ВО Пермский институт ФСИН России</w:t>
            </w:r>
          </w:p>
        </w:tc>
      </w:tr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Екатерина Александровна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МАУ "Дворец молодежи" г. Перми</w:t>
            </w:r>
          </w:p>
        </w:tc>
      </w:tr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Елизавета Борисовна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педагогического направления МООО «Российские Студенческие Отряды» в Пермском крае</w:t>
            </w:r>
          </w:p>
        </w:tc>
      </w:tr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волонтер молодёжного ресурсного центра «Компас Добра»,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 ценностно-ориентированной программы для подростков «На пути героя»</w:t>
            </w:r>
          </w:p>
        </w:tc>
      </w:tr>
      <w:tr w:rsidR="00863BCA" w:rsidTr="00863BC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Владимир Юрьевич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Детского общественного совета при Уполномоченном по правам ребенка в Пермском крае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Юрьевна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Курсант 4 курса факультета очного обучения ФКОУ ВО Пермский институт ФСИН России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Костарева Анастасия Александровна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пресс-службы студенческих отрядов Пермского края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 Алексей Спартакович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аппарата Пермского регионального отделения ВОО «Молодая Гвардия Единой России»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Наборщикова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МАУ "Дворец молодежи" г. Перми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Иван Владимирович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 Студенческого сельскохозяйственного отряда благоустройства и озеленения "Флора"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Софья Сергеевна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молодёжного ресурсного центра «Компас Добра»,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координатор краевой ценностно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ориентированной программы для подростков «На пути героя», специалист ПРОО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вместе»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волонтёр музея современного искусства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Василович</w:t>
            </w:r>
            <w:proofErr w:type="spellEnd"/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Регионального штаба "Молодой Гвардии Единой России" в Пермском крае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штаба студенческих отрядов ФГАОУ ВО "ПГНИУ",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Виктория Рустамовна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МАОУ «Пермской кадетской школы №1» Пермский кадетский корпус им. генералиссимуса А.В. Суворова, а также профилактический волонтер МРЦ «Компас добра"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Умнова Александра Сергеевна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профсоюзной организации студентов ПГНИУ победитель «Молодёжного резерва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2021» организатор проектов «Студенческий лидер», «Школа актива», спикер Дня тренингов и Окружной школы правовой грамотности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 Владимир Андреевич</w:t>
            </w:r>
          </w:p>
        </w:tc>
        <w:tc>
          <w:tcPr>
            <w:tcW w:w="4958" w:type="dxa"/>
            <w:hideMark/>
          </w:tcPr>
          <w:p w:rsidR="00863BCA" w:rsidRDefault="00863BCA" w:rsidP="00863BCA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Пе</w:t>
            </w:r>
            <w:r>
              <w:rPr>
                <w:sz w:val="28"/>
                <w:szCs w:val="28"/>
                <w:lang w:eastAsia="en-US"/>
              </w:rPr>
              <w:t>рм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ского регионального отделения </w:t>
            </w:r>
            <w:r>
              <w:rPr>
                <w:sz w:val="28"/>
                <w:szCs w:val="28"/>
              </w:rPr>
              <w:t>Молодёжной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общероссийской общественной организации "Российские студенческие отряды"</w:t>
            </w:r>
          </w:p>
        </w:tc>
      </w:tr>
      <w:tr w:rsidR="00863BCA" w:rsidTr="00863BCA">
        <w:tc>
          <w:tcPr>
            <w:tcW w:w="822" w:type="dxa"/>
          </w:tcPr>
          <w:p w:rsidR="00863BCA" w:rsidRPr="00863BCA" w:rsidRDefault="00863BCA" w:rsidP="00863BCA">
            <w:pPr>
              <w:pStyle w:val="a5"/>
              <w:numPr>
                <w:ilvl w:val="0"/>
                <w:numId w:val="2"/>
              </w:numPr>
              <w:ind w:right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 Юлия Викторовна</w:t>
            </w:r>
          </w:p>
        </w:tc>
        <w:tc>
          <w:tcPr>
            <w:tcW w:w="4958" w:type="dxa"/>
            <w:hideMark/>
          </w:tcPr>
          <w:p w:rsidR="00863BCA" w:rsidRDefault="0086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Курсант 4 курса факультета очного обучения ФКОУ ВО Пермский институт ФСИН России</w:t>
            </w:r>
          </w:p>
        </w:tc>
      </w:tr>
    </w:tbl>
    <w:p w:rsidR="00D6531E" w:rsidRDefault="00D6531E" w:rsidP="00DF229C">
      <w:pPr>
        <w:ind w:left="-567"/>
        <w:jc w:val="both"/>
        <w:rPr>
          <w:rFonts w:ascii="Times New Roman" w:hAnsi="Times New Roman" w:cs="Times New Roman"/>
          <w:sz w:val="24"/>
        </w:rPr>
      </w:pPr>
    </w:p>
    <w:p w:rsidR="00863BCA" w:rsidRPr="00863BCA" w:rsidRDefault="00863BCA" w:rsidP="00863BCA">
      <w:pPr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2021 года почетным знаком «Доброволец города Перми» награждаются: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Агишева Александра Анатольевна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Белоногова Юлия Максимовна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Горуцкая</w:t>
      </w:r>
      <w:proofErr w:type="spellEnd"/>
      <w:r>
        <w:rPr>
          <w:sz w:val="28"/>
          <w:szCs w:val="28"/>
        </w:rPr>
        <w:t xml:space="preserve"> Мария Вячеславовна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Ассанова</w:t>
      </w:r>
      <w:proofErr w:type="spellEnd"/>
      <w:r>
        <w:rPr>
          <w:sz w:val="28"/>
          <w:szCs w:val="28"/>
        </w:rPr>
        <w:t xml:space="preserve"> Влада Евгеньевна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Сагидуллин</w:t>
      </w:r>
      <w:proofErr w:type="spellEnd"/>
      <w:r>
        <w:rPr>
          <w:sz w:val="28"/>
          <w:szCs w:val="28"/>
        </w:rPr>
        <w:t xml:space="preserve"> Ринат </w:t>
      </w:r>
      <w:proofErr w:type="spellStart"/>
      <w:r>
        <w:rPr>
          <w:sz w:val="28"/>
          <w:szCs w:val="28"/>
        </w:rPr>
        <w:t>Василович</w:t>
      </w:r>
      <w:proofErr w:type="spellEnd"/>
      <w:r>
        <w:rPr>
          <w:sz w:val="28"/>
          <w:szCs w:val="28"/>
        </w:rPr>
        <w:t xml:space="preserve">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Ежкова Валерия Андреевна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Ибрагимова София Рустамовна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Козлова Валерия Юрьевна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Хрущёв Кирилл Александрович </w:t>
      </w:r>
    </w:p>
    <w:p w:rsidR="00863BCA" w:rsidRDefault="00863BCA" w:rsidP="00863BCA">
      <w:pPr>
        <w:pStyle w:val="a3"/>
        <w:numPr>
          <w:ilvl w:val="0"/>
          <w:numId w:val="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Ширяев Владимир Юрьевич</w:t>
      </w:r>
    </w:p>
    <w:p w:rsidR="00863BCA" w:rsidRPr="00DF229C" w:rsidRDefault="00863BCA" w:rsidP="00863BCA">
      <w:pPr>
        <w:ind w:left="-567"/>
        <w:jc w:val="center"/>
        <w:rPr>
          <w:rFonts w:ascii="Times New Roman" w:hAnsi="Times New Roman" w:cs="Times New Roman"/>
          <w:sz w:val="24"/>
        </w:rPr>
      </w:pPr>
    </w:p>
    <w:sectPr w:rsidR="00863BCA" w:rsidRPr="00DF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1C65"/>
    <w:multiLevelType w:val="hybridMultilevel"/>
    <w:tmpl w:val="2064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D0025"/>
    <w:multiLevelType w:val="hybridMultilevel"/>
    <w:tmpl w:val="9168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2BC"/>
    <w:multiLevelType w:val="hybridMultilevel"/>
    <w:tmpl w:val="EDD2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C"/>
    <w:rsid w:val="00072366"/>
    <w:rsid w:val="0018181D"/>
    <w:rsid w:val="00191EEA"/>
    <w:rsid w:val="00367974"/>
    <w:rsid w:val="007C75FE"/>
    <w:rsid w:val="00863BCA"/>
    <w:rsid w:val="00D6531E"/>
    <w:rsid w:val="00DE12F9"/>
    <w:rsid w:val="00D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AD242-E2DE-4DFC-B75E-EB9FB57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F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3B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96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4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65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684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Виктория Александровна</dc:creator>
  <cp:lastModifiedBy>Пономарева Виктория Владимировна</cp:lastModifiedBy>
  <cp:revision>4</cp:revision>
  <cp:lastPrinted>2021-09-15T05:24:00Z</cp:lastPrinted>
  <dcterms:created xsi:type="dcterms:W3CDTF">2021-09-15T06:04:00Z</dcterms:created>
  <dcterms:modified xsi:type="dcterms:W3CDTF">2021-12-16T04:17:00Z</dcterms:modified>
</cp:coreProperties>
</file>