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35" w:rsidRDefault="00865835">
      <w:pPr>
        <w:spacing w:after="0" w:line="283" w:lineRule="atLeast"/>
        <w:jc w:val="both"/>
        <w:rPr>
          <w:rFonts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1"/>
        <w:gridCol w:w="3597"/>
        <w:gridCol w:w="3147"/>
      </w:tblGrid>
      <w:tr w:rsidR="00865835" w:rsidTr="001D5C0E">
        <w:tc>
          <w:tcPr>
            <w:tcW w:w="9345" w:type="dxa"/>
            <w:gridSpan w:val="3"/>
          </w:tcPr>
          <w:p w:rsidR="00DF4CDB" w:rsidRDefault="00DF4CDB">
            <w:pPr>
              <w:spacing w:line="57" w:lineRule="atLeast"/>
              <w:jc w:val="center"/>
              <w:rPr>
                <w:rFonts w:eastAsia="Times New Roman" w:cs="Times New Roman"/>
                <w:b/>
                <w:color w:val="000000"/>
                <w:sz w:val="27"/>
              </w:rPr>
            </w:pPr>
          </w:p>
          <w:p w:rsidR="00865835" w:rsidRDefault="00DF4CDB" w:rsidP="00DF4CDB">
            <w:pPr>
              <w:spacing w:line="57" w:lineRule="atLeast"/>
              <w:jc w:val="center"/>
              <w:rPr>
                <w:rFonts w:eastAsia="Times New Roman" w:cs="Times New Roman"/>
                <w:b/>
                <w:color w:val="000000"/>
                <w:sz w:val="27"/>
              </w:rPr>
            </w:pPr>
            <w:r>
              <w:rPr>
                <w:rFonts w:eastAsia="Times New Roman" w:cs="Times New Roman"/>
                <w:b/>
                <w:color w:val="000000"/>
                <w:sz w:val="27"/>
              </w:rPr>
              <w:t xml:space="preserve">Информация о группах кратковременного пребывания "Вместе с мамой" в детских садах города Перми </w:t>
            </w:r>
          </w:p>
          <w:p w:rsidR="00DF4CDB" w:rsidRDefault="00DF4CDB" w:rsidP="00DF4CDB">
            <w:pPr>
              <w:spacing w:line="57" w:lineRule="atLeast"/>
              <w:jc w:val="center"/>
            </w:pP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b/>
                <w:color w:val="000000"/>
                <w:sz w:val="27"/>
              </w:rPr>
              <w:t>Район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b/>
                <w:color w:val="000000"/>
                <w:sz w:val="27"/>
              </w:rPr>
              <w:t>Наименование ДОУ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b/>
                <w:color w:val="000000"/>
                <w:sz w:val="27"/>
              </w:rPr>
              <w:t>Адрес корпуса ДОУ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Дзержинский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"Конструктор успеха"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ул.Машинистов,46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Дзержинский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Легополис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>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ул.Хабаровская,68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  <w:vMerge w:val="restart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"Лидер"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ул.Гатчинская,11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Дзержинский</w:t>
            </w:r>
          </w:p>
        </w:tc>
        <w:tc>
          <w:tcPr>
            <w:tcW w:w="0" w:type="auto"/>
            <w:vMerge/>
          </w:tcPr>
          <w:p w:rsidR="00865835" w:rsidRDefault="00865835"/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 Герцена, 4а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103"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ул.Крисанова,57а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Дзержинский</w:t>
            </w:r>
          </w:p>
        </w:tc>
        <w:tc>
          <w:tcPr>
            <w:tcW w:w="3597" w:type="dxa"/>
            <w:vMerge w:val="restart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120"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ул.Строителей,14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0" w:type="auto"/>
            <w:vMerge/>
          </w:tcPr>
          <w:p w:rsidR="00865835" w:rsidRDefault="00865835"/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ул.Маяковского,35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Дзержинский</w:t>
            </w:r>
          </w:p>
        </w:tc>
        <w:tc>
          <w:tcPr>
            <w:tcW w:w="3597" w:type="dxa"/>
            <w:vMerge w:val="restart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"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Талантика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>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ул.Мильчакова,26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Дзержинский</w:t>
            </w:r>
          </w:p>
        </w:tc>
        <w:tc>
          <w:tcPr>
            <w:tcW w:w="0" w:type="auto"/>
            <w:vMerge/>
          </w:tcPr>
          <w:p w:rsidR="00865835" w:rsidRDefault="00865835"/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ул.Плеханова,63</w:t>
            </w:r>
            <w:bookmarkStart w:id="0" w:name="_GoBack"/>
            <w:bookmarkEnd w:id="0"/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"Уральские Самоцветы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Подлесная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>, 9б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Дзержинский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 - ДС № 268"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ул.Петропавловская,109а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370"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ул.Подлесная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 xml:space="preserve"> 21 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Дзержинский</w:t>
            </w:r>
          </w:p>
        </w:tc>
        <w:tc>
          <w:tcPr>
            <w:tcW w:w="3597" w:type="dxa"/>
            <w:vMerge w:val="restart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407"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ул.Докучаева,28а к1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0" w:type="auto"/>
            <w:vMerge/>
          </w:tcPr>
          <w:p w:rsidR="00865835" w:rsidRDefault="00865835"/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ул.Костычева,24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Дзержинский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 xml:space="preserve">МАОУ "СОШ № 44" г.Перми 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ул.Подлесная,21/2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Кировский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"Симфония"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 xml:space="preserve">ул. Байкальская, </w:t>
            </w:r>
            <w:proofErr w:type="gramStart"/>
            <w:r>
              <w:rPr>
                <w:rFonts w:eastAsia="Times New Roman" w:cs="Times New Roman"/>
                <w:color w:val="000000"/>
                <w:sz w:val="27"/>
              </w:rPr>
              <w:t>26</w:t>
            </w:r>
            <w:proofErr w:type="gramEnd"/>
            <w:r>
              <w:rPr>
                <w:rFonts w:eastAsia="Times New Roman" w:cs="Times New Roman"/>
                <w:color w:val="000000"/>
                <w:sz w:val="27"/>
              </w:rPr>
              <w:t xml:space="preserve"> 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Кировский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№ 111"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ул.Химградская,19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Кировский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 - детский сад № 137"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ул.А.Невского,12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Кировский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"Взлёт"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ул.Охотников,34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Кировский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"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Сказка.ру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>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ул.М.Рыбалко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 xml:space="preserve"> 95а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Кировский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№ 167"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ул.Автозаводская,39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Кировский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"ЦРР-Детский сад № 252"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ул.Закамская,44а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Кировский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"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Детспорт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>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ул.М.Рыбалко,109б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Кировский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"IT мир"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ул.Каляева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>, 35а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Кировский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МАОУ СОШ 63, СП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Глазовская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>, 1а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lastRenderedPageBreak/>
              <w:t>Мотовилихинский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"Центр развития ребенка - детский сад № 67"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ул.Юрша,64а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"Центр развития ребенка - детский сад "Почемучка"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ул.Добролюбова,10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"Центр развития ребенка - детский сад № 161"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ул.Техническая,16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"Центр развития ребенка - детский сад № 272"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 xml:space="preserve">ул.Техническая,4 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№ 227"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ул.Крупской,91а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№ 317"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б.Гагарина,79а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МАОУ "Начальная школа- детский сад "Чулпан"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ул.Гайдара,11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3597" w:type="dxa"/>
            <w:vMerge w:val="restart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№ 393"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ул.Гашкова,22б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0" w:type="auto"/>
            <w:vMerge/>
          </w:tcPr>
          <w:p w:rsidR="00865835" w:rsidRDefault="00865835"/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ул.Красноуральская,35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"Планета "Здорово"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ул.Целинная,29а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3597" w:type="dxa"/>
            <w:vMerge w:val="restart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"Компас"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ул.Постаногова,4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0" w:type="auto"/>
            <w:vMerge/>
          </w:tcPr>
          <w:p w:rsidR="00865835" w:rsidRDefault="00865835"/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 xml:space="preserve">ул.Ивановская,13а 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№ 419"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ул.Старцева,23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Мотовилихинский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МАОУ "СОШ № 118"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 xml:space="preserve">ул.Лядовская,101 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Орджоникидзевский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"Старт"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ул.Черняховского,80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Орджоникидзевский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Гардарика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>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ул.Социалистическая,10а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Орджоникидзевский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"Галактика"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ул.А.Веденеева,75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Орджоникидзевский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№ 175"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ул.Воркутинская,78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Орджоникидзевский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"Электроник"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ул.Веденеева,13а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Орджоникидзевский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№ 390"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ул.Вильямса,47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Орджоникидзевский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 - детский сад № 394"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ул.Трясолобова,65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Орджоникидзевский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"Детский сад № 400"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ул.Репина,68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Орджоникидзевский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МАОУ "СОШ № 123"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 xml:space="preserve">ул.Оршанская,17 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Свердловский</w:t>
            </w:r>
          </w:p>
        </w:tc>
        <w:tc>
          <w:tcPr>
            <w:tcW w:w="3597" w:type="dxa"/>
            <w:vMerge w:val="restart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АртГрад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>" г.Перми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 Тбилисская 21а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0" w:type="auto"/>
            <w:vMerge/>
          </w:tcPr>
          <w:p w:rsidR="00865835" w:rsidRDefault="00865835"/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Гусарова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 xml:space="preserve"> 22а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Свердловский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 - ДС № 69"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ул.Куйбышева,169/5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96"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ул.Коминтерна,4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Свердловский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«ДС № 165»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 xml:space="preserve">п. Новые </w:t>
            </w:r>
            <w:proofErr w:type="gramStart"/>
            <w:r>
              <w:rPr>
                <w:rFonts w:eastAsia="Times New Roman" w:cs="Times New Roman"/>
                <w:color w:val="000000"/>
                <w:sz w:val="27"/>
              </w:rPr>
              <w:t>Ляды,ул.Мира</w:t>
            </w:r>
            <w:proofErr w:type="gramEnd"/>
            <w:r>
              <w:rPr>
                <w:rFonts w:eastAsia="Times New Roman" w:cs="Times New Roman"/>
                <w:color w:val="000000"/>
                <w:sz w:val="27"/>
              </w:rPr>
              <w:t>,19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 - ДС № 178"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ул.П.Осипенко,50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Свердловский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Деткий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 xml:space="preserve"> сад № 265"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ул.Серпуховская,19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"Академика"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ул.Революции,52г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Свердловский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312"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ул.П.Соловьева,10а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352"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ул.Гусарова,9а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Свердловский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364"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ул.Моторостроителей,14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369"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ул.Братская,10а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Свердловский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377"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ул.Коломенская,5а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 - ДС № 417"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ул.Кояновская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>, 5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Свердловский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418"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ул.Краснополянска,39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Индустриальный</w:t>
            </w:r>
          </w:p>
        </w:tc>
        <w:tc>
          <w:tcPr>
            <w:tcW w:w="3597" w:type="dxa"/>
            <w:vMerge w:val="restart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ДС"Калейдоскоп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>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ул.Мира,14а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0" w:type="auto"/>
            <w:vMerge/>
          </w:tcPr>
          <w:p w:rsidR="00865835" w:rsidRDefault="00865835"/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ул.9 Мая,9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Индустриальный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"ЦРР-ДС № 35"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ул.Геологов,7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"ЦРР-ДС № 46"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ул.Стахановская,51а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Индустриальный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"ЦРР-ДС № 47"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ул.Подводников,12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«ЦРР - ДС № 210»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ул.Карпинского,61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Индустриальный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"ЦРР-ДС № 371"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ул.Л.Толстого,6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396"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ул.Снайперов,21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Индустриальный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"ЦРР-ДС № 403"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ул.Чердынская,18а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"Город мастеров"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ул.К.Беляева,43/2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Индустриальный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"ЦРР-ДС "Зодчий"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ул.Чайковского,8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"Эврика"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пр.Декабристов,</w:t>
            </w:r>
            <w:proofErr w:type="gramStart"/>
            <w:r>
              <w:rPr>
                <w:rFonts w:eastAsia="Times New Roman" w:cs="Times New Roman"/>
                <w:color w:val="000000"/>
                <w:sz w:val="27"/>
              </w:rPr>
              <w:t>33</w:t>
            </w:r>
            <w:proofErr w:type="gramEnd"/>
            <w:r>
              <w:rPr>
                <w:rFonts w:eastAsia="Times New Roman" w:cs="Times New Roman"/>
                <w:color w:val="000000"/>
                <w:sz w:val="27"/>
              </w:rPr>
              <w:t xml:space="preserve"> 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Индустриальный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23"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ул.Стахановская,9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Ленинский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36"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ул.Крисанова,22а</w:t>
            </w:r>
          </w:p>
        </w:tc>
      </w:tr>
      <w:tr w:rsidR="00865835" w:rsidTr="001D5C0E">
        <w:tc>
          <w:tcPr>
            <w:tcW w:w="2601" w:type="dxa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Ленинский</w:t>
            </w:r>
          </w:p>
        </w:tc>
        <w:tc>
          <w:tcPr>
            <w:tcW w:w="359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 xml:space="preserve">МАДОУ "Театр на Звезде" 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ул.Советская,118</w:t>
            </w:r>
          </w:p>
        </w:tc>
      </w:tr>
      <w:tr w:rsidR="00865835" w:rsidTr="001D5C0E">
        <w:tc>
          <w:tcPr>
            <w:tcW w:w="2601" w:type="dxa"/>
            <w:vMerge w:val="restart"/>
          </w:tcPr>
          <w:p w:rsidR="00865835" w:rsidRDefault="00DF4CDB">
            <w:pPr>
              <w:spacing w:line="57" w:lineRule="atLeast"/>
              <w:jc w:val="center"/>
            </w:pPr>
            <w:r>
              <w:rPr>
                <w:rFonts w:eastAsia="Times New Roman" w:cs="Times New Roman"/>
                <w:color w:val="000000"/>
                <w:sz w:val="27"/>
              </w:rPr>
              <w:t>Ленинский</w:t>
            </w:r>
          </w:p>
        </w:tc>
        <w:tc>
          <w:tcPr>
            <w:tcW w:w="3597" w:type="dxa"/>
            <w:vMerge w:val="restart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МАДОУ "ДС № 404"</w:t>
            </w:r>
          </w:p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r>
              <w:rPr>
                <w:rFonts w:eastAsia="Times New Roman" w:cs="Times New Roman"/>
                <w:color w:val="000000"/>
                <w:sz w:val="27"/>
              </w:rPr>
              <w:t>ул.Луначарского,11а</w:t>
            </w:r>
          </w:p>
        </w:tc>
      </w:tr>
      <w:tr w:rsidR="00865835" w:rsidTr="001D5C0E">
        <w:tc>
          <w:tcPr>
            <w:tcW w:w="0" w:type="auto"/>
            <w:vMerge/>
          </w:tcPr>
          <w:p w:rsidR="00865835" w:rsidRDefault="00865835"/>
        </w:tc>
        <w:tc>
          <w:tcPr>
            <w:tcW w:w="0" w:type="auto"/>
            <w:vMerge/>
          </w:tcPr>
          <w:p w:rsidR="00865835" w:rsidRDefault="00865835"/>
        </w:tc>
        <w:tc>
          <w:tcPr>
            <w:tcW w:w="3147" w:type="dxa"/>
          </w:tcPr>
          <w:p w:rsidR="00865835" w:rsidRDefault="00DF4CDB">
            <w:pPr>
              <w:spacing w:line="57" w:lineRule="atLeast"/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</w:rPr>
              <w:t>ул.Профессора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</w:rPr>
              <w:t xml:space="preserve"> Дедюкина,6а</w:t>
            </w:r>
          </w:p>
        </w:tc>
      </w:tr>
    </w:tbl>
    <w:p w:rsidR="00865835" w:rsidRDefault="00865835">
      <w:pPr>
        <w:spacing w:after="0" w:line="283" w:lineRule="atLeast"/>
        <w:jc w:val="both"/>
        <w:rPr>
          <w:rFonts w:cs="Times New Roman"/>
          <w:sz w:val="24"/>
          <w:szCs w:val="24"/>
        </w:rPr>
      </w:pPr>
    </w:p>
    <w:sectPr w:rsidR="0086583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35" w:rsidRDefault="00DF4CDB">
      <w:pPr>
        <w:spacing w:after="0" w:line="240" w:lineRule="auto"/>
      </w:pPr>
      <w:r>
        <w:separator/>
      </w:r>
    </w:p>
  </w:endnote>
  <w:endnote w:type="continuationSeparator" w:id="0">
    <w:p w:rsidR="00865835" w:rsidRDefault="00DF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835" w:rsidRDefault="008658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35" w:rsidRDefault="00DF4CDB">
      <w:pPr>
        <w:spacing w:after="0" w:line="240" w:lineRule="auto"/>
      </w:pPr>
      <w:r>
        <w:separator/>
      </w:r>
    </w:p>
  </w:footnote>
  <w:footnote w:type="continuationSeparator" w:id="0">
    <w:p w:rsidR="00865835" w:rsidRDefault="00DF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835" w:rsidRDefault="0086583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9A4"/>
    <w:multiLevelType w:val="hybridMultilevel"/>
    <w:tmpl w:val="1CB254EC"/>
    <w:lvl w:ilvl="0" w:tplc="47A26C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BA7216A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7F681FA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286AE7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8D0EC76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CEAAF7A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0D26E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807A264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7736C4D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1" w15:restartNumberingAfterBreak="0">
    <w:nsid w:val="1558090D"/>
    <w:multiLevelType w:val="hybridMultilevel"/>
    <w:tmpl w:val="CBF03B14"/>
    <w:lvl w:ilvl="0" w:tplc="BB56598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1AE0ED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2B086E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54EEA2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86A3B1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090572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E18E12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9EC973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290374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EB6C54"/>
    <w:multiLevelType w:val="hybridMultilevel"/>
    <w:tmpl w:val="3A7E3CDE"/>
    <w:lvl w:ilvl="0" w:tplc="5EB6D6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5DCAB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50B9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8A9C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802C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F10E4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12D3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F024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82E0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1011E1D"/>
    <w:multiLevelType w:val="hybridMultilevel"/>
    <w:tmpl w:val="D5280E50"/>
    <w:lvl w:ilvl="0" w:tplc="918ACD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854653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BBF8929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FB00D5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DD26A9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1D246E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E654BA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A8B6E1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DB9EF54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4" w15:restartNumberingAfterBreak="0">
    <w:nsid w:val="38EE4114"/>
    <w:multiLevelType w:val="hybridMultilevel"/>
    <w:tmpl w:val="DA905C1E"/>
    <w:lvl w:ilvl="0" w:tplc="5770E2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05F603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30AEE4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9D2871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B76893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061222C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8BF225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D3B8D4A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A1D6407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5" w15:restartNumberingAfterBreak="0">
    <w:nsid w:val="3D5D5238"/>
    <w:multiLevelType w:val="hybridMultilevel"/>
    <w:tmpl w:val="020AA4F2"/>
    <w:lvl w:ilvl="0" w:tplc="46FA50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4882F5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72604E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6B68DC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561AA5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5098694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0A4457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006A54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8008522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6" w15:restartNumberingAfterBreak="0">
    <w:nsid w:val="4A0013D5"/>
    <w:multiLevelType w:val="hybridMultilevel"/>
    <w:tmpl w:val="10C8436E"/>
    <w:lvl w:ilvl="0" w:tplc="25B4D7B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3CC960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012EF4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A88295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238AA2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0D4132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3B05A1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5D234C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E8AEE5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AF03C4F"/>
    <w:multiLevelType w:val="hybridMultilevel"/>
    <w:tmpl w:val="E6EEDCC2"/>
    <w:lvl w:ilvl="0" w:tplc="7F2A0F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079AE6F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209095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399A2E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17BCD1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578887B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0C603A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03EA7A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30881E8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8" w15:restartNumberingAfterBreak="0">
    <w:nsid w:val="6C2347A0"/>
    <w:multiLevelType w:val="hybridMultilevel"/>
    <w:tmpl w:val="F122647C"/>
    <w:lvl w:ilvl="0" w:tplc="3F062A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462451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52E8143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3AECF0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BCE2D8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EA04475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98403C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285842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8EDC20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35"/>
    <w:rsid w:val="001D5C0E"/>
    <w:rsid w:val="004E3E91"/>
    <w:rsid w:val="00865835"/>
    <w:rsid w:val="00D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71B1E-5392-486F-8987-D36A0E52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outlineLvl w:val="0"/>
    </w:pPr>
    <w:rPr>
      <w:rFonts w:eastAsia="Times New Roman" w:cs="Times New Roman"/>
      <w:b/>
      <w:bCs/>
      <w:color w:val="000000"/>
      <w:szCs w:val="28"/>
      <w:lang w:eastAsia="ru-RU"/>
    </w:rPr>
  </w:style>
  <w:style w:type="paragraph" w:styleId="2">
    <w:name w:val="heading 2"/>
    <w:next w:val="a"/>
    <w:link w:val="2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1"/>
    </w:pPr>
    <w:rPr>
      <w:rFonts w:eastAsia="Arial Unicode MS" w:cs="Arial Unicode MS"/>
      <w:b/>
      <w:bCs/>
      <w:color w:val="000000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next w:val="a"/>
    <w:link w:val="5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360"/>
      <w:jc w:val="center"/>
      <w:outlineLvl w:val="4"/>
    </w:pPr>
    <w:rPr>
      <w:rFonts w:eastAsia="Arial Unicode MS" w:cs="Arial Unicode MS"/>
      <w:b/>
      <w:bCs/>
      <w:color w:val="00000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eastAsia="Times New Roman" w:cs="Times New Roman"/>
      <w:b/>
      <w:bCs/>
      <w:color w:val="000000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eastAsia="Arial Unicode MS" w:cs="Arial Unicode MS"/>
      <w:b/>
      <w:bCs/>
      <w:color w:val="000000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eastAsia="Arial Unicode MS" w:cs="Arial Unicode MS"/>
      <w:b/>
      <w:bCs/>
      <w:color w:val="000000"/>
      <w:szCs w:val="28"/>
      <w:lang w:eastAsia="ru-RU"/>
    </w:rPr>
  </w:style>
  <w:style w:type="character" w:customStyle="1" w:styleId="af4">
    <w:name w:val="Нет"/>
  </w:style>
  <w:style w:type="character" w:customStyle="1" w:styleId="Af5">
    <w:name w:val="Нет A"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caption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eastAsia="Arial Unicode MS" w:cs="Arial Unicode MS"/>
      <w:color w:val="000000"/>
      <w:sz w:val="24"/>
      <w:szCs w:val="24"/>
      <w:lang w:eastAsia="ru-RU"/>
    </w:rPr>
  </w:style>
  <w:style w:type="character" w:customStyle="1" w:styleId="Hyperlink0">
    <w:name w:val="Hyperlink.0"/>
    <w:basedOn w:val="af4"/>
    <w:rPr>
      <w:rFonts w:ascii="Times New Roman" w:eastAsia="Times New Roman" w:hAnsi="Times New Roman" w:cs="Times New Roman"/>
      <w:b/>
      <w:bCs/>
      <w:color w:val="0000FF"/>
      <w:sz w:val="22"/>
      <w:szCs w:val="22"/>
      <w:u w:val="single"/>
      <w:lang w:val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Голдобина Елена Игоревна</dc:creator>
  <cp:keywords/>
  <dc:description/>
  <cp:lastModifiedBy>Краюшкина Ольга Павловна</cp:lastModifiedBy>
  <cp:revision>65</cp:revision>
  <dcterms:created xsi:type="dcterms:W3CDTF">2023-12-26T05:19:00Z</dcterms:created>
  <dcterms:modified xsi:type="dcterms:W3CDTF">2025-03-20T10:44:00Z</dcterms:modified>
</cp:coreProperties>
</file>