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beforeAutospacing="0" w:after="113" w:afterAutospacing="0" w:line="240" w:lineRule="auto"/>
        <w:rPr>
          <w:rFonts w:ascii="Calibri" w:hAnsi="Calibri" w:eastAsia="Calibri" w:cs="Calibri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b/>
          <w:color w:val="000000"/>
          <w:sz w:val="28"/>
        </w:rPr>
        <w:t xml:space="preserve">ЭКОФЕСТ «Природа города»</w:t>
      </w:r>
      <w:r>
        <w:rPr>
          <w:rFonts w:ascii="Calibri" w:hAnsi="Calibri" w:eastAsia="Calibri" w:cs="Calibri"/>
          <w:b/>
          <w:bCs/>
          <w:color w:val="000000"/>
          <w:sz w:val="28"/>
          <w:szCs w:val="28"/>
          <w:highlight w:val="none"/>
        </w:rPr>
      </w:r>
      <w:r>
        <w:rPr>
          <w:rFonts w:ascii="Calibri" w:hAnsi="Calibri" w:eastAsia="Calibri" w:cs="Calibri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113" w:afterAutospacing="0" w:line="240" w:lineRule="auto"/>
        <w:rPr>
          <w:rFonts w:ascii="Calibri" w:hAnsi="Calibri" w:eastAsia="Calibri" w:cs="Calibri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b w:val="0"/>
          <w:bCs w:val="0"/>
          <w:i/>
          <w:iCs/>
          <w:color w:val="000000"/>
          <w:sz w:val="24"/>
          <w:szCs w:val="24"/>
          <w:highlight w:val="none"/>
        </w:rPr>
        <w:t xml:space="preserve">#Экофест #ЭкофестПриродаГорода #ВсехКасается #ПермьЗелёная</w:t>
      </w:r>
      <w:r>
        <w:rPr>
          <w:rFonts w:ascii="Calibri" w:hAnsi="Calibri" w:eastAsia="Calibri" w:cs="Calibri"/>
          <w:b/>
          <w:bCs/>
          <w:color w:val="000000"/>
          <w:sz w:val="28"/>
          <w:szCs w:val="28"/>
          <w:highlight w:val="none"/>
        </w:rPr>
      </w:r>
      <w:r>
        <w:rPr>
          <w:rFonts w:ascii="Calibri" w:hAnsi="Calibri" w:eastAsia="Calibri" w:cs="Calibri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beforeAutospacing="0" w:after="113" w:afterAutospacing="0" w:line="240" w:lineRule="auto"/>
        <w:rPr>
          <w:rFonts w:ascii="Calibri" w:hAnsi="Calibri" w:cs="Calibri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b/>
          <w:color w:val="000000"/>
          <w:sz w:val="24"/>
        </w:rPr>
        <w:t xml:space="preserve">Сроки и время проведения: </w:t>
      </w:r>
      <w:r>
        <w:rPr>
          <w:rFonts w:ascii="Calibri" w:hAnsi="Calibri" w:eastAsia="Calibri" w:cs="Calibri"/>
          <w:color w:val="000000"/>
          <w:sz w:val="24"/>
        </w:rPr>
        <w:t xml:space="preserve">5-6 июня 2026 г. (пятница-суббота) с 11:00 до 20:00</w:t>
      </w:r>
      <w:r>
        <w:rPr>
          <w:rFonts w:ascii="Calibri" w:hAnsi="Calibri" w:cs="Calibri"/>
          <w:color w:val="000000"/>
          <w:sz w:val="24"/>
          <w:szCs w:val="24"/>
          <w:highlight w:val="none"/>
        </w:rPr>
      </w:r>
      <w:r>
        <w:rPr>
          <w:rFonts w:ascii="Calibri" w:hAnsi="Calibri" w:cs="Calibri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113" w:afterAutospacing="0" w:line="240" w:lineRule="auto"/>
        <w:rPr>
          <w:rFonts w:ascii="Calibri" w:hAnsi="Calibri" w:cs="Calibri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b/>
          <w:color w:val="000000"/>
          <w:sz w:val="24"/>
        </w:rPr>
        <w:t xml:space="preserve">Место проведения: </w:t>
      </w:r>
      <w:r>
        <w:rPr>
          <w:rFonts w:ascii="Calibri" w:hAnsi="Calibri" w:eastAsia="Calibri" w:cs="Calibri"/>
          <w:color w:val="000000"/>
          <w:sz w:val="24"/>
        </w:rPr>
        <w:t xml:space="preserve">г. Пермь, Парк культуры и отдыха «Балатово»</w:t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left="0" w:right="0" w:firstLine="0"/>
        <w:jc w:val="both"/>
        <w:spacing w:before="0" w:beforeAutospacing="0" w:after="113" w:afterAutospacing="0" w:line="240" w:lineRule="auto"/>
        <w:rPr>
          <w:rFonts w:ascii="Calibri" w:hAnsi="Calibri" w:cs="Calibri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b/>
          <w:color w:val="000000"/>
          <w:sz w:val="24"/>
        </w:rPr>
        <w:t xml:space="preserve">Организаторы: </w:t>
      </w:r>
      <w:r>
        <w:rPr>
          <w:rFonts w:ascii="Calibri" w:hAnsi="Calibri" w:eastAsia="Calibri" w:cs="Calibri"/>
          <w:color w:val="000000"/>
          <w:sz w:val="24"/>
        </w:rPr>
        <w:t xml:space="preserve">Администрация города Перми и МАУК «ПермьПарк»</w:t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left="0" w:right="0" w:firstLine="0"/>
        <w:jc w:val="both"/>
        <w:spacing w:before="0" w:beforeAutospacing="0" w:after="113" w:afterAutospacing="0" w:line="240" w:lineRule="auto"/>
        <w:rPr>
          <w:rFonts w:ascii="Calibri" w:hAnsi="Calibri" w:cs="Calibri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b/>
          <w:color w:val="000000"/>
          <w:sz w:val="24"/>
        </w:rPr>
        <w:t xml:space="preserve">Официальная поддержка: </w:t>
      </w:r>
      <w:r>
        <w:rPr>
          <w:rFonts w:ascii="Calibri" w:hAnsi="Calibri" w:eastAsia="Calibri" w:cs="Calibri"/>
          <w:color w:val="000000"/>
          <w:sz w:val="24"/>
        </w:rPr>
        <w:t xml:space="preserve">Правительство Пермского края</w:t>
      </w:r>
      <w:r>
        <w:rPr>
          <w:rFonts w:ascii="Calibri" w:hAnsi="Calibri" w:cs="Calibri"/>
          <w:color w:val="000000"/>
          <w:sz w:val="24"/>
          <w:szCs w:val="24"/>
          <w:highlight w:val="none"/>
        </w:rPr>
      </w:r>
      <w:r>
        <w:rPr>
          <w:rFonts w:ascii="Calibri" w:hAnsi="Calibri" w:cs="Calibri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113" w:afterAutospacing="0" w:line="240" w:lineRule="auto"/>
        <w:rPr>
          <w:rFonts w:ascii="Calibri" w:hAnsi="Calibri" w:cs="Calibri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4"/>
          <w:highlight w:val="none"/>
        </w:rPr>
      </w:r>
      <w:r>
        <w:rPr>
          <w:rFonts w:ascii="Calibri" w:hAnsi="Calibri" w:eastAsia="Calibri" w:cs="Calibri"/>
          <w:b/>
          <w:color w:val="000000"/>
          <w:sz w:val="24"/>
        </w:rPr>
        <w:t xml:space="preserve">Генеральный партнёр</w:t>
      </w:r>
      <w:r>
        <w:rPr>
          <w:rFonts w:ascii="Calibri" w:hAnsi="Calibri" w:eastAsia="Calibri" w:cs="Calibri"/>
          <w:b/>
          <w:color w:val="000000"/>
          <w:sz w:val="24"/>
        </w:rPr>
        <w:t xml:space="preserve">:</w:t>
      </w:r>
      <w:r>
        <w:rPr>
          <w:rFonts w:ascii="Calibri" w:hAnsi="Calibri" w:eastAsia="Calibri" w:cs="Calibri"/>
          <w:color w:val="000000"/>
          <w:sz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none"/>
        </w:rPr>
        <w:t xml:space="preserve">УРАЛХИМ</w:t>
      </w:r>
      <w:r>
        <w:rPr>
          <w:rFonts w:ascii="Calibri" w:hAnsi="Calibri" w:cs="Calibri"/>
          <w:color w:val="000000"/>
          <w:sz w:val="24"/>
          <w:szCs w:val="24"/>
          <w:highlight w:val="none"/>
        </w:rPr>
      </w:r>
      <w:r>
        <w:rPr>
          <w:rFonts w:ascii="Calibri" w:hAnsi="Calibri" w:cs="Calibri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113" w:afterAutospacing="0" w:line="240" w:lineRule="auto"/>
        <w:rPr>
          <w:rFonts w:ascii="Calibri" w:hAnsi="Calibri" w:eastAsia="Calibri" w:cs="Calibri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b/>
          <w:bCs/>
          <w:color w:val="000000"/>
          <w:sz w:val="24"/>
          <w:highlight w:val="none"/>
        </w:rPr>
        <w:t xml:space="preserve">Партнёры:</w:t>
      </w:r>
      <w:r>
        <w:rPr>
          <w:rFonts w:ascii="Calibri" w:hAnsi="Calibri" w:eastAsia="Calibri" w:cs="Calibri"/>
          <w:color w:val="000000"/>
          <w:sz w:val="24"/>
          <w:highlight w:val="none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  <w:highlight w:val="none"/>
        </w:rPr>
      </w:r>
      <w:r>
        <w:rPr>
          <w:rFonts w:ascii="Calibri" w:hAnsi="Calibri" w:eastAsia="Calibri" w:cs="Calibri"/>
          <w:color w:val="000000"/>
          <w:sz w:val="24"/>
          <w:szCs w:val="24"/>
          <w:highlight w:val="none"/>
        </w:rPr>
      </w:r>
    </w:p>
    <w:p>
      <w:pPr>
        <w:pStyle w:val="1258"/>
        <w:numPr>
          <w:ilvl w:val="0"/>
          <w:numId w:val="88"/>
        </w:numPr>
        <w:ind w:right="0"/>
        <w:jc w:val="both"/>
        <w:spacing w:before="0" w:beforeAutospacing="0" w:after="113" w:afterAutospacing="0" w:line="240" w:lineRule="auto"/>
        <w:rPr>
          <w:rFonts w:ascii="Calibri" w:hAnsi="Calibri" w:cs="Calibri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4"/>
          <w:highlight w:val="none"/>
        </w:rPr>
      </w:r>
      <w:r>
        <w:rPr>
          <w:rFonts w:ascii="Calibri" w:hAnsi="Calibri" w:eastAsia="Calibri" w:cs="Calibri"/>
          <w:color w:val="000000"/>
          <w:sz w:val="24"/>
          <w:u w:val="none"/>
        </w:rPr>
        <w:t xml:space="preserve">Камская ГЭС (филиал ПАО «РусГидро»)</w:t>
      </w:r>
      <w:r>
        <w:rPr>
          <w:rFonts w:ascii="Calibri" w:hAnsi="Calibri" w:cs="Calibri"/>
          <w:color w:val="000000"/>
          <w:sz w:val="24"/>
          <w:szCs w:val="24"/>
          <w:highlight w:val="none"/>
        </w:rPr>
      </w:r>
      <w:r>
        <w:rPr>
          <w:rFonts w:ascii="Calibri" w:hAnsi="Calibri" w:cs="Calibri"/>
          <w:color w:val="000000"/>
          <w:sz w:val="24"/>
          <w:szCs w:val="24"/>
          <w:highlight w:val="none"/>
        </w:rPr>
      </w:r>
    </w:p>
    <w:p>
      <w:pPr>
        <w:pStyle w:val="1258"/>
        <w:numPr>
          <w:ilvl w:val="0"/>
          <w:numId w:val="88"/>
        </w:numPr>
        <w:ind w:right="0"/>
        <w:jc w:val="both"/>
        <w:spacing w:before="0" w:beforeAutospacing="0" w:after="113" w:afterAutospacing="0" w:line="240" w:lineRule="auto"/>
        <w:rPr>
          <w:rFonts w:ascii="Calibri" w:hAnsi="Calibri" w:cs="Calibri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/>
          <w:color w:val="000000"/>
          <w:sz w:val="24"/>
          <w:szCs w:val="24"/>
          <w:highlight w:val="none"/>
        </w:rPr>
        <w:t xml:space="preserve">СИБУР</w:t>
      </w:r>
      <w:r>
        <w:rPr>
          <w:rFonts w:ascii="Calibri" w:hAnsi="Calibri" w:cs="Calibri"/>
          <w:color w:val="000000"/>
          <w:sz w:val="24"/>
          <w:szCs w:val="24"/>
          <w:highlight w:val="none"/>
        </w:rPr>
      </w:r>
      <w:r>
        <w:rPr>
          <w:rFonts w:ascii="Calibri" w:hAnsi="Calibri" w:cs="Calibri"/>
          <w:color w:val="000000"/>
          <w:sz w:val="24"/>
          <w:szCs w:val="24"/>
          <w:highlight w:val="none"/>
        </w:rPr>
      </w:r>
    </w:p>
    <w:p>
      <w:pPr>
        <w:pStyle w:val="1258"/>
        <w:numPr>
          <w:ilvl w:val="0"/>
          <w:numId w:val="88"/>
        </w:numPr>
        <w:ind w:right="0"/>
        <w:jc w:val="both"/>
        <w:spacing w:before="0" w:beforeAutospacing="0" w:after="113" w:afterAutospacing="0" w:line="240" w:lineRule="auto"/>
        <w:rPr>
          <w:rFonts w:ascii="Calibri" w:hAnsi="Calibri" w:cs="Calibri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/>
          <w:color w:val="000000"/>
          <w:sz w:val="24"/>
          <w:szCs w:val="24"/>
          <w:highlight w:val="none"/>
        </w:rPr>
        <w:t xml:space="preserve">ТЕНТОРИУМ</w:t>
      </w:r>
      <w:r>
        <w:rPr>
          <w:rFonts w:ascii="Calibri" w:hAnsi="Calibri" w:cs="Calibri"/>
          <w:color w:val="000000"/>
          <w:sz w:val="24"/>
          <w:szCs w:val="24"/>
          <w:highlight w:val="none"/>
        </w:rPr>
      </w:r>
      <w:r>
        <w:rPr>
          <w:rFonts w:ascii="Calibri" w:hAnsi="Calibri" w:cs="Calibri"/>
          <w:color w:val="000000"/>
          <w:sz w:val="24"/>
          <w:szCs w:val="24"/>
          <w:highlight w:val="none"/>
        </w:rPr>
      </w:r>
    </w:p>
    <w:p>
      <w:pPr>
        <w:pStyle w:val="1258"/>
        <w:numPr>
          <w:ilvl w:val="0"/>
          <w:numId w:val="88"/>
        </w:numPr>
        <w:ind w:right="0"/>
        <w:jc w:val="both"/>
        <w:spacing w:before="0" w:beforeAutospacing="0" w:after="113" w:afterAutospacing="0" w:line="240" w:lineRule="auto"/>
        <w:rPr>
          <w:rFonts w:ascii="Calibri" w:hAnsi="Calibri" w:cs="Calibri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/>
          <w:color w:val="000000"/>
          <w:sz w:val="24"/>
          <w:szCs w:val="24"/>
          <w:highlight w:val="none"/>
        </w:rPr>
        <w:t xml:space="preserve">ТРЦ «Планета»</w:t>
      </w:r>
      <w:r>
        <w:rPr>
          <w:rFonts w:ascii="Calibri" w:hAnsi="Calibri" w:cs="Calibri"/>
          <w:color w:val="000000"/>
          <w:sz w:val="24"/>
          <w:szCs w:val="24"/>
          <w:highlight w:val="none"/>
        </w:rPr>
      </w:r>
      <w:r>
        <w:rPr>
          <w:rFonts w:ascii="Calibri" w:hAnsi="Calibri" w:cs="Calibri"/>
          <w:color w:val="000000"/>
          <w:sz w:val="24"/>
          <w:szCs w:val="24"/>
          <w:highlight w:val="none"/>
        </w:rPr>
      </w:r>
    </w:p>
    <w:p>
      <w:pPr>
        <w:pStyle w:val="1258"/>
        <w:numPr>
          <w:ilvl w:val="0"/>
          <w:numId w:val="88"/>
        </w:numPr>
        <w:contextualSpacing w:val="0"/>
        <w:ind w:right="0"/>
        <w:jc w:val="both"/>
        <w:spacing w:before="0" w:beforeAutospacing="0" w:after="113" w:afterAutospacing="0" w:line="240" w:lineRule="auto"/>
        <w:rPr>
          <w:rFonts w:ascii="Calibri" w:hAnsi="Calibri" w:cs="Calibri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/>
          <w:color w:val="000000"/>
          <w:sz w:val="24"/>
          <w:szCs w:val="24"/>
          <w:highlight w:val="none"/>
        </w:rPr>
      </w:r>
      <w:r>
        <w:rPr>
          <w:rFonts w:ascii="Calibri" w:hAnsi="Calibri" w:eastAsia="Calibri" w:cs="Calibri"/>
          <w:color w:val="000000"/>
          <w:sz w:val="24"/>
        </w:rPr>
        <w:t xml:space="preserve">Сеть ресторанов быстрого питания «Вкусно - и точка»</w:t>
      </w:r>
      <w:r>
        <w:rPr>
          <w:rFonts w:ascii="Calibri" w:hAnsi="Calibri" w:cs="Calibri"/>
          <w:color w:val="000000"/>
          <w:sz w:val="24"/>
          <w:szCs w:val="24"/>
          <w:highlight w:val="none"/>
        </w:rPr>
      </w:r>
      <w:r>
        <w:rPr>
          <w:rFonts w:ascii="Calibri" w:hAnsi="Calibri" w:cs="Calibri"/>
          <w:color w:val="000000"/>
          <w:sz w:val="24"/>
          <w:szCs w:val="24"/>
          <w:highlight w:val="none"/>
        </w:rPr>
      </w:r>
    </w:p>
    <w:p>
      <w:pPr>
        <w:contextualSpacing/>
        <w:ind w:left="0" w:right="0" w:firstLine="0"/>
        <w:spacing w:before="0" w:after="113" w:afterAutospacing="0" w:line="240" w:lineRule="auto"/>
        <w:rPr>
          <w:rFonts w:ascii="Calibri" w:hAnsi="Calibri" w:cs="Calibri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b/>
          <w:color w:val="000000"/>
          <w:sz w:val="24"/>
          <w:u w:val="none"/>
        </w:rPr>
        <w:t xml:space="preserve">Соорганизаторы: </w:t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pStyle w:val="1080"/>
        <w:numPr>
          <w:ilvl w:val="0"/>
          <w:numId w:val="85"/>
        </w:numPr>
        <w:contextualSpacing/>
        <w:ind w:right="0"/>
        <w:spacing w:before="0" w:after="0" w:afterAutospacing="0" w:line="240" w:lineRule="auto"/>
        <w:rPr>
          <w:rFonts w:ascii="Calibri" w:hAnsi="Calibri" w:cs="Calibri"/>
          <w:b w:val="0"/>
          <w:bCs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Calibri" w:hAnsi="Calibri" w:eastAsia="Calibri" w:cs="Calibri"/>
          <w:color w:val="000000"/>
          <w:sz w:val="24"/>
        </w:rPr>
        <w:t xml:space="preserve">Министерство природных ресурсов, лесного хозяйства и экологии Пермского края</w:t>
      </w:r>
      <w:r>
        <w:rPr>
          <w:rFonts w:ascii="Calibri" w:hAnsi="Calibri" w:cs="Calibri"/>
          <w:b w:val="0"/>
          <w:bCs w:val="0"/>
          <w:sz w:val="24"/>
          <w:szCs w:val="24"/>
        </w:rPr>
      </w:r>
      <w:r>
        <w:rPr>
          <w:rFonts w:ascii="Calibri" w:hAnsi="Calibri" w:cs="Calibri"/>
          <w:b w:val="0"/>
          <w:bCs w:val="0"/>
          <w:sz w:val="24"/>
          <w:szCs w:val="24"/>
        </w:rPr>
      </w:r>
    </w:p>
    <w:p>
      <w:pPr>
        <w:pStyle w:val="1080"/>
        <w:numPr>
          <w:ilvl w:val="0"/>
          <w:numId w:val="85"/>
        </w:numPr>
        <w:contextualSpacing/>
        <w:ind w:right="0"/>
        <w:spacing w:before="0" w:after="0" w:afterAutospacing="0" w:line="240" w:lineRule="auto"/>
        <w:rPr>
          <w:rFonts w:ascii="Calibri" w:hAnsi="Calibri" w:cs="Calibri"/>
          <w:b w:val="0"/>
          <w:bCs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b w:val="0"/>
          <w:bCs w:val="0"/>
          <w:color w:val="000000"/>
          <w:sz w:val="24"/>
          <w:szCs w:val="24"/>
          <w:highlight w:val="none"/>
        </w:rPr>
        <w:t xml:space="preserve">Дирекция ООПТ Пермского края</w:t>
      </w:r>
      <w:r>
        <w:rPr>
          <w:rFonts w:ascii="Calibri" w:hAnsi="Calibri" w:cs="Calibri"/>
          <w:b w:val="0"/>
          <w:bCs w:val="0"/>
          <w:sz w:val="24"/>
          <w:szCs w:val="24"/>
        </w:rPr>
      </w:r>
      <w:r>
        <w:rPr>
          <w:rFonts w:ascii="Calibri" w:hAnsi="Calibri" w:cs="Calibri"/>
          <w:b w:val="0"/>
          <w:bCs w:val="0"/>
          <w:sz w:val="24"/>
          <w:szCs w:val="24"/>
        </w:rPr>
      </w:r>
    </w:p>
    <w:p>
      <w:pPr>
        <w:pStyle w:val="1080"/>
        <w:numPr>
          <w:ilvl w:val="0"/>
          <w:numId w:val="85"/>
        </w:numPr>
        <w:contextualSpacing/>
        <w:ind w:right="0"/>
        <w:spacing w:before="0" w:after="0" w:afterAutospacing="0" w:line="240" w:lineRule="auto"/>
        <w:rPr>
          <w:rFonts w:ascii="Calibri" w:hAnsi="Calibri" w:cs="Calibri"/>
          <w:b w:val="0"/>
          <w:bCs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b w:val="0"/>
          <w:bCs w:val="0"/>
          <w:color w:val="000000"/>
          <w:sz w:val="24"/>
          <w:szCs w:val="24"/>
          <w:u w:val="none"/>
        </w:rPr>
        <w:t xml:space="preserve">М</w:t>
      </w:r>
      <w:r>
        <w:rPr>
          <w:rFonts w:ascii="Calibri" w:hAnsi="Calibri" w:eastAsia="Calibri" w:cs="Calibri"/>
          <w:b w:val="0"/>
          <w:bCs w:val="0"/>
          <w:color w:val="000000"/>
          <w:sz w:val="24"/>
          <w:szCs w:val="24"/>
        </w:rPr>
        <w:t xml:space="preserve">КУ</w:t>
      </w:r>
      <w:r>
        <w:rPr>
          <w:rFonts w:ascii="Calibri" w:hAnsi="Calibri" w:eastAsia="Calibri" w:cs="Calibri"/>
          <w:b w:val="0"/>
          <w:bCs w:val="0"/>
          <w:color w:val="000000"/>
          <w:sz w:val="24"/>
          <w:szCs w:val="24"/>
        </w:rPr>
        <w:t xml:space="preserve"> «</w:t>
      </w:r>
      <w:r>
        <w:rPr>
          <w:rFonts w:ascii="Calibri" w:hAnsi="Calibri" w:eastAsia="Calibri" w:cs="Calibri"/>
          <w:b w:val="0"/>
          <w:bCs w:val="0"/>
          <w:color w:val="000000"/>
          <w:sz w:val="24"/>
          <w:szCs w:val="24"/>
        </w:rPr>
        <w:t xml:space="preserve">Городское</w:t>
      </w:r>
      <w:r>
        <w:rPr>
          <w:rFonts w:ascii="Calibri" w:hAnsi="Calibri" w:eastAsia="Calibri" w:cs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color w:val="000000"/>
          <w:sz w:val="24"/>
          <w:szCs w:val="24"/>
        </w:rPr>
        <w:t xml:space="preserve">зелёное</w:t>
      </w:r>
      <w:r>
        <w:rPr>
          <w:rFonts w:ascii="Calibri" w:hAnsi="Calibri" w:eastAsia="Calibri" w:cs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color w:val="000000"/>
          <w:sz w:val="24"/>
          <w:szCs w:val="24"/>
        </w:rPr>
        <w:t xml:space="preserve">строительство</w:t>
      </w:r>
      <w:r>
        <w:rPr>
          <w:rFonts w:ascii="Calibri" w:hAnsi="Calibri" w:eastAsia="Calibri" w:cs="Calibri"/>
          <w:b w:val="0"/>
          <w:bCs w:val="0"/>
          <w:color w:val="000000"/>
          <w:sz w:val="24"/>
          <w:szCs w:val="24"/>
        </w:rPr>
        <w:t xml:space="preserve">»</w:t>
      </w:r>
      <w:r>
        <w:rPr>
          <w:rFonts w:ascii="Calibri" w:hAnsi="Calibri" w:cs="Calibri"/>
          <w:b w:val="0"/>
          <w:bCs w:val="0"/>
          <w:sz w:val="24"/>
          <w:szCs w:val="24"/>
        </w:rPr>
      </w:r>
      <w:r>
        <w:rPr>
          <w:rFonts w:ascii="Calibri" w:hAnsi="Calibri" w:cs="Calibri"/>
          <w:b w:val="0"/>
          <w:bCs w:val="0"/>
          <w:sz w:val="24"/>
          <w:szCs w:val="24"/>
        </w:rPr>
      </w:r>
    </w:p>
    <w:p>
      <w:pPr>
        <w:pStyle w:val="1258"/>
        <w:numPr>
          <w:ilvl w:val="0"/>
          <w:numId w:val="85"/>
        </w:numPr>
        <w:contextualSpacing/>
        <w:spacing w:after="0" w:afterAutospacing="0" w:line="240" w:lineRule="auto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МКУ «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Пермское городское лесничество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»</w:t>
      </w:r>
      <w:r>
        <w:rPr>
          <w:rFonts w:ascii="Calibri" w:hAnsi="Calibri" w:cs="Calibri"/>
          <w:b w:val="0"/>
          <w:bCs w:val="0"/>
          <w:sz w:val="24"/>
          <w:szCs w:val="24"/>
        </w:rPr>
      </w:r>
      <w:r>
        <w:rPr>
          <w:rFonts w:ascii="Calibri" w:hAnsi="Calibri" w:cs="Calibri"/>
          <w:b w:val="0"/>
          <w:bCs w:val="0"/>
          <w:sz w:val="24"/>
          <w:szCs w:val="24"/>
        </w:rPr>
      </w:r>
    </w:p>
    <w:p>
      <w:pPr>
        <w:pStyle w:val="1080"/>
        <w:numPr>
          <w:ilvl w:val="0"/>
          <w:numId w:val="85"/>
        </w:numPr>
        <w:ind w:right="0"/>
        <w:spacing w:before="0" w:after="113" w:afterAutospacing="0" w:line="240" w:lineRule="auto"/>
        <w:rPr>
          <w:rFonts w:ascii="Calibri" w:hAnsi="Calibri" w:cs="Calibri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4"/>
          <w:szCs w:val="24"/>
          <w:u w:val="none"/>
        </w:rPr>
        <w:t xml:space="preserve">Пермское краевое отделение Всероссийского общества охраны природы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ind w:left="0" w:right="0" w:firstLine="0"/>
        <w:jc w:val="center"/>
        <w:spacing w:before="0" w:beforeAutospacing="0" w:after="113" w:afterAutospacing="0" w:line="240" w:lineRule="auto"/>
        <w:rPr>
          <w:rFonts w:ascii="Calibri" w:hAnsi="Calibri" w:eastAsia="Calibri" w:cs="Calibri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b/>
          <w:color w:val="000000"/>
          <w:sz w:val="28"/>
        </w:rPr>
        <w:t xml:space="preserve">Программа фестиваля</w:t>
      </w:r>
      <w:r>
        <w:rPr>
          <w:rFonts w:ascii="Calibri" w:hAnsi="Calibri" w:eastAsia="Calibri" w:cs="Calibri"/>
          <w:b/>
          <w:bCs/>
          <w:color w:val="000000"/>
          <w:sz w:val="28"/>
          <w:szCs w:val="28"/>
          <w:highlight w:val="none"/>
        </w:rPr>
      </w:r>
      <w:r>
        <w:rPr>
          <w:rFonts w:ascii="Calibri" w:hAnsi="Calibri" w:eastAsia="Calibri" w:cs="Calibri"/>
          <w:b/>
          <w:bCs/>
          <w:color w:val="000000"/>
          <w:sz w:val="28"/>
          <w:szCs w:val="28"/>
          <w:highlight w:val="none"/>
        </w:rPr>
      </w:r>
    </w:p>
    <w:tbl>
      <w:tblPr>
        <w:tblStyle w:val="1110"/>
        <w:tblW w:w="0" w:type="auto"/>
        <w:tblInd w:w="-39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7960"/>
      </w:tblGrid>
      <w:tr>
        <w:tblPrEx/>
        <w:trPr>
          <w:trHeight w:val="249"/>
        </w:trPr>
        <w:tc>
          <w:tcPr>
            <w:gridSpan w:val="2"/>
            <w:shd w:val="clear" w:color="d6e3bc" w:fill="d6e3b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12" w:type="dxa"/>
            <w:vAlign w:val="top"/>
            <w:textDirection w:val="lrTb"/>
            <w:noWrap w:val="false"/>
          </w:tcPr>
          <w:p>
            <w:pPr>
              <w:ind w:left="100" w:right="0" w:firstLine="0"/>
              <w:jc w:val="center"/>
              <w:spacing w:before="0" w:beforeAutospacing="0" w:after="0" w:afterAutospacing="0" w:line="240" w:lineRule="auto"/>
              <w:rPr>
                <w:rFonts w:ascii="Arial" w:hAnsi="Arial" w:eastAsia="Arial" w:cs="Arial"/>
                <w:b w:val="0"/>
                <w:bCs w:val="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5 июня (пятница)</w:t>
            </w:r>
            <w:r>
              <w:rPr>
                <w:rFonts w:ascii="Arial" w:hAnsi="Arial" w:eastAsia="Arial" w:cs="Arial"/>
                <w:b w:val="0"/>
                <w:bCs w:val="0"/>
                <w:sz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</w:rPr>
            </w:r>
          </w:p>
        </w:tc>
      </w:tr>
      <w:tr>
        <w:tblPrEx/>
        <w:trPr>
          <w:trHeight w:val="6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11:00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Старт у сцены, штаб в Павильоне Природа города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  <w:t xml:space="preserve">Первый старт акции «ЭКОДОБРОВОЛЕЦ»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after="113" w:afterAutospacing="0"/>
              <w:rPr>
                <w:rFonts w:ascii="Calibri" w:hAnsi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«Экодоброволец» – это уникальная возможность помочь городской природе и внести личный вклад в защиту окружающей среды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  <w:p>
            <w:pPr>
              <w:ind w:left="0" w:right="0" w:firstLine="0"/>
              <w:spacing w:after="113" w:afterAutospacing="0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Уборка природных территорий, высадка растений, установка домиков для птиц и насекомых, помощь приютам для животных и др.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after="113" w:afterAutospacing="0"/>
              <w:rPr>
                <w:rFonts w:ascii="Calibri" w:hAnsi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  <w:u w:val="single"/>
              </w:rPr>
              <w:t xml:space="preserve">Регистрация: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hyperlink r:id="rId11" w:tooltip="https://forms.yandex.ru/cloud/6a156fc9f47e73058ee80275/" w:history="1">
              <w:r>
                <w:rPr>
                  <w:rStyle w:val="1236"/>
                  <w:rFonts w:ascii="Calibri" w:hAnsi="Calibri" w:eastAsia="Calibri" w:cs="Calibri"/>
                  <w:sz w:val="24"/>
                  <w:szCs w:val="24"/>
                  <w:highlight w:val="none"/>
                </w:rPr>
                <w:t xml:space="preserve">https://forms.yandex.ru/cloud/6a156fc9f47e73058ee80275/</w:t>
              </w:r>
              <w:r>
                <w:rPr>
                  <w:rStyle w:val="1236"/>
                  <w:rFonts w:ascii="Calibri" w:hAnsi="Calibri" w:eastAsia="Calibri" w:cs="Calibri"/>
                  <w:sz w:val="24"/>
                  <w:szCs w:val="24"/>
                  <w:highlight w:val="none"/>
                </w:rPr>
              </w:r>
            </w:hyperlink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blPrEx/>
        <w:trPr>
          <w:trHeight w:val="6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12:00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Сцена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textDirection w:val="lrTb"/>
            <w:noWrap w:val="false"/>
          </w:tcPr>
          <w:p>
            <w:pPr>
              <w:spacing w:after="113" w:afterAutospacing="0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  <w:t xml:space="preserve">Музыкальная программа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spacing w:after="113" w:afterAutospacing="0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  <w:t xml:space="preserve">Музыкальный проект «Международный Атлас Облаков»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19:00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Павильон Природа города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Ра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бота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интерактивной площадки «Природа города»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1257"/>
              <w:numPr>
                <w:ilvl w:val="0"/>
                <w:numId w:val="148"/>
              </w:numPr>
              <w:spacing w:after="113" w:afterAutospacing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«Зелёная почта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»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послания жителям речных долин: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трясогузкам, тритонам, совам, хомякам и др.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</w:r>
          </w:p>
          <w:p>
            <w:pPr>
              <w:pStyle w:val="1258"/>
              <w:numPr>
                <w:ilvl w:val="0"/>
                <w:numId w:val="147"/>
              </w:numPr>
              <w:contextualSpacing w:val="0"/>
              <w:ind w:right="0"/>
              <w:spacing w:before="0" w:after="113" w:afterAutospacing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11:00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 12:00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Мастер-класс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 по определению шишек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147"/>
              </w:numPr>
              <w:contextualSpacing w:val="0"/>
              <w:ind w:right="0"/>
              <w:spacing w:before="0" w:after="113" w:afterAutospacing="0"/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12:00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 13:00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Мастер-класс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 по определению грибов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147"/>
              </w:numPr>
              <w:contextualSpacing w:val="0"/>
              <w:ind w:right="0"/>
              <w:spacing w:before="0" w:after="113" w:afterAutospacing="0" w:line="240" w:lineRule="auto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13:0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–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 15:00 Консультации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от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 xml:space="preserve">МКУ «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 xml:space="preserve">ПермГорЛес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 xml:space="preserve">»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1258"/>
              <w:numPr>
                <w:ilvl w:val="0"/>
                <w:numId w:val="147"/>
              </w:numPr>
              <w:contextualSpacing w:val="0"/>
              <w:ind w:right="0"/>
              <w:spacing w:before="0" w:after="113" w:afterAutospacing="0"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 xml:space="preserve">15:00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–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 xml:space="preserve"> 16:00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Мастер-класс «Секретные жители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долины» – наблюдение за стрекозами и кузнечиками, заполнение дневника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r>
          </w:p>
          <w:p>
            <w:pPr>
              <w:pStyle w:val="1258"/>
              <w:numPr>
                <w:ilvl w:val="0"/>
                <w:numId w:val="147"/>
              </w:numPr>
              <w:contextualSpacing w:val="0"/>
              <w:ind w:right="0"/>
              <w:spacing w:before="0" w:after="113" w:afterAutospacing="0" w:line="240" w:lineRule="auto"/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16:00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–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 17:00 Мастер-класс «Наблюдаем за насекомыми»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–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знакомство с местной энтомофауной и их поведением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1258"/>
              <w:numPr>
                <w:ilvl w:val="0"/>
                <w:numId w:val="147"/>
              </w:numPr>
              <w:contextualSpacing w:val="0"/>
              <w:ind w:right="0"/>
              <w:spacing w:before="0" w:after="113" w:afterAutospacing="0" w:line="240" w:lineRule="auto"/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17:00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–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 18:00 Мастер-класс «Мандалы из природных материалов»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–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симметричный узор из несимметричных и не похожих друг на друга природных элементов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1258"/>
              <w:numPr>
                <w:ilvl w:val="0"/>
                <w:numId w:val="147"/>
              </w:numPr>
              <w:contextualSpacing w:val="0"/>
              <w:ind w:right="0"/>
              <w:spacing w:before="0" w:after="113" w:afterAutospacing="0" w:line="240" w:lineRule="auto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18:00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–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 19:00 Мастер-класс «Ботаническая лаборатория: строение растений»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–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знакомство с частями растений (прожилки листьев, структура цветков) с помощью лупы, создание рисунков-зарисовок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14:00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Павильон Экопрактикумы и природные лаборатории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beforeAutospacing="0" w:after="113" w:afterAutospacing="0" w:line="240" w:lineRule="auto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Работа интерактивной площадки «Экопрактикумы»</w:t>
            </w: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вовлечение в практику помощи природе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1258"/>
              <w:numPr>
                <w:ilvl w:val="0"/>
                <w:numId w:val="92"/>
              </w:numPr>
              <w:contextualSpacing w:val="0"/>
              <w:ind w:right="0"/>
              <w:spacing w:after="113" w:afterAutospacing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«Птичья гавань»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рассказ о пернатых дуплогнездниках и изготовление искусственных гнездовий </w:t>
            </w:r>
            <w:r/>
          </w:p>
          <w:p>
            <w:pPr>
              <w:pStyle w:val="1258"/>
              <w:numPr>
                <w:ilvl w:val="0"/>
                <w:numId w:val="92"/>
              </w:numPr>
              <w:contextualSpacing w:val="0"/>
              <w:ind w:right="0"/>
              <w:spacing w:after="113" w:afterAutospacing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«Домики для насекомых»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рассказ о пчелах-осмиях и изготовление деревянных конструкций </w:t>
            </w:r>
            <w:r>
              <w:rPr>
                <w:rFonts w:ascii="Calibri" w:hAnsi="Calibri" w:eastAsia="Calibri" w:cs="Calibri"/>
                <w:sz w:val="22"/>
              </w:rPr>
            </w:r>
            <w:r/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14:00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Павильон </w:t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Экопрактикумы и природные лаборатории</w:t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, центральная аллея парка, м</w:t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еста отдыха в лесу за детской площадкой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beforeAutospacing="0" w:after="113" w:afterAutospacing="0" w:line="240" w:lineRule="auto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Работа интерактивной площадки «Природные лаборатории»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1258"/>
              <w:numPr>
                <w:ilvl w:val="0"/>
                <w:numId w:val="197"/>
              </w:numPr>
              <w:contextualSpacing w:val="0"/>
              <w:ind w:right="0"/>
              <w:spacing w:after="113" w:afterAutospacing="0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Орнитологическая природная лаборатори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я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  <w:p>
            <w:pPr>
              <w:contextualSpacing w:val="0"/>
              <w:ind w:left="720" w:right="0" w:firstLine="0"/>
              <w:spacing w:after="113" w:afterAutospacing="0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Как рассмотреть и узнать птиц на расстоянии? Как познакомиться с ними поближе, чтобы это было для них безопасно? На площадке участники познакомятся определителями птиц, изучат гнёзда, перья и другие следы присутствия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пернатых, а также поговорят о том, как наблюдать птиц бережно и обсудят ситуации, когда помощь человека действительно необходима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197"/>
              </w:numPr>
              <w:contextualSpacing w:val="0"/>
              <w:ind w:right="0"/>
              <w:spacing w:after="113" w:afterAutospacing="0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Энтомологическая природная лаборатория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  <w:p>
            <w:pPr>
              <w:contextualSpacing w:val="0"/>
              <w:ind w:left="720" w:right="0" w:firstLine="0"/>
              <w:spacing w:after="113" w:afterAutospacing="0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Мир под ногами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в траве, почве, ручье, в разлагающейся древесине и на листве - горазд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о богаче, чем кажется на первый взгляд. Небольшая коллекция беспозвоночных, беседа с учеными и несложные исследовательские задания помогут участникам познакомиться с миром маленьких животных, узнать об их образе жизни и роли в природе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197"/>
              </w:numPr>
              <w:contextualSpacing w:val="0"/>
              <w:ind w:right="0"/>
              <w:spacing w:after="113" w:afterAutospacing="0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Ихтиологическая при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родная лаборатория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  <w:p>
            <w:pPr>
              <w:contextualSpacing w:val="0"/>
              <w:ind w:left="720" w:right="0" w:firstLine="0"/>
              <w:spacing w:after="113" w:afterAutospacing="0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Много ли разных рыб в водоемах Пермского края? Что можно узнать о рыбе по форме ее тела, о чем может рассказать чешуя? Эта лаборатория приглашает заглянуть «под воду»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познакомиться с разнообразием рыб, особенностями их жизни и пищевыми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связями.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197"/>
              </w:numPr>
              <w:contextualSpacing w:val="0"/>
              <w:ind w:right="0"/>
              <w:spacing w:after="113" w:afterAutospacing="0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Ботаническая природная лаборатория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  <w:p>
            <w:pPr>
              <w:contextualSpacing w:val="0"/>
              <w:ind w:left="720" w:right="0" w:firstLine="0"/>
              <w:spacing w:after="113" w:afterAutospacing="0"/>
              <w:rPr>
                <w:rFonts w:ascii="Calibri" w:hAnsi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Вы задумывались о том, что растения не просто «зелёный фон», а живые участники любых природных систем в городе? В ботанической лаборатории мы будем исследовать растения разных групп, поговорим о том, какую роль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выполняют листья, побеги, семена. Обсудим фенологические изменения в жизни растений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19:00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Места отдыха в лесу за детской площадкой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113" w:afterAutospacing="0"/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  <w:t xml:space="preserve">Экопросветительская площадка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  <w:t xml:space="preserve"> «Под кронами времени»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left"/>
              <w:spacing w:after="113" w:afterAutospacing="0"/>
              <w:rPr>
                <w:rFonts w:ascii="Calibri" w:hAnsi="Calibri" w:cs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У деревьев тоже есть свои биографии. Деревья-патриархи «помнят» прежний облик улиц, дворов, зданий: они участники и живые свидетели истории Перми. Некоторые растения уникальны для нашего города или окружены особой заботой и вниманием горожан. На площадке у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частники познакомятся со знаковыми деревьями Перми, найдут их на карте, узнают об их судьбе и попробуют посмотреть на них как на почетных жителей, нуждающихся во внимании и защите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19:00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Места отдыха в лесу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113" w:afterAutospacing="0"/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Станция наблюдений «Среди трав»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left"/>
              <w:spacing w:after="113" w:afterAutospacing="0"/>
              <w:rPr>
                <w:rFonts w:ascii="Calibri" w:hAnsi="Calibri" w:cs="Calibri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Высокая трава на городских улицах, в парках, дворах и, конечно, на природных территориях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это не «неухоженный газон», а целый ярус жизни. На площадке участники будут учиться видеть в «траве» отдельные растения, беспозвоночных, птиц и исследовать связи меж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ду ними: кто охотится, кто прячется, кто гнездится среди стеблей? Горожанам непросто, но очень важно понять, почему участки лугового разнотравья и «бурьян» так ценны для городской природы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</w:tr>
      <w:tr>
        <w:tblPrEx/>
        <w:trPr>
          <w:trHeight w:val="9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19:00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Старт на </w:t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центральной аллее парка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113" w:afterAutospacing="0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Ботанические соревнования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 «Травознай и Древовед»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spacing w:after="113" w:afterAutospacing="0"/>
              <w:rPr>
                <w:rFonts w:ascii="Calibri" w:hAnsi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Знакомство с некоторыми травянистыми и древесными растениями Черняевского леса, их морфологическими и экологическими особенностями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blPrEx/>
        <w:trPr>
          <w:trHeight w:val="9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19:00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Места отдыха в лесу за детской площадкой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113" w:afterAutospacing="0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Интерактивная игровая площадка «Игры в лесу»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spacing w:after="113" w:afterAutospacing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Площадка с экологическими играми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на взаимодействие с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природными материалами, включающие творческие задания, тактильные опыты, задания на координацию движения, задания, развивающие наблюдательность, память, внимание, а также подвижные и дидактические игры, раскрывающие некоторые экологические связи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19:00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Старт на детской площадке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113" w:afterAutospacing="0"/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  <w:t xml:space="preserve">Природоохранная игра-квест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  <w:t xml:space="preserve">«Жабий патруль» 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left"/>
              <w:spacing w:after="113" w:afterAutospacing="0"/>
              <w:rPr>
                <w:rFonts w:ascii="Calibri" w:hAnsi="Calibri" w:cs="Calibri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Знаете ли вы, что каждую весну серые жабы в Перми покидают места зимовки и отправляются откладывать икру в воду? Часто путешествие к нерестовому водоему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рискованное дело. По пути встречаются автомобильные дороги, заборы, трубы, которые необходимо преодол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еть. В квесте участники «пройдут жизненный путь» жабы от икринки до взрослой особи, узнают о рисках миграции и попробуют себя в роли тех, кто помогает земноводным безопасно добраться до воды.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19:00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Павильон УРАЛХИМ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Р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абота интерактивной площадки компании УРАЛХИМ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«Игра в завод» для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юных посетителей: возможность примерить каску, получить пропуск, создать продукт в лаборатории и даже применить его. Головоломки с розыгрышем призов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19:00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Пространство </w:t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фестиваля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Р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абота интерактивной площадки компании СИБУР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1258"/>
              <w:numPr>
                <w:ilvl w:val="0"/>
                <w:numId w:val="89"/>
              </w:numPr>
              <w:contextualSpacing w:val="0"/>
              <w:ind w:right="0"/>
              <w:spacing w:before="0" w:beforeAutospacing="0" w:after="113" w:afterAutospacing="0" w:line="240" w:lineRule="auto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Передвижная экологическая лаборатория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1258"/>
              <w:numPr>
                <w:ilvl w:val="0"/>
                <w:numId w:val="89"/>
              </w:numPr>
              <w:contextualSpacing w:val="0"/>
              <w:ind w:right="0"/>
              <w:spacing w:before="0" w:beforeAutospacing="0" w:after="113" w:afterAutospacing="0" w:line="240" w:lineRule="auto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Экологическая игра «ЭКОГОРОД»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3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19:00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Павильон Мастер-классы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Тво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рч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еские мастер-классы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1258"/>
              <w:numPr>
                <w:ilvl w:val="0"/>
                <w:numId w:val="132"/>
              </w:numPr>
              <w:contextualSpacing w:val="0"/>
              <w:ind w:right="0"/>
              <w:spacing w:before="0" w:after="113" w:afterAutospacing="0"/>
              <w:rPr>
                <w:rFonts w:ascii="Calibri" w:hAnsi="Calibri" w:cs="Calibri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11:00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12:30 Мастер-класс по рисованию на спилах </w: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</w:r>
          </w:p>
          <w:p>
            <w:pPr>
              <w:pStyle w:val="1258"/>
              <w:numPr>
                <w:ilvl w:val="0"/>
                <w:numId w:val="132"/>
              </w:numPr>
              <w:contextualSpacing w:val="0"/>
              <w:ind w:right="0"/>
              <w:spacing w:before="0" w:after="113" w:afterAutospacing="0"/>
              <w:rPr>
                <w:rFonts w:ascii="Calibri" w:hAnsi="Calibri" w:cs="Calibri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12:30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14:00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Мастер-класс по созданию персонажей из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лесных шишек</w: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</w:r>
          </w:p>
          <w:p>
            <w:pPr>
              <w:pStyle w:val="1258"/>
              <w:numPr>
                <w:ilvl w:val="0"/>
                <w:numId w:val="132"/>
              </w:numPr>
              <w:contextualSpacing w:val="0"/>
              <w:ind w:right="0"/>
              <w:spacing w:after="113" w:afterAutospacing="0"/>
              <w:rPr>
                <w:rFonts w:ascii="Calibri" w:hAnsi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14:00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15:00 Мастер-класс по изготовлению свечей из вощины 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132"/>
              </w:numPr>
              <w:contextualSpacing w:val="0"/>
              <w:ind w:right="0"/>
              <w:spacing w:after="113" w:afterAutospacing="0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15:00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 18:00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Экологическая игротека жителей и гостей города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132"/>
              </w:numPr>
              <w:contextualSpacing w:val="0"/>
              <w:ind w:right="0"/>
              <w:spacing w:after="113" w:afterAutospacing="0"/>
              <w:rPr>
                <w:rFonts w:ascii="Calibri" w:hAnsi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18:00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 19:00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ЭКОмастерская: создаем уникальные вещи своими руками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19:00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Павильон у </w:t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Пермского центра экологической культуры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b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  <w:t xml:space="preserve">Заповедная игротека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b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  <w:t xml:space="preserve">Зона «Палеонтология и геология»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highlight w:val="none"/>
              </w:rPr>
              <w:t xml:space="preserve">Вектор поиска: отпечатки времени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highlight w:val="none"/>
              </w:rPr>
              <w:t xml:space="preserve">З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highlight w:val="none"/>
              </w:rPr>
              <w:t xml:space="preserve">десь каждый участник сможет почувствовать себя исследователем земных глубин. В программе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highlight w:val="none"/>
              </w:rPr>
              <w:t xml:space="preserve"> знакомство с минералами, которые рождались миллионы лет, и поиск свидетельств древней жизни, скрытых в камне. Игровая форма позволит ребятам и взрослым разобраться в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highlight w:val="none"/>
              </w:rPr>
              <w:t xml:space="preserve"> устройстве литосферы, узнать, какие моря шумели на месте современных лесов, и научиться «читать» историю планеты по горным породам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  <w:t xml:space="preserve">Зона «Насекомые и травы»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highlight w:val="none"/>
              </w:rPr>
              <w:t xml:space="preserve">Вектор поиска: жизнь в миниатюре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highlight w:val="none"/>
              </w:rPr>
              <w:t xml:space="preserve">П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highlight w:val="none"/>
              </w:rPr>
              <w:t xml:space="preserve">лощадка превращает привычный луг в захватывающий микромир, полный загадок и движения. Участники узнают, как устроено «общество» шестиногих обитателей, научатся отличать редкие травы по аромату и строению листа, а также поймут хрупкую связь между миром раст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highlight w:val="none"/>
              </w:rPr>
              <w:t xml:space="preserve">ений и их опылителями. Это пространство для развития наблюдательности, где через игру раскрывается важность каждого стебелька и самого крошечного существа в экосистеме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highlight w:val="none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16:00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Площадка для выгула собак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beforeAutospacing="0" w:after="113" w:afterAutospacing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Благотворительная акция «Добрая ярмарка»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1258"/>
              <w:numPr>
                <w:ilvl w:val="0"/>
                <w:numId w:val="179"/>
              </w:numPr>
              <w:contextualSpacing w:val="0"/>
              <w:ind w:right="0"/>
              <w:jc w:val="left"/>
              <w:spacing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Консультационная зона МКУ «СОЖВ»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(знакомство с собаками,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совместные прогулки с кураторами,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мастер-классы для детей,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викторины с розыгрышем призов, аквагрим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179"/>
              </w:numPr>
              <w:contextualSpacing w:val="0"/>
              <w:ind w:right="0"/>
              <w:jc w:val="left"/>
              <w:spacing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Консультации ветеринаров от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ветеринарной клиники «Друг»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(вакцинация, чипирование, советы по здоровью)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179"/>
              </w:numPr>
              <w:contextualSpacing w:val="0"/>
              <w:ind w:right="0"/>
              <w:jc w:val="left"/>
              <w:spacing w:after="113" w:afterAutospacing="0" w:line="240" w:lineRule="auto"/>
              <w:rPr>
                <w:rFonts w:ascii="Calibri" w:hAnsi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Мастер-классы от ведущих кинологов кинологического центра «Бранд»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179"/>
              </w:numPr>
              <w:contextualSpacing w:val="0"/>
              <w:ind w:right="0"/>
              <w:jc w:val="left"/>
              <w:spacing w:after="113" w:afterAutospacing="0" w:line="240" w:lineRule="auto"/>
              <w:rPr>
                <w:rFonts w:ascii="Calibri" w:hAnsi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Интерактивная площадка от частного</w:t>
            </w: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приюта «Кот Матроскин»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знакомство с приютом,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консультации по опеке,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настольная игра «Спасатели на связи»,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мастер-классы по изготовлению лежанок для собак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179"/>
              </w:numPr>
              <w:contextualSpacing w:val="0"/>
              <w:ind w:right="0"/>
              <w:jc w:val="left"/>
              <w:spacing w:after="113" w:afterAutospacing="0" w:line="240" w:lineRule="auto"/>
              <w:rPr>
                <w:rFonts w:ascii="Calibri" w:hAnsi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Передвижной ветеринарный пункт от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Пермской станции по борьбе с болезнями животных и Государственной ветеринарной инспекции Пермского края, проведение бесплатной вакцинации животных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179"/>
              </w:numPr>
              <w:contextualSpacing w:val="0"/>
              <w:ind w:right="0"/>
              <w:jc w:val="left"/>
              <w:spacing w:after="113" w:afterAutospacing="0" w:line="240" w:lineRule="auto"/>
              <w:rPr>
                <w:rFonts w:ascii="Calibri" w:hAnsi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 xml:space="preserve">Показательные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выступления с элементами дрессировки от ГУФСИН России по Пермскому краю 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179"/>
              </w:numPr>
              <w:contextualSpacing w:val="0"/>
              <w:ind w:right="0"/>
              <w:jc w:val="left"/>
              <w:spacing w:after="113" w:afterAutospacing="0" w:line="240" w:lineRule="auto"/>
              <w:rPr>
                <w:rFonts w:ascii="Calibri" w:hAnsi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12:30 Торжественное открытие «Доброй ярмарки»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179"/>
              </w:numPr>
              <w:contextualSpacing w:val="0"/>
              <w:ind w:right="0"/>
              <w:jc w:val="left"/>
              <w:spacing w:after="113" w:afterAutospacing="0" w:line="240" w:lineRule="auto"/>
              <w:rPr>
                <w:rFonts w:ascii="Calibri" w:hAnsi="Calibri" w:cs="Calibri"/>
                <w:bCs w:val="0"/>
                <w:i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12:00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 16:00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Театр с собаками «Дай лапу»</w:t>
            </w:r>
            <w:r>
              <w:rPr>
                <w:rFonts w:ascii="Calibri" w:hAnsi="Calibri" w:eastAsia="Calibri" w:cs="Calibri"/>
                <w:b w:val="0"/>
                <w:bCs w:val="0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i w:val="0"/>
                <w:iCs w:val="0"/>
                <w:color w:val="000000"/>
                <w:sz w:val="24"/>
                <w:szCs w:val="24"/>
              </w:rPr>
              <w:t xml:space="preserve">(шоу с танцами и </w:t>
            </w:r>
            <w:r>
              <w:rPr>
                <w:rFonts w:ascii="Calibri" w:hAnsi="Calibri" w:eastAsia="Calibri" w:cs="Calibri"/>
                <w:i w:val="0"/>
                <w:iCs w:val="0"/>
                <w:color w:val="000000"/>
                <w:sz w:val="24"/>
                <w:szCs w:val="24"/>
              </w:rPr>
              <w:t xml:space="preserve">интерактивные игры с собаками)</w:t>
            </w:r>
            <w:r>
              <w:rPr>
                <w:rFonts w:ascii="Calibri" w:hAnsi="Calibri" w:cs="Calibri"/>
                <w:bCs w:val="0"/>
                <w:i w:val="0"/>
                <w:sz w:val="24"/>
                <w:szCs w:val="24"/>
              </w:rPr>
            </w:r>
            <w:r>
              <w:rPr>
                <w:rFonts w:ascii="Calibri" w:hAnsi="Calibri" w:cs="Calibri"/>
                <w:bCs w:val="0"/>
                <w:i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19:00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Пространство </w:t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фестиваля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Аудиопрогулка в лесу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«Ты не пришел в лес. Ты уже внутри него»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Пространство внимательного слушания и ощущения связи со всем живым вокруг.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Шаг за шагом участники смогут услышать лес по-новому: как сложную живую систему, где связаны деревья, птицы, насекомые, воздух, человек и сам город.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Иногда чтобы начать заботиться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 сначала нужно почувствовать связь. 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Для полного погружения участникам рекомендуется взять с собой наушники.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12:00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12:30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Сцена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113" w:afterAutospacing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Т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оржественное открытие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Экофеста «Природа города»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after="113" w:afterAutospacing="0"/>
              <w:rPr>
                <w:rFonts w:ascii="Calibri" w:hAnsi="Calibri" w:cs="Calibri"/>
                <w:b/>
                <w:bCs/>
                <w:color w:val="000000"/>
                <w:spacing w:val="-5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5"/>
                <w:sz w:val="24"/>
                <w:szCs w:val="24"/>
              </w:rPr>
              <w:t xml:space="preserve">Церемония награждения конкурса «Лидер Пермского края» в номинации «Экология»</w:t>
            </w: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after="113" w:afterAutospacing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pacing w:val="-5"/>
                <w:sz w:val="24"/>
                <w:szCs w:val="24"/>
                <w:highlight w:val="none"/>
              </w:rPr>
              <w:t xml:space="preserve">Церемония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награждения экологов предприятий и иных лиц почетными грамотами и благодарственными письмами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14:00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15:00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Сцена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spacing w:after="113" w:afterAutospacing="0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  <w:t xml:space="preserve">Музыкальная программа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spacing w:after="113" w:afterAutospacing="0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  <w:t xml:space="preserve">Музыкальный проект «Международный Атлас Облаков»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  <w:t xml:space="preserve"> и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  <w:t xml:space="preserve">Константин Луценко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14:00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15:30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Старт у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Пермского центра экологической культуры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spacing w:after="113" w:afterAutospacing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Авторская эколого-просветительская прогулка «Черняевский лес: от истоков к будущему»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after="113" w:afterAutospacing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Как обустраивался лес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 проследим его путь от прошлого к настоящему и заглянете в будущее. Раскроем тайну первого архитектора леса, разберёмся, почему всё изменилось, и обсудим, куда движемся дальше. Ответим на главный вопрос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 чем лес отличается от парка?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  <w:p>
            <w:pPr>
              <w:spacing w:after="113" w:afterAutospacing="0"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  <w:u w:val="single"/>
              </w:rPr>
              <w:t xml:space="preserve">Автор и ведущая: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Валерия Кольцова, заместитель директора, отдела рекреационного обустройства городских лесов МКУ «ПермГорЛес»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  <w:p>
            <w:pPr>
              <w:spacing w:after="113" w:afterAutospacing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highlight w:val="none"/>
                <w:u w:val="single"/>
              </w:rPr>
              <w:t xml:space="preserve">Предварительная регистрация:</w:t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</w:r>
            <w:hyperlink r:id="rId12" w:tooltip="https://mku-permgorles.timepad.ru/event/3994042/" w:history="1">
              <w:r>
                <w:rPr>
                  <w:rStyle w:val="1236"/>
                  <w:rFonts w:ascii="Calibri" w:hAnsi="Calibri" w:eastAsia="Calibri" w:cs="Calibri"/>
                  <w:sz w:val="24"/>
                  <w:szCs w:val="24"/>
                  <w:highlight w:val="none"/>
                </w:rPr>
                <w:t xml:space="preserve">https://mku-permgorles.timepad.ru/event/3994042/</w:t>
              </w:r>
              <w:r>
                <w:rPr>
                  <w:rStyle w:val="1236"/>
                  <w:rFonts w:ascii="Calibri" w:hAnsi="Calibri" w:eastAsia="Calibri" w:cs="Calibri"/>
                  <w:sz w:val="24"/>
                  <w:szCs w:val="24"/>
                  <w:highlight w:val="none"/>
                </w:rPr>
              </w:r>
            </w:hyperlink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14:00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15:30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Старт у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Пермского центра экологической культуры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spacing w:after="113" w:afterAutospacing="0"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Авторская эколого-просветительская прогулка «Лес и климат: битва за равновесие»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after="113" w:afterAutospacing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Хотите узнать, как изменения климата влияют на лес, и какие «приёмчики» использует лес, чтобы противостоять климатическим вызовам? Присоединяйтесь к нашей прогулке! Разберём взаимосвязь климата и экосистемы леса, узнаем о защитных механизмах природы и о то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м, как лес справляется с переменами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  <w:p>
            <w:pPr>
              <w:spacing w:after="113" w:afterAutospacing="0"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sz w:val="24"/>
                <w:szCs w:val="24"/>
                <w:u w:val="single"/>
              </w:rPr>
              <w:t xml:space="preserve">Автор и ведущий: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Максим Куликов, директор МКУ «ПермГорЛес»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  <w:p>
            <w:pPr>
              <w:spacing w:after="113" w:afterAutospacing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 xml:space="preserve">Предварительная регистрация:</w:t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</w:r>
            <w:hyperlink r:id="rId13" w:tooltip="https://mku-permgorles.timepad.ru/event/3994044/" w:history="1">
              <w:r>
                <w:rPr>
                  <w:rStyle w:val="1236"/>
                  <w:rFonts w:ascii="Calibri" w:hAnsi="Calibri" w:eastAsia="Calibri" w:cs="Calibri"/>
                  <w:sz w:val="24"/>
                  <w:szCs w:val="24"/>
                  <w:highlight w:val="none"/>
                </w:rPr>
                <w:t xml:space="preserve">https://mku-permgorles.timepad.ru/event/3994044/</w:t>
              </w:r>
              <w:r>
                <w:rPr>
                  <w:rStyle w:val="1236"/>
                  <w:rFonts w:ascii="Calibri" w:hAnsi="Calibri" w:eastAsia="Calibri" w:cs="Calibri"/>
                  <w:sz w:val="24"/>
                  <w:szCs w:val="24"/>
                  <w:highlight w:val="none"/>
                </w:rPr>
              </w:r>
            </w:hyperlink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14:00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15:30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Старт у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Пермского центра экологической культуры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spacing w:after="113" w:afterAutospacing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Авторская эколого-просветительская прогулка «Тайны Черняевского леса: обитатели и хранители» 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  <w:p>
            <w:pPr>
              <w:ind w:left="0" w:right="0" w:firstLine="0"/>
              <w:spacing w:after="113" w:afterAutospacing="0"/>
              <w:rPr>
                <w:rFonts w:ascii="Calibri" w:hAnsi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Погрузимся в удивительный мир Черняевского леса! Узнаем о его обитателях, разберём особенности экосистем и поймём, насколько непроста работа лесничего в городских лесах. Вас ждёт знакомство с невидимыми героями леса, их ролью в экосистеме и трудностями, с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которыми сталкиваются специалисты, оберегающие этот зелёный оазис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  <w:p>
            <w:pPr>
              <w:spacing w:after="113" w:afterAutospacing="0"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  <w:u w:val="single"/>
              </w:rPr>
              <w:t xml:space="preserve">Автор и ведущий: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Вадим Саначев, участковый лесничий Черняевского участкового лесничества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  <w:p>
            <w:pPr>
              <w:spacing w:after="113" w:afterAutospacing="0"/>
            </w:pP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 xml:space="preserve">Предварительная регистрация:</w:t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</w:r>
            <w:hyperlink r:id="rId14" w:tooltip="https://mku-permgorles.timepad.ru/event/3994045/" w:history="1">
              <w:r>
                <w:rPr>
                  <w:rStyle w:val="1236"/>
                  <w:rFonts w:ascii="Calibri" w:hAnsi="Calibri" w:eastAsia="Calibri" w:cs="Calibri"/>
                  <w:sz w:val="24"/>
                  <w:szCs w:val="24"/>
                  <w:highlight w:val="none"/>
                </w:rPr>
                <w:t xml:space="preserve">https://mku-permgorles.timepad.ru/event/3994045/</w:t>
              </w:r>
              <w:r>
                <w:rPr>
                  <w:rStyle w:val="1236"/>
                  <w:rFonts w:ascii="Calibri" w:hAnsi="Calibri" w:eastAsia="Calibri" w:cs="Calibri"/>
                  <w:highlight w:val="none"/>
                </w:rPr>
              </w:r>
            </w:hyperlink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15:00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Старт у сцены, штаб в Павильоне Природа города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  <w:t xml:space="preserve">Второй старт акции «ЭКОДОБРОВОЛЕЦ»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  <w:u w:val="single"/>
              </w:rPr>
              <w:t xml:space="preserve">Регистрация: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hyperlink r:id="rId15" w:tooltip="https://forms.yandex.ru/cloud/6a156fc9f47e73058ee80275/" w:history="1">
              <w:r>
                <w:rPr>
                  <w:rStyle w:val="1236"/>
                  <w:rFonts w:ascii="Calibri" w:hAnsi="Calibri" w:eastAsia="Calibri" w:cs="Calibri"/>
                  <w:sz w:val="24"/>
                  <w:szCs w:val="24"/>
                  <w:highlight w:val="none"/>
                </w:rPr>
                <w:t xml:space="preserve">https://forms.yandex.ru/cloud/6a156fc9f47e73058ee80275/</w:t>
              </w:r>
              <w:r>
                <w:rPr>
                  <w:rStyle w:val="1236"/>
                  <w:rFonts w:ascii="Calibri" w:hAnsi="Calibri" w:eastAsia="Calibri" w:cs="Calibri"/>
                  <w:sz w:val="24"/>
                  <w:szCs w:val="24"/>
                  <w:highlight w:val="none"/>
                </w:rPr>
              </w:r>
            </w:hyperlink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15:00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19:00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Павильон </w:t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Экопрактикумы и природные лаборатории</w:t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, центральная аллея парка, м</w:t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еста отдыха в лесу за детской площадкой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Работа интерактивных площадок «Экопрактикумы» и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Природные лаборатории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(продолжение)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bCs/>
                <w:i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bCs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16:00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16:30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Сцена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spacing w:after="113" w:afterAutospacing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Квиз о направлениях работы 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команды МКУ «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Горзеленстрой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»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16:00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20:00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Пространство </w:t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фестиваля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spacing w:after="113" w:afterAutospacing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Квест «Следы пермского периода»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 от 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Музея пермских древносте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й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spacing w:after="113" w:afterAutospacing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i/>
                <w:i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18:00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20:00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Сцена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spacing w:after="113" w:afterAutospacing="0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  <w:t xml:space="preserve">Музыкальная программа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spacing w:after="113" w:afterAutospacing="0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  <w:t xml:space="preserve">Музыкальный проект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  <w:t xml:space="preserve">Константина Луценко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63"/>
        </w:trPr>
        <w:tc>
          <w:tcPr>
            <w:gridSpan w:val="2"/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1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113" w:afterAutospacing="0"/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  <w:t xml:space="preserve">Выездная площадка в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ТРЦ «Планета», шоссе Космонавтов, 162Б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19:00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ТРЦ «Планета»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spacing w:after="113" w:afterAutospacing="0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Интерактивные просветительские площадки «Планета Пермского периода»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r>
          </w:p>
          <w:p>
            <w:pPr>
              <w:spacing w:after="113" w:afterAutospacing="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Геологическая площадка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  <w:p>
            <w:pPr>
              <w:spacing w:after="113" w:afterAutospacing="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На площадке вы узнаете о истории освоения Урала, медеплавильных и соленых заводов, добыче малахита, изумруда и других драгоценных камней, сможете увидеть и потрогать настоящ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ие образцы минералов, добытых в разных уголках нашей планеты, познакомиться с работой геолога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  <w:p>
            <w:pPr>
              <w:spacing w:after="113" w:afterAutospacing="0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Палеонтологическая площадка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r>
          </w:p>
          <w:p>
            <w:pPr>
              <w:spacing w:after="113" w:afterAutospacing="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Вас ждет рассказ о Пермском периоде, его роли в истории Земли и человека, обитателях этого периода с демонстрацией уникальных обра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зцов, а также возможность в режиме реального времени выкопать и определить представителей древней фауны (аммонит, белемнит, брахиопода, коралл и др.) и флоры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  <w:p>
            <w:pPr>
              <w:spacing w:after="113" w:afterAutospacing="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Вещеворот в Экопункте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  <w:p>
            <w:pPr>
              <w:spacing w:after="113" w:afterAutospacing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Здесь каждый сможет принести ненужную вещь (дресс-кроссинг) и обменять на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понравившуюся, а также принять участие в мастер-классах, посвященных второй жизни вещей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25"/>
        </w:trPr>
        <w:tc>
          <w:tcPr>
            <w:gridSpan w:val="2"/>
            <w:shd w:val="clear" w:color="bdd7ee" w:themeColor="accent1" w:themeTint="66" w:fill="bdd7ee" w:themeFill="accent1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1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113" w:afterAutospacing="0"/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  <w:t xml:space="preserve">Деловая программа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10:00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11:30</w:t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Пермский центр экологической культуры, конференц-зал 2 этаж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Мотивирующий семинар для органов местного самоуправления по Акции «Зелёное Прикамье»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12:30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14:00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Пермский центр экологической культуры, конференц-зал 2 этаж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spacing w:after="113" w:afterAutospacing="0" w:line="240" w:lineRule="auto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  <w:highlight w:val="none"/>
              </w:rPr>
              <w:t xml:space="preserve">Дискуссия «</w:t>
            </w:r>
            <w:r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</w:rPr>
              <w:t xml:space="preserve">Роль промышленных предприятий в устойчивом развитии города»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highlight w:val="none"/>
              </w:rPr>
            </w:r>
          </w:p>
          <w:p>
            <w:pPr>
              <w:spacing w:after="113" w:afterAutospacing="0" w:line="240" w:lineRule="auto"/>
              <w:rPr>
                <w:rFonts w:ascii="Calibri" w:hAnsi="Calibri" w:eastAsia="Calibri" w:cs="Calibri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  <w:t xml:space="preserve">В рамках Года пермской промышленности</w:t>
            </w:r>
            <w:r>
              <w:rPr>
                <w:rFonts w:ascii="Calibri" w:hAnsi="Calibri" w:eastAsia="Calibri" w:cs="Calibri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</w:r>
          </w:p>
          <w:p>
            <w:pPr>
              <w:spacing w:after="113" w:afterAutospacing="0" w:line="240" w:lineRule="auto"/>
              <w:rPr>
                <w:rFonts w:ascii="Calibri" w:hAnsi="Calibri" w:cs="Calibri"/>
                <w:b w:val="0"/>
                <w:bCs/>
                <w:i/>
                <w:color w:val="auto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В ходе дискуссии участники встречи обсудят текущие тенденции снижения негативного воздействия на окружающую среду, вопросы применения новых технологий, организации социально-экологических проектов</w:t>
            </w:r>
            <w:r>
              <w:rPr>
                <w:rFonts w:ascii="Calibri" w:hAnsi="Calibri" w:cs="Calibri"/>
                <w:b w:val="0"/>
                <w:bCs/>
                <w:i/>
                <w:color w:val="auto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 w:val="0"/>
                <w:bCs/>
                <w:i/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40" w:right="0" w:firstLine="0"/>
              <w:spacing w:before="0" w:after="113" w:afterAutospacing="0" w:line="240" w:lineRule="auto"/>
              <w:rPr>
                <w:rFonts w:ascii="Calibri" w:hAnsi="Calibri" w:cs="Calibri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​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Модератор: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 Кулакова Светлана Александровна,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доцент ПГНИУ, к.г.н., председатель Пермской региональной общественной организации «Ассоциация экологов Пермского края» </w:t>
            </w:r>
            <w:r>
              <w:rPr>
                <w:rFonts w:ascii="Calibri" w:hAnsi="Calibri" w:cs="Calibri"/>
                <w:color w:val="auto"/>
                <w:sz w:val="24"/>
                <w:szCs w:val="24"/>
              </w:rPr>
            </w:r>
            <w:r>
              <w:rPr>
                <w:rFonts w:ascii="Calibri" w:hAnsi="Calibri" w:cs="Calibri"/>
                <w:color w:val="auto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200"/>
              </w:numPr>
              <w:contextualSpacing w:val="0"/>
              <w:ind w:right="0"/>
              <w:spacing w:before="0" w:after="113" w:afterAutospacing="0" w:line="240" w:lineRule="auto"/>
              <w:rPr>
                <w:rFonts w:ascii="Calibri" w:hAnsi="Calibri" w:cs="Calibri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12:30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 12:35 Вступительное слово </w:t>
            </w:r>
            <w:r>
              <w:rPr>
                <w:rFonts w:ascii="Calibri" w:hAnsi="Calibri" w:cs="Calibri"/>
                <w:color w:val="auto"/>
                <w:sz w:val="24"/>
                <w:szCs w:val="24"/>
              </w:rPr>
            </w:r>
            <w:r>
              <w:rPr>
                <w:rFonts w:ascii="Calibri" w:hAnsi="Calibri" w:cs="Calibri"/>
                <w:color w:val="auto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200"/>
              </w:numPr>
              <w:contextualSpacing w:val="0"/>
              <w:ind w:right="0"/>
              <w:spacing w:before="0" w:after="113" w:afterAutospacing="0" w:line="240" w:lineRule="auto"/>
              <w:rPr>
                <w:rFonts w:ascii="Calibri" w:hAnsi="Calibri" w:cs="Calibri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12:35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 12:50 </w:t>
            </w:r>
            <w:r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</w:rPr>
              <w:t xml:space="preserve">Экологический отчёт филиала «ПМУ» АО «ОХК «Уралхим» в городе Перми</w:t>
            </w:r>
            <w:r>
              <w:rPr>
                <w:rFonts w:ascii="Calibri" w:hAnsi="Calibri" w:cs="Calibri"/>
                <w:color w:val="auto"/>
                <w:sz w:val="24"/>
                <w:szCs w:val="24"/>
              </w:rPr>
            </w:r>
            <w:r>
              <w:rPr>
                <w:rFonts w:ascii="Calibri" w:hAnsi="Calibri" w:cs="Calibri"/>
                <w:color w:val="auto"/>
                <w:sz w:val="24"/>
                <w:szCs w:val="24"/>
              </w:rPr>
            </w:r>
          </w:p>
          <w:p>
            <w:pPr>
              <w:contextualSpacing w:val="0"/>
              <w:ind w:left="720" w:right="0" w:firstLine="0"/>
              <w:spacing w:before="0" w:after="113" w:afterAutospacing="0" w:line="240" w:lineRule="auto"/>
              <w:rPr>
                <w:rFonts w:ascii="Calibri" w:hAnsi="Calibri" w:cs="Calibri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Мокрушина Кристина Ивановна, заместитель главного инженера филиала «ПМУ» АО «ОХК «Уралхим» по экологии</w:t>
            </w:r>
            <w:r>
              <w:rPr>
                <w:rFonts w:ascii="Calibri" w:hAnsi="Calibri" w:cs="Calibri"/>
                <w:color w:val="auto"/>
                <w:sz w:val="24"/>
                <w:szCs w:val="24"/>
              </w:rPr>
            </w:r>
            <w:r>
              <w:rPr>
                <w:rFonts w:ascii="Calibri" w:hAnsi="Calibri" w:cs="Calibri"/>
                <w:color w:val="auto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200"/>
              </w:numPr>
              <w:contextualSpacing w:val="0"/>
              <w:ind w:right="0"/>
              <w:spacing w:before="0" w:after="113" w:afterAutospacing="0" w:line="240" w:lineRule="auto"/>
              <w:rPr>
                <w:rFonts w:ascii="Calibri" w:hAnsi="Calibri" w:cs="Calibri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12:50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 13:05 </w:t>
            </w:r>
            <w:r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</w:rPr>
              <w:t xml:space="preserve">Экология производства. Практики Сибура</w:t>
            </w:r>
            <w:r>
              <w:rPr>
                <w:rFonts w:ascii="Calibri" w:hAnsi="Calibri" w:cs="Calibri"/>
                <w:color w:val="auto"/>
                <w:sz w:val="24"/>
                <w:szCs w:val="24"/>
              </w:rPr>
            </w:r>
            <w:r>
              <w:rPr>
                <w:rFonts w:ascii="Calibri" w:hAnsi="Calibri" w:cs="Calibri"/>
                <w:color w:val="auto"/>
                <w:sz w:val="24"/>
                <w:szCs w:val="24"/>
              </w:rPr>
            </w:r>
          </w:p>
          <w:p>
            <w:pPr>
              <w:contextualSpacing w:val="0"/>
              <w:ind w:left="720" w:right="0" w:firstLine="0"/>
              <w:spacing w:before="0" w:after="113" w:afterAutospacing="0" w:line="240" w:lineRule="auto"/>
              <w:rPr>
                <w:rFonts w:ascii="Calibri" w:hAnsi="Calibri" w:cs="Calibri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Лунькова Мария Георгиевна, руководитель службы по экологии АО «Сибур-Химпром»</w:t>
            </w:r>
            <w:r>
              <w:rPr>
                <w:rFonts w:ascii="Calibri" w:hAnsi="Calibri" w:cs="Calibri"/>
                <w:color w:val="auto"/>
                <w:sz w:val="24"/>
                <w:szCs w:val="24"/>
              </w:rPr>
            </w:r>
            <w:r>
              <w:rPr>
                <w:rFonts w:ascii="Calibri" w:hAnsi="Calibri" w:cs="Calibri"/>
                <w:color w:val="auto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200"/>
              </w:numPr>
              <w:contextualSpacing w:val="0"/>
              <w:ind w:right="0"/>
              <w:spacing w:before="0" w:after="113" w:afterAutospacing="0" w:line="240" w:lineRule="auto"/>
              <w:rPr>
                <w:rFonts w:ascii="Calibri" w:hAnsi="Calibri" w:cs="Calibri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13:05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 13:20 </w:t>
            </w:r>
            <w:r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</w:rPr>
              <w:t xml:space="preserve">В</w:t>
            </w:r>
            <w:r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</w:rPr>
              <w:t xml:space="preserve">гармонии с природой: ЛУКОЙЛ-Пермнефтеоргсинтез как драйвер устойчивого развития</w:t>
            </w:r>
            <w:r>
              <w:rPr>
                <w:rFonts w:ascii="Calibri" w:hAnsi="Calibri" w:cs="Calibri"/>
                <w:color w:val="auto"/>
                <w:sz w:val="24"/>
                <w:szCs w:val="24"/>
              </w:rPr>
            </w:r>
            <w:r>
              <w:rPr>
                <w:rFonts w:ascii="Calibri" w:hAnsi="Calibri" w:cs="Calibri"/>
                <w:color w:val="auto"/>
                <w:sz w:val="24"/>
                <w:szCs w:val="24"/>
              </w:rPr>
            </w:r>
          </w:p>
          <w:p>
            <w:pPr>
              <w:contextualSpacing w:val="0"/>
              <w:ind w:left="720" w:right="0" w:firstLine="0"/>
              <w:spacing w:before="0" w:after="113" w:afterAutospacing="0" w:line="240" w:lineRule="auto"/>
              <w:rPr>
                <w:rFonts w:ascii="Calibri" w:hAnsi="Calibri" w:cs="Calibri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Гужва Игорь Сергеевич, главный эколог ООО «ЛУКОЙЛ-Пермнефтеоргсинтез» </w:t>
            </w:r>
            <w:r>
              <w:rPr>
                <w:rFonts w:ascii="Calibri" w:hAnsi="Calibri" w:cs="Calibri"/>
                <w:color w:val="auto"/>
                <w:sz w:val="24"/>
                <w:szCs w:val="24"/>
              </w:rPr>
            </w:r>
            <w:r>
              <w:rPr>
                <w:rFonts w:ascii="Calibri" w:hAnsi="Calibri" w:cs="Calibri"/>
                <w:color w:val="auto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200"/>
              </w:numPr>
              <w:contextualSpacing w:val="0"/>
              <w:ind w:right="0"/>
              <w:spacing w:before="0" w:after="113" w:afterAutospacing="0" w:line="240" w:lineRule="auto"/>
              <w:rPr>
                <w:rFonts w:ascii="Calibri" w:hAnsi="Calibri" w:cs="Calibri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13:20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 13:35 </w:t>
            </w:r>
            <w:r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</w:rPr>
              <w:t xml:space="preserve">Стратегия устойчивого развития современного производства и вклад в экологическую безопасность городской среды</w:t>
            </w:r>
            <w:r>
              <w:rPr>
                <w:rFonts w:ascii="Calibri" w:hAnsi="Calibri" w:cs="Calibri"/>
                <w:color w:val="auto"/>
                <w:sz w:val="24"/>
                <w:szCs w:val="24"/>
              </w:rPr>
            </w:r>
            <w:r>
              <w:rPr>
                <w:rFonts w:ascii="Calibri" w:hAnsi="Calibri" w:cs="Calibri"/>
                <w:color w:val="auto"/>
                <w:sz w:val="24"/>
                <w:szCs w:val="24"/>
              </w:rPr>
            </w:r>
          </w:p>
          <w:p>
            <w:pPr>
              <w:contextualSpacing w:val="0"/>
              <w:ind w:left="720" w:right="0" w:firstLine="0"/>
              <w:spacing w:before="0" w:after="113" w:afterAutospacing="0" w:line="240" w:lineRule="auto"/>
              <w:rPr>
                <w:rFonts w:ascii="Calibri" w:hAnsi="Calibri" w:cs="Calibri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Довженко Артём Вадимович, ведущий менеджер направления «Федеральные и региональные дороги и мосты» ООО «ТД «УЗПМ»</w:t>
            </w:r>
            <w:r>
              <w:rPr>
                <w:rFonts w:ascii="Calibri" w:hAnsi="Calibri" w:cs="Calibri"/>
                <w:color w:val="auto"/>
                <w:sz w:val="24"/>
                <w:szCs w:val="24"/>
              </w:rPr>
            </w:r>
            <w:r>
              <w:rPr>
                <w:rFonts w:ascii="Calibri" w:hAnsi="Calibri" w:cs="Calibri"/>
                <w:color w:val="auto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200"/>
              </w:numPr>
              <w:contextualSpacing w:val="0"/>
              <w:ind w:right="0"/>
              <w:spacing w:before="0" w:after="113" w:afterAutospacing="0" w:line="240" w:lineRule="auto"/>
              <w:rPr>
                <w:rFonts w:ascii="Calibri" w:hAnsi="Calibri" w:cs="Calibri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13:35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13:50 Вопросы. Обсуждение</w:t>
            </w:r>
            <w:r>
              <w:rPr>
                <w:rFonts w:ascii="Calibri" w:hAnsi="Calibri" w:cs="Calibri"/>
                <w:color w:val="auto"/>
                <w:sz w:val="24"/>
                <w:szCs w:val="24"/>
              </w:rPr>
            </w:r>
            <w:r>
              <w:rPr>
                <w:rFonts w:ascii="Calibri" w:hAnsi="Calibri" w:cs="Calibri"/>
                <w:color w:val="auto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200"/>
              </w:numPr>
              <w:contextualSpacing w:val="0"/>
              <w:ind w:right="0"/>
              <w:spacing w:before="0" w:after="113" w:afterAutospacing="0" w:line="240" w:lineRule="auto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13:50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 13:55 Заключительное слово 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spacing w:after="113" w:afterAutospacing="0" w:line="240" w:lineRule="auto"/>
              <w:rPr>
                <w:rFonts w:ascii="Calibri" w:hAnsi="Calibri" w:eastAsia="Calibri" w:cs="Calibri"/>
                <w:b w:val="0"/>
                <w:bCs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Организатор: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 Управление по экологии и природопользованию администрации города Перми</w:t>
            </w:r>
            <w:r>
              <w:rPr>
                <w:rFonts w:ascii="Calibri" w:hAnsi="Calibri" w:eastAsia="Calibri" w:cs="Calibri"/>
                <w:b w:val="0"/>
                <w:bCs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 w:val="0"/>
                <w:bCs/>
                <w:i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14:30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16:00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Пермский центр экологической культуры, конференц-зал 2 этаж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6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113" w:afterAutospacing="0" w:line="240" w:lineRule="auto"/>
              <w:rPr>
                <w:rFonts w:ascii="Calibri" w:hAnsi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  <w:t xml:space="preserve">Мозговой штурм «Организация туризма на ООПТ регионального значения в Пермском крае»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  <w:p>
            <w:pPr>
              <w:jc w:val="left"/>
              <w:spacing w:after="113" w:afterAutospacing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 xml:space="preserve">Природа Пермского края: увидеть и сохранить!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</w:tbl>
    <w:p>
      <w:pPr>
        <w:ind w:left="100" w:right="0" w:firstLine="0"/>
        <w:spacing w:before="0" w:beforeAutospacing="0" w:after="113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4"/>
        </w:rPr>
        <w:t xml:space="preserve"> </w:t>
      </w:r>
      <w:r/>
    </w:p>
    <w:tbl>
      <w:tblPr>
        <w:tblStyle w:val="1110"/>
        <w:tblW w:w="0" w:type="auto"/>
        <w:tblInd w:w="-42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937"/>
      </w:tblGrid>
      <w:tr>
        <w:tblPrEx/>
        <w:trPr>
          <w:trHeight w:val="429"/>
        </w:trPr>
        <w:tc>
          <w:tcPr>
            <w:gridSpan w:val="2"/>
            <w:shd w:val="clear" w:color="d6e3bc" w:fill="d6e3b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100" w:right="0" w:firstLine="0"/>
              <w:jc w:val="center"/>
              <w:spacing w:before="0" w:beforeAutospacing="0" w:after="0" w:afterAutospacing="0" w:line="240" w:lineRule="auto"/>
              <w:rPr>
                <w:rFonts w:ascii="Arial" w:hAnsi="Arial" w:eastAsia="Arial" w:cs="Arial"/>
                <w:b w:val="0"/>
                <w:bCs w:val="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6 июня (суббота)</w:t>
            </w:r>
            <w:r>
              <w:rPr>
                <w:rFonts w:ascii="Arial" w:hAnsi="Arial" w:eastAsia="Arial" w:cs="Arial"/>
                <w:b w:val="0"/>
                <w:bCs w:val="0"/>
                <w:sz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</w:rPr>
            </w:r>
          </w:p>
        </w:tc>
      </w:tr>
      <w:tr>
        <w:tblPrEx/>
        <w:trPr>
          <w:trHeight w:val="7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bCs w:val="0"/>
                <w:i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i w:val="0"/>
                <w:iCs w:val="0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i w:val="0"/>
                <w:iCs w:val="0"/>
                <w:color w:val="000000"/>
                <w:sz w:val="24"/>
                <w:szCs w:val="24"/>
              </w:rPr>
              <w:t xml:space="preserve">10:00</w:t>
            </w:r>
            <w:r>
              <w:rPr>
                <w:rFonts w:ascii="Calibri" w:hAnsi="Calibri" w:cs="Calibri"/>
                <w:bCs w:val="0"/>
                <w:i w:val="0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bCs w:val="0"/>
                <w:i w:val="0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Старт у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Пермского центра экологической культуры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37" w:type="dxa"/>
            <w:vAlign w:val="top"/>
            <w:vMerge w:val="restart"/>
            <w:textDirection w:val="lrTb"/>
            <w:noWrap w:val="false"/>
          </w:tcPr>
          <w:p>
            <w:pPr>
              <w:spacing w:after="113" w:afterAutospacing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Спортивные активности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от МКУ «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ПермГорЛес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spacing w:after="113" w:afterAutospacing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Эколого-просветительская велопрогулка по Черняевскому лесу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after="113" w:afterAutospacing="0"/>
              <w:rPr>
                <w:rFonts w:ascii="Calibri" w:hAnsi="Calibri" w:cs="Calibri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Лес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это природное благо. Он дает нам возможность жить, дышать и  восстанавливать силы. Мы, в свою очередь, должны его оберегать. </w: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</w:r>
          </w:p>
          <w:p>
            <w:pPr>
              <w:ind w:left="0" w:right="0" w:firstLine="0"/>
              <w:spacing w:after="113" w:afterAutospacing="0"/>
              <w:rPr>
                <w:rFonts w:ascii="Calibri" w:hAnsi="Calibri" w:cs="Calibri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На велопрогулке расскажут о правильном поведении на особо  охраняемых природных территориях и об их инфраструктуре. Обсудят велосипед как экологичный вид транспорта.</w: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</w:r>
          </w:p>
          <w:p>
            <w:pPr>
              <w:contextualSpacing w:val="0"/>
              <w:ind w:left="0" w:firstLine="0"/>
              <w:spacing w:after="113" w:afterAutospacing="0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 xml:space="preserve">Предварительная регистрация: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hyperlink r:id="rId16" w:tooltip="https://veloshkola-che.timepad.ru/event/3993897/" w:history="1">
              <w:r>
                <w:rPr>
                  <w:rStyle w:val="1236"/>
                  <w:rFonts w:ascii="Calibri" w:hAnsi="Calibri" w:eastAsia="Calibri" w:cs="Calibri"/>
                  <w:b w:val="0"/>
                  <w:bCs w:val="0"/>
                  <w:sz w:val="24"/>
                  <w:szCs w:val="24"/>
                  <w:highlight w:val="none"/>
                </w:rPr>
                <w:t xml:space="preserve">https://veloshkola-che.timepad.ru/event/3993897/</w:t>
              </w:r>
              <w:r>
                <w:rPr>
                  <w:rStyle w:val="1236"/>
                  <w:rFonts w:ascii="Calibri" w:hAnsi="Calibri" w:eastAsia="Calibri" w:cs="Calibri"/>
                  <w:b w:val="0"/>
                  <w:bCs w:val="0"/>
                  <w:sz w:val="24"/>
                  <w:szCs w:val="24"/>
                  <w:highlight w:val="none"/>
                </w:rPr>
              </w:r>
            </w:hyperlink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bCs w:val="0"/>
                <w:i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i w:val="0"/>
                <w:iCs w:val="0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i w:val="0"/>
                <w:iCs w:val="0"/>
                <w:color w:val="000000"/>
                <w:sz w:val="24"/>
                <w:szCs w:val="24"/>
              </w:rPr>
              <w:t xml:space="preserve">10:30</w:t>
            </w:r>
            <w:r>
              <w:rPr>
                <w:rFonts w:ascii="Calibri" w:hAnsi="Calibri" w:cs="Calibri"/>
                <w:bCs w:val="0"/>
                <w:i w:val="0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bCs w:val="0"/>
                <w:i w:val="0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bCs w:val="0"/>
                <w:i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i w:val="0"/>
                <w:iCs w:val="0"/>
                <w:color w:val="000000"/>
                <w:sz w:val="24"/>
                <w:szCs w:val="24"/>
              </w:rPr>
              <w:t xml:space="preserve">Старт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за остановкой «Больничный городок» (шоссе космонавтов)</w:t>
            </w:r>
            <w:r>
              <w:rPr>
                <w:rFonts w:ascii="Calibri" w:hAnsi="Calibri" w:cs="Calibri"/>
                <w:bCs w:val="0"/>
                <w:i w:val="0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bCs w:val="0"/>
                <w:i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37" w:type="dxa"/>
            <w:vAlign w:val="top"/>
            <w:vMerge w:val="restart"/>
            <w:textDirection w:val="lrTb"/>
            <w:noWrap w:val="false"/>
          </w:tcPr>
          <w:p>
            <w:pPr>
              <w:spacing w:after="113" w:afterAutospacing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Спортивные активности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от МКУ «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ПермГорЛес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Занятия по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скандинавской ходьбе «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Лесная скандинавия»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Занятие-презентация по скандинавской ходьбе. Мероприятие  проводится  для ознакомления и постановки шага с палками. Участники  будут учиться правильно ходить для оздоровления организма</w:t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 xml:space="preserve">Предварительная регистрация:</w:t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</w:r>
            <w:hyperlink r:id="rId17" w:tooltip="https://mku-permgorles.timepad.ru/event/3999138/" w:history="1">
              <w:r>
                <w:rPr>
                  <w:rStyle w:val="1236"/>
                  <w:rFonts w:ascii="Calibri" w:hAnsi="Calibri" w:eastAsia="Calibri" w:cs="Calibri"/>
                  <w:sz w:val="24"/>
                  <w:szCs w:val="24"/>
                  <w:highlight w:val="none"/>
                </w:rPr>
                <w:t xml:space="preserve">https://mku-permgorles.timepad.ru/event/3999138/</w:t>
              </w:r>
              <w:r>
                <w:rPr>
                  <w:rStyle w:val="1236"/>
                  <w:rFonts w:ascii="Calibri" w:hAnsi="Calibri" w:eastAsia="Calibri" w:cs="Calibri"/>
                  <w:sz w:val="24"/>
                  <w:szCs w:val="24"/>
                  <w:highlight w:val="none"/>
                </w:rPr>
              </w:r>
            </w:hyperlink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Arial" w:hAnsi="Arial" w:eastAsia="Arial" w:cs="Arial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2"/>
              </w:rPr>
              <w:t xml:space="preserve">11:00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Старт у сцены, штаб в Павильоне Природа города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</w: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Третий</w:t>
            </w: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 старт акции «ЭКОДОБРОВОЛЕЦ»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Arial" w:hAnsi="Arial" w:eastAsia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  <w:u w:val="single"/>
              </w:rPr>
              <w:t xml:space="preserve">Регистрация: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hyperlink r:id="rId18" w:tooltip="https://forms.yandex.ru/cloud/6a156fc9f47e73058ee80275/" w:history="1">
              <w:r>
                <w:rPr>
                  <w:rStyle w:val="1236"/>
                  <w:rFonts w:ascii="Calibri" w:hAnsi="Calibri" w:eastAsia="Calibri" w:cs="Calibri"/>
                  <w:sz w:val="24"/>
                  <w:szCs w:val="24"/>
                  <w:highlight w:val="none"/>
                </w:rPr>
                <w:t xml:space="preserve">https://forms.yandex.ru/cloud/6a156fc9f47e73058ee80275/</w:t>
              </w:r>
              <w:r>
                <w:rPr>
                  <w:rStyle w:val="1236"/>
                  <w:rFonts w:ascii="Calibri" w:hAnsi="Calibri" w:eastAsia="Calibri" w:cs="Calibri"/>
                  <w:sz w:val="24"/>
                  <w:szCs w:val="24"/>
                  <w:highlight w:val="none"/>
                </w:rPr>
              </w:r>
            </w:hyperlink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  <w:tr>
        <w:tblPrEx/>
        <w:trPr>
          <w:trHeight w:val="7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12:00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Старт у сцены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  <w:t xml:space="preserve">Прогулка с биологом «Тайная жизнь птиц»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  <w:u w:val="single"/>
              </w:rPr>
              <w:t xml:space="preserve">Ведущий: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 Г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алина Матвеева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, орнитолог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12:00</w:t>
            </w:r>
            <w:r/>
          </w:p>
          <w:p>
            <w:pPr>
              <w:ind w:left="0" w:right="0" w:firstLine="0"/>
              <w:spacing w:before="0" w:beforeAutospacing="0" w:after="113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Сцена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37" w:type="dxa"/>
            <w:vAlign w:val="top"/>
            <w:textDirection w:val="lrTb"/>
            <w:noWrap w:val="false"/>
          </w:tcPr>
          <w:p>
            <w:pPr>
              <w:spacing w:after="113" w:afterAutospacing="0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  <w:t xml:space="preserve">Музыкальная программа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spacing w:after="113" w:afterAutospacing="0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  <w:t xml:space="preserve">Музыкальный проект «Международный Атлас Облаков»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19:00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Павильон Природа города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37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Работа интерактивной площадки «Природа города»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</w:rPr>
              <w:t xml:space="preserve">(продо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</w:rPr>
              <w:t xml:space="preserve">лжение)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1257"/>
              <w:numPr>
                <w:ilvl w:val="0"/>
                <w:numId w:val="190"/>
              </w:numPr>
              <w:spacing w:after="113" w:afterAutospacing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«Зелёная почта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»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послания жителям речных долин: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трясогузкам, тритонам, совам, хомякам и др.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</w:r>
          </w:p>
          <w:p>
            <w:pPr>
              <w:pStyle w:val="1258"/>
              <w:numPr>
                <w:ilvl w:val="0"/>
                <w:numId w:val="149"/>
              </w:numPr>
              <w:contextualSpacing w:val="0"/>
              <w:ind w:right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highlight w:val="none"/>
              </w:rPr>
              <w:t xml:space="preserve">11:00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highlight w:val="none"/>
              </w:rPr>
              <w:t xml:space="preserve"> 13:00 Лесная игротека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1258"/>
              <w:numPr>
                <w:ilvl w:val="0"/>
                <w:numId w:val="149"/>
              </w:numPr>
              <w:contextualSpacing w:val="0"/>
              <w:ind w:right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highlight w:val="none"/>
              </w:rPr>
              <w:t xml:space="preserve">13:00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highlight w:val="none"/>
              </w:rPr>
              <w:t xml:space="preserve"> 14:00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Мастер-класс «Ботаническая лаборатория: строение растений»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–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знакомство с частями растений (прожилки листьев, структура цветков) с помощью лупы, создание рисунков-зарисовок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1258"/>
              <w:numPr>
                <w:ilvl w:val="0"/>
                <w:numId w:val="187"/>
              </w:numPr>
              <w:contextualSpacing w:val="0"/>
              <w:ind w:right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highlight w:val="none"/>
              </w:rPr>
              <w:t xml:space="preserve">14:00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highlight w:val="none"/>
              </w:rPr>
              <w:t xml:space="preserve"> 15:00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Мастер-класс «Мандалы из природных материалов»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–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симметричный узор из несимметричных и не похожих друг на друга природных элементов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1258"/>
              <w:numPr>
                <w:ilvl w:val="0"/>
                <w:numId w:val="149"/>
              </w:numPr>
              <w:contextualSpacing w:val="0"/>
              <w:ind w:right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15:00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 19:00 Консультации от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МКУ «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ПермГорЛес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14:00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Павильон </w:t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Экопрактикумы и природные лаборатории</w:t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, центральная аллея парка, м</w:t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еста отдыха в лесу за детской площадкой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37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Работа интерактивных площадок «Экопрактикумы» и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Природные лаборатории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  <w:t xml:space="preserve">»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</w:rPr>
              <w:t xml:space="preserve">(продолжение)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19:00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Места отдыха в лесу за детской площадкой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113" w:afterAutospacing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  <w:t xml:space="preserve">Экопросветительская площадка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  <w:t xml:space="preserve"> «Под кронами времени»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</w:rPr>
              <w:t xml:space="preserve">(продолжение)</w:t>
            </w:r>
            <w:r>
              <w:rPr>
                <w:rFonts w:ascii="Calibri" w:hAnsi="Calibri" w:eastAsia="Calibri" w:cs="Calibri"/>
                <w:color w:val="000000"/>
                <w:sz w:val="24"/>
              </w:rPr>
            </w:r>
            <w:r/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19:00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Места отдыха в лесу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113" w:afterAutospacing="0"/>
              <w:rPr>
                <w:rFonts w:ascii="Calibri" w:hAnsi="Calibri" w:eastAsia="Calibri" w:cs="Calibri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Станция наблюдений «Среди трав»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</w:rPr>
              <w:t xml:space="preserve">(продолжение)</w:t>
            </w:r>
            <w:r>
              <w:rPr>
                <w:rFonts w:ascii="Calibri" w:hAnsi="Calibri" w:eastAsia="Calibri" w:cs="Calibri"/>
                <w:sz w:val="22"/>
              </w:rPr>
            </w:r>
            <w:r>
              <w:rPr>
                <w:rFonts w:ascii="Calibri" w:hAnsi="Calibri" w:eastAsia="Calibri" w:cs="Calibri"/>
                <w:sz w:val="22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19:00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Старт на </w:t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центральной аллее парка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113" w:afterAutospacing="0"/>
              <w:rPr>
                <w:rFonts w:ascii="Calibri" w:hAnsi="Calibri" w:eastAsia="Calibri" w:cs="Calibri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  <w:t xml:space="preserve">Ботанические соревнования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  <w:t xml:space="preserve"> «Травознай и Древовед»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</w:rPr>
              <w:t xml:space="preserve">(продолжение)</w:t>
            </w:r>
            <w:r>
              <w:rPr>
                <w:rFonts w:ascii="Calibri" w:hAnsi="Calibri" w:eastAsia="Calibri" w:cs="Calibri"/>
                <w:sz w:val="22"/>
              </w:rPr>
            </w:r>
            <w:r>
              <w:rPr>
                <w:rFonts w:ascii="Calibri" w:hAnsi="Calibri" w:eastAsia="Calibri" w:cs="Calibri"/>
                <w:sz w:val="22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19:00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Места отдыха в лесу за детской площадкой</w:t>
            </w:r>
            <w:r>
              <w:rPr>
                <w:rFonts w:ascii="Calibri" w:hAnsi="Calibri" w:eastAsia="Calibri" w:cs="Calibri"/>
                <w:color w:val="000000"/>
                <w:sz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113" w:afterAutospacing="0"/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Интерактивная игровая площадка «Игры в лесу»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</w:rPr>
              <w:t xml:space="preserve">(продолжение)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19:00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Старт на детской площадке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113" w:afterAutospacing="0"/>
              <w:rPr>
                <w:rFonts w:ascii="Calibri" w:hAnsi="Calibri" w:eastAsia="Calibri" w:cs="Calibri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  <w:t xml:space="preserve">Природоохранная игра-квест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  <w:t xml:space="preserve">«Жабий патруль»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</w:rPr>
              <w:t xml:space="preserve">(продолжение)</w:t>
            </w:r>
            <w:r>
              <w:rPr>
                <w:rFonts w:ascii="Calibri" w:hAnsi="Calibri" w:eastAsia="Calibri" w:cs="Calibri"/>
                <w:sz w:val="22"/>
              </w:rPr>
            </w:r>
            <w:r>
              <w:rPr>
                <w:rFonts w:ascii="Calibri" w:hAnsi="Calibri" w:eastAsia="Calibri" w:cs="Calibri"/>
                <w:sz w:val="22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19:00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Павильон УРАЛХИМ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Р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абота интерактивной площадки компании УРАЛХИМ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</w:rPr>
              <w:t xml:space="preserve">(продолжение)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19:00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Пространство фестиваля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37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Р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абота интерактивной площадки компании СИБУР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</w:rPr>
              <w:t xml:space="preserve">(продолжение)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19:00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Павильон Мастер-классы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37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Тво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рч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еские мастер-классы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1258"/>
              <w:numPr>
                <w:ilvl w:val="0"/>
                <w:numId w:val="139"/>
              </w:numPr>
              <w:contextualSpacing w:val="0"/>
              <w:ind w:right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12:00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13:00 Мастер-класс по изготовлению свечей из вощины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141"/>
              </w:numPr>
              <w:contextualSpacing w:val="0"/>
              <w:ind w:right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13:00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14:00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 Мастер-класс «Полевой дневник»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 создание основы полевого дневника и знакомство с приемами его заполнения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1258"/>
              <w:numPr>
                <w:ilvl w:val="0"/>
                <w:numId w:val="141"/>
              </w:numPr>
              <w:contextualSpacing w:val="0"/>
              <w:ind w:right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14:00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15:00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Мастер-класс по созданию памятки о подкормке белок и птиц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1258"/>
              <w:numPr>
                <w:ilvl w:val="0"/>
                <w:numId w:val="141"/>
              </w:numPr>
              <w:contextualSpacing w:val="0"/>
              <w:ind w:right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15:00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 16:00 «Зелёный кроссворд»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1258"/>
              <w:numPr>
                <w:ilvl w:val="0"/>
                <w:numId w:val="141"/>
              </w:numPr>
              <w:contextualSpacing w:val="0"/>
              <w:ind w:right="0"/>
              <w:spacing w:before="0" w:beforeAutospacing="0"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16:00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17:00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Мастер-класс «Конверт для природных находок»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 создание и оформление конверта для хранения природных артефактов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141"/>
              </w:numPr>
              <w:contextualSpacing w:val="0"/>
              <w:ind w:right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17:00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 20:00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Обмен растениями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525" cy="9525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0451730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24" cy="95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0.75pt;height:0.75pt;mso-wrap-distance-left:0.00pt;mso-wrap-distance-top:0.00pt;mso-wrap-distance-right:0.00pt;mso-wrap-distance-bottom:0.00pt;" stroked="false">
                      <v:path textboxrect="0,0,0,0"/>
                      <v:imagedata r:id="rId19" o:title=""/>
                    </v:shape>
                  </w:pict>
                </mc:Fallback>
              </mc:AlternateContent>
              <w:t xml:space="preserve">и обмен вещами -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это отличный шанс обновить гардероб, дать вторую жизнь любимым вещам и пополнить свою домашнюю джунгли-коллекцию.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  <w:p>
            <w:pPr>
              <w:contextualSpacing w:val="0"/>
              <w:ind w:left="72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Для участия в обмене принимаются комнатные растения в пластиковых или керамических горшочках любого размера, а также можно принести отводки, семена, рассаду и саженцы.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  <w:p>
            <w:pPr>
              <w:contextualSpacing w:val="0"/>
              <w:ind w:left="72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На свопе можно обменять, принести свое или взять одежду и аксессуары. Приносите только те вещи, которые самим было бы приятно по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лучить взамен.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19:00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Павильон у </w:t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Пермского центра экологической культуры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37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  <w:t xml:space="preserve">Заповедная игротека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</w:rPr>
              <w:t xml:space="preserve">(продолжение)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r>
          </w:p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16:00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Площадка для выгула собак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37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beforeAutospacing="0" w:after="113" w:afterAutospacing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Благотворительная акция «Добрая ярмарка»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1258"/>
              <w:numPr>
                <w:ilvl w:val="0"/>
                <w:numId w:val="180"/>
              </w:numPr>
              <w:contextualSpacing w:val="0"/>
              <w:ind w:right="0"/>
              <w:jc w:val="left"/>
              <w:spacing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Консультационная зона МКУ «СОЖВ»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 (показательные прогулки и выступления собак, показ мод,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мастер-классы для детей и взрослых,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викторины с розыгрышем призов, аквагрим, экоквест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180"/>
              </w:numPr>
              <w:contextualSpacing w:val="0"/>
              <w:ind w:right="0"/>
              <w:jc w:val="left"/>
              <w:spacing w:after="113" w:afterAutospacing="0" w:line="240" w:lineRule="auto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Интерактивная площадка от частного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приюта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 «Доброе сердце» (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презентация приюта, рассказ о волонтерах,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консультации грумеров (диагностика здоровья питомца, подбор ухода на дом, обучение правильным процедурам и разбор конкретных запросов по внешнему виду),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прогулки с собаками,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 мастер-классы)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180"/>
              </w:numPr>
              <w:contextualSpacing w:val="0"/>
              <w:ind w:right="0"/>
              <w:jc w:val="left"/>
              <w:spacing w:after="113" w:afterAutospacing="0" w:line="240" w:lineRule="auto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Интерактивная площадка от частного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приюта «Кот Матроскин»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знакомство с приютом,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консультации по опеке,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настольная игра «Спасатели на связи», 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4"/>
                <w:szCs w:val="24"/>
              </w:rPr>
              <w:t xml:space="preserve">мастер-классы по изготовлению лежанок для собак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180"/>
              </w:numPr>
              <w:contextualSpacing w:val="0"/>
              <w:ind w:right="0"/>
              <w:jc w:val="left"/>
              <w:spacing w:after="113" w:afterAutospacing="0" w:line="240" w:lineRule="auto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Мастер-классы от ведущих кинологов кинологического центра «Бранд» и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Пермского военного института ВНГ (войск национальной гвардии) РФ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180"/>
              </w:numPr>
              <w:contextualSpacing w:val="0"/>
              <w:ind w:right="0"/>
              <w:jc w:val="left"/>
              <w:spacing w:after="113" w:afterAutospacing="0" w:line="240" w:lineRule="auto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Передвижной ветеринарный пункт от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Пермской станции по борьбе с болезнями животных и Государственной ветеринарной инспекции Пермского края,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проведение бесплатной вакцинации животных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180"/>
              </w:numPr>
              <w:contextualSpacing w:val="0"/>
              <w:ind w:right="0"/>
              <w:jc w:val="left"/>
              <w:spacing w:after="113" w:afterAutospacing="0" w:line="240" w:lineRule="auto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Консультации ветеринаров от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ветеринарной клиники «Друг»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(вакцинация, чипирование, советы по здоровью)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180"/>
              </w:numPr>
              <w:contextualSpacing w:val="0"/>
              <w:ind w:right="0"/>
              <w:jc w:val="left"/>
              <w:spacing w:after="113" w:afterAutospacing="0" w:line="240" w:lineRule="auto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11:00 - 14:00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Школа дрессировки и послушания «Умничка» (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цикл лекций -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pacing w:val="-1"/>
                <w:sz w:val="24"/>
                <w:szCs w:val="24"/>
              </w:rPr>
              <w:t xml:space="preserve">эмоциональный интеллект собаки, особенности мышления собаки, воспитание собаки, собака в мегаполисе, контакт и доверие)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1258"/>
              <w:numPr>
                <w:ilvl w:val="0"/>
                <w:numId w:val="180"/>
              </w:numPr>
              <w:contextualSpacing w:val="0"/>
              <w:ind w:right="0"/>
              <w:jc w:val="left"/>
              <w:spacing w:after="113" w:afterAutospacing="0" w:line="240" w:lineRule="auto"/>
              <w:rPr>
                <w:rFonts w:ascii="Calibri" w:hAnsi="Calibri" w:cs="Calibri"/>
                <w:bCs w:val="0"/>
                <w:i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12:00 - 16:00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Театр с собаками «Дай лапу»</w:t>
            </w:r>
            <w:r>
              <w:rPr>
                <w:rFonts w:ascii="Calibri" w:hAnsi="Calibri" w:eastAsia="Calibri" w:cs="Calibri"/>
                <w:b w:val="0"/>
                <w:bCs w:val="0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(шоу с танцами и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интерактивные игры с собаками)</w:t>
            </w:r>
            <w:r>
              <w:rPr>
                <w:rFonts w:ascii="Calibri" w:hAnsi="Calibri" w:cs="Calibri"/>
                <w:bCs w:val="0"/>
                <w:i w:val="0"/>
                <w:sz w:val="24"/>
                <w:szCs w:val="24"/>
              </w:rPr>
            </w:r>
            <w:r>
              <w:rPr>
                <w:rFonts w:ascii="Calibri" w:hAnsi="Calibri" w:cs="Calibri"/>
                <w:bCs w:val="0"/>
                <w:i w:val="0"/>
                <w:sz w:val="24"/>
                <w:szCs w:val="24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11:00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19:00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Пространство </w:t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фестиваля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37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Аудиопрогулка в лесу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«Ты не пришел в лес. Ты уже внутри него»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</w:rPr>
              <w:t xml:space="preserve">(продолжение)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bCs w:val="0"/>
                <w:i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i w:val="0"/>
                <w:iCs w:val="0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i w:val="0"/>
                <w:iCs w:val="0"/>
                <w:color w:val="000000"/>
                <w:sz w:val="24"/>
                <w:szCs w:val="24"/>
              </w:rPr>
              <w:t xml:space="preserve">11:30</w:t>
            </w:r>
            <w:r>
              <w:rPr>
                <w:rFonts w:ascii="Calibri" w:hAnsi="Calibri" w:cs="Calibri"/>
                <w:bCs w:val="0"/>
                <w:i w:val="0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bCs w:val="0"/>
                <w:i w:val="0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Старт у сцены</w:t>
            </w:r>
            <w:r>
              <w:rPr>
                <w:rFonts w:ascii="Calibri" w:hAnsi="Calibri" w:eastAsia="Calibri" w:cs="Calibri"/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37" w:type="dxa"/>
            <w:vAlign w:val="top"/>
            <w:vMerge w:val="restart"/>
            <w:textDirection w:val="lrTb"/>
            <w:noWrap w:val="false"/>
          </w:tcPr>
          <w:p>
            <w:pPr>
              <w:spacing w:after="113" w:afterAutospacing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Спортивные активности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от МКУ «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ПермГорЛес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left="0" w:firstLine="0"/>
              <w:spacing w:after="113" w:afterAutospacing="0"/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Беговая эколого-просветительская прогулка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after="113" w:afterAutospacing="0"/>
              <w:rPr>
                <w:rFonts w:ascii="Calibri" w:hAnsi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Приглашаем побегать в лесу: кроссы для хорошего настроения</w:t>
            </w: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  <w:p>
            <w:pPr>
              <w:contextualSpacing w:val="0"/>
              <w:ind w:left="0" w:firstLine="0"/>
              <w:spacing w:after="113" w:afterAutospacing="0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 xml:space="preserve">Предварительная регистрация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hyperlink r:id="rId20" w:tooltip="https://permrun.timepad.ru/event/3977916/" w:history="1">
              <w:r>
                <w:rPr>
                  <w:rStyle w:val="1236"/>
                  <w:rFonts w:ascii="Calibri" w:hAnsi="Calibri" w:eastAsia="Calibri" w:cs="Calibri"/>
                  <w:b w:val="0"/>
                  <w:bCs w:val="0"/>
                  <w:sz w:val="24"/>
                  <w:szCs w:val="24"/>
                  <w:highlight w:val="none"/>
                </w:rPr>
                <w:t xml:space="preserve">https://permrun.timepad.ru/event/3977916/</w:t>
              </w:r>
              <w:r>
                <w:rPr>
                  <w:rStyle w:val="1236"/>
                  <w:rFonts w:ascii="Calibri" w:hAnsi="Calibri" w:eastAsia="Calibri" w:cs="Calibri"/>
                  <w:b w:val="0"/>
                  <w:bCs w:val="0"/>
                  <w:sz w:val="24"/>
                  <w:szCs w:val="24"/>
                  <w:highlight w:val="none"/>
                </w:rPr>
              </w:r>
            </w:hyperlink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12:00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Cs/>
                <w:i w:val="0"/>
                <w:iCs w:val="0"/>
                <w:color w:val="000000"/>
                <w:sz w:val="24"/>
                <w:szCs w:val="24"/>
              </w:rPr>
              <w:t xml:space="preserve">Площадка за ДКЖ, скульптура «Белочка»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37" w:type="dxa"/>
            <w:vAlign w:val="top"/>
            <w:vMerge w:val="restart"/>
            <w:textDirection w:val="lrTb"/>
            <w:noWrap w:val="false"/>
          </w:tcPr>
          <w:p>
            <w:pPr>
              <w:spacing w:after="113" w:afterAutospacing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Спортивные активности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от МКУ «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ПермГорЛес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spacing w:after="113" w:afterAutospacing="0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Практическое занятие по йоге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spacing w:after="113" w:afterAutospac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Попробуй практику на природе и почувствуй, как тело и разум оживают: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  <w:p>
            <w:pPr>
              <w:spacing w:after="113" w:afterAutospac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Глубокое расслабление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свежий лесной воздух и звуки природы помогают снять стресс быстрее, чем в зале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  <w:p>
            <w:pPr>
              <w:spacing w:after="113" w:afterAutospac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Повышение концентрации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дыхание среди деревьев улучшает внимание и внутренню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ю ясность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  <w:p>
            <w:pPr>
              <w:spacing w:after="113" w:afterAutospac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Связь с природой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ощущение единства с лесом усиливает чувство гармонии и внутреннего баланса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  <w:p>
            <w:pPr>
              <w:spacing w:after="113" w:afterAutospacing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u w:val="single"/>
              </w:rPr>
              <w:t xml:space="preserve">Ведущая: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Валерия Туктарева,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преподаватель йога-студии «Джива»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 xml:space="preserve">Предварительная регистрация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: </w:t>
            </w:r>
            <w:hyperlink r:id="rId21" w:tooltip="https://mku-permgorles.timepad.ru/event/3980832/" w:history="1">
              <w:r>
                <w:rPr>
                  <w:rStyle w:val="1236"/>
                  <w:rFonts w:ascii="Calibri" w:hAnsi="Calibri" w:eastAsia="Calibri" w:cs="Calibri"/>
                  <w:b w:val="0"/>
                  <w:bCs w:val="0"/>
                  <w:sz w:val="24"/>
                  <w:szCs w:val="24"/>
                </w:rPr>
                <w:t xml:space="preserve">https://mku-permgorles.timepad.ru/event/3980832/</w:t>
              </w:r>
              <w:r>
                <w:rPr>
                  <w:rStyle w:val="1236"/>
                  <w:rFonts w:ascii="Calibri" w:hAnsi="Calibri" w:eastAsia="Calibri" w:cs="Calibri"/>
                  <w:b w:val="0"/>
                  <w:bCs w:val="0"/>
                  <w:sz w:val="24"/>
                  <w:szCs w:val="24"/>
                </w:rPr>
              </w:r>
            </w:hyperlink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14:00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15:00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Сцена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3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  <w:t xml:space="preserve">Музыкальная программа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spacing w:after="113" w:afterAutospacing="0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  <w:t xml:space="preserve">Музыкальный проект «Международный Атлас Облаков»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  <w:t xml:space="preserve"> и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  <w:t xml:space="preserve">Константин Луценко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Arial" w:hAnsi="Arial" w:eastAsia="Arial" w:cs="Arial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15:00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Старт у сцены, штаб в Павильоне Природа города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Arial" w:hAnsi="Arial" w:eastAsia="Arial" w:cs="Arial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Четвертый старт акции «ЭКОДОБРОВОЛЕЦ»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  <w:u w:val="single"/>
              </w:rPr>
              <w:t xml:space="preserve">Регистрация: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hyperlink r:id="rId22" w:tooltip="https://forms.yandex.ru/cloud/6a156fc9f47e73058ee80275/" w:history="1">
              <w:r>
                <w:rPr>
                  <w:rStyle w:val="1236"/>
                  <w:rFonts w:ascii="Calibri" w:hAnsi="Calibri" w:eastAsia="Calibri" w:cs="Calibri"/>
                  <w:sz w:val="24"/>
                  <w:szCs w:val="24"/>
                  <w:highlight w:val="none"/>
                </w:rPr>
                <w:t xml:space="preserve">https://forms.yandex.ru/cloud/6a156fc9f47e73058ee80275/</w:t>
              </w:r>
              <w:r>
                <w:rPr>
                  <w:rStyle w:val="1236"/>
                  <w:rFonts w:ascii="Calibri" w:hAnsi="Calibri" w:eastAsia="Calibri" w:cs="Calibri"/>
                  <w:sz w:val="24"/>
                  <w:szCs w:val="24"/>
                  <w:highlight w:val="none"/>
                </w:rPr>
              </w:r>
            </w:hyperlink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</w:r>
          </w:p>
        </w:tc>
      </w:tr>
      <w:tr>
        <w:tblPrEx/>
        <w:trPr>
          <w:trHeight w:val="4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15:00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19:00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Павильон </w:t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Экопрактикумы и природные лаборатории</w:t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, центральная аллея парка, м</w:t>
            </w: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еста отдыха в лесу за детской площадкой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37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Работа интерактивных площадок «Экопрактикумы» и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Природные лаборатории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  <w:t xml:space="preserve">»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</w:rPr>
              <w:t xml:space="preserve">(продолжение)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bCs/>
                <w:i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bCs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16:00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16:30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Сцена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37" w:type="dxa"/>
            <w:vAlign w:val="top"/>
            <w:vMerge w:val="restart"/>
            <w:textDirection w:val="lrTb"/>
            <w:noWrap w:val="false"/>
          </w:tcPr>
          <w:p>
            <w:pPr>
              <w:spacing w:after="113" w:afterAutospacing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Квиз о направлениях работы 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команды МКУ «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Горзеленстрой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»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18:00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20:00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none"/>
              </w:rPr>
              <w:t xml:space="preserve">Сцена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37" w:type="dxa"/>
            <w:vAlign w:val="top"/>
            <w:textDirection w:val="lrTb"/>
            <w:noWrap w:val="false"/>
          </w:tcPr>
          <w:p>
            <w:pPr>
              <w:spacing w:after="113" w:afterAutospacing="0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  <w:t xml:space="preserve">Музыкальная программа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spacing w:after="113" w:afterAutospacing="0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  <w:t xml:space="preserve">Музыкальный проект «Международный Атлас Облаков»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  <w:t xml:space="preserve"> и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  <w:t xml:space="preserve">Константин Луценко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576"/>
        </w:trPr>
        <w:tc>
          <w:tcPr>
            <w:gridSpan w:val="2"/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2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113" w:afterAutospacing="0"/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  <w:t xml:space="preserve">Выездная площадка в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  <w:t xml:space="preserve">ТРЦ «Планета», шоссе Космонавтов, 162Б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r>
          </w:p>
        </w:tc>
      </w:tr>
      <w:tr>
        <w:tblPrEx/>
        <w:trPr>
          <w:trHeight w:val="7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11:00 - 19:00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113" w:afterAutospacing="0" w:line="240" w:lineRule="auto"/>
              <w:rPr>
                <w:rFonts w:ascii="Calibri" w:hAnsi="Calibri" w:eastAsia="Calibri" w:cs="Calibri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t xml:space="preserve">ТРЦ «Планета»</w:t>
            </w:r>
            <w:r>
              <w:rPr>
                <w:rFonts w:ascii="Calibri" w:hAnsi="Calibri" w:eastAsia="Calibri" w:cs="Calibri"/>
                <w:color w:val="000000"/>
                <w:sz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37" w:type="dxa"/>
            <w:vAlign w:val="top"/>
            <w:vMerge w:val="restart"/>
            <w:textDirection w:val="lrTb"/>
            <w:noWrap w:val="false"/>
          </w:tcPr>
          <w:p>
            <w:pPr>
              <w:spacing w:after="113" w:afterAutospacing="0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 xml:space="preserve">Интерактивные просветительские площадки «Планета Пермского периода» </w:t>
            </w: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4"/>
              </w:rPr>
              <w:t xml:space="preserve">(продолжение)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r>
          </w:p>
          <w:p>
            <w:pPr>
              <w:spacing w:after="113" w:afterAutospacing="0"/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highlight w:val="none"/>
              </w:rPr>
            </w:r>
          </w:p>
        </w:tc>
      </w:tr>
    </w:tbl>
    <w:p>
      <w:r/>
      <w:r/>
    </w:p>
    <w:p>
      <w:pPr>
        <w:jc w:val="center"/>
        <w:spacing w:after="113" w:afterAutospacing="0" w:line="240" w:lineRule="auto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</w:rPr>
        <w:t xml:space="preserve">Внимание! В программе возможны изменения</w:t>
      </w: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jc w:val="center"/>
        <w:spacing w:after="113" w:afterAutospacing="0" w:line="240" w:lineRule="auto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Актуальная информация в официальном сообществе фестиваля:</w:t>
      </w: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jc w:val="center"/>
        <w:spacing w:after="113" w:afterAutospacing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  <w:hyperlink r:id="rId23" w:tooltip="https://vk.com/ecofest_perm" w:history="1">
        <w:r>
          <w:rPr>
            <w:rStyle w:val="1236"/>
            <w:rFonts w:ascii="Calibri" w:hAnsi="Calibri" w:eastAsia="Calibri" w:cs="Calibri"/>
            <w:b/>
            <w:bCs/>
            <w:sz w:val="24"/>
            <w:szCs w:val="24"/>
            <w:highlight w:val="none"/>
          </w:rPr>
          <w:t xml:space="preserve">https://vk.com/ecofest_perm</w:t>
        </w:r>
        <w:r>
          <w:rPr>
            <w:rStyle w:val="1236"/>
            <w:rFonts w:ascii="Calibri" w:hAnsi="Calibri" w:eastAsia="Calibri" w:cs="Calibri"/>
            <w:b/>
            <w:bCs/>
            <w:highlight w:val="none"/>
          </w:rPr>
        </w:r>
      </w:hyperlink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6"/>
      <w:jc w:val="right"/>
    </w:pPr>
    <w:fldSimple w:instr="PAGE \* MERGEFORMAT">
      <w:r>
        <w:t xml:space="preserve">1</w:t>
      </w:r>
    </w:fldSimple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4"/>
      <w:shd w:val="nil" w:color="auto"/>
      <w:tabs>
        <w:tab w:val="clear" w:pos="7143" w:leader="none"/>
        <w:tab w:val="clear" w:pos="14287" w:leader="none"/>
      </w:tabs>
      <w:rPr>
        <w14:ligatures w14:val="none"/>
      </w:rPr>
    </w:pPr>
    <w:r>
      <w:rPr>
        <w14:ligatures w14:val="none"/>
      </w:rPr>
    </w:r>
    <w:r>
      <w:rPr>
        <w14:ligatures w14:val="none"/>
      </w:rPr>
    </w:r>
    <w:r>
      <w:rPr>
        <w14:ligatures w14:val="no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71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4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0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4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0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rFonts w:hint="default" w:ascii="Symbol" w:hAnsi="Symbol" w:eastAsia="Symbol" w:cs="Symbol"/>
      </w:rPr>
    </w:lvl>
  </w:abstractNum>
  <w:abstractNum w:abstractNumId="18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9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78">
    <w:name w:val="Heading 1"/>
    <w:basedOn w:val="1254"/>
    <w:next w:val="1254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079">
    <w:name w:val="Heading 1 Char"/>
    <w:link w:val="1078"/>
    <w:uiPriority w:val="9"/>
    <w:rPr>
      <w:rFonts w:ascii="Liberation Sans" w:hAnsi="Liberation Sans" w:eastAsia="Liberation Sans" w:cs="Liberation Sans"/>
    </w:rPr>
  </w:style>
  <w:style w:type="paragraph" w:styleId="1080">
    <w:name w:val="Heading 2"/>
    <w:basedOn w:val="1078"/>
    <w:next w:val="1254"/>
    <w:link w:val="1081"/>
    <w:uiPriority w:val="9"/>
    <w:unhideWhenUsed/>
    <w:qFormat/>
    <w:rPr>
      <w:rFonts w:ascii="Liberation Sans" w:hAnsi="Liberation Sans" w:eastAsia="Liberation Sans" w:cs="Liberation Sans"/>
    </w:rPr>
  </w:style>
  <w:style w:type="character" w:styleId="1081">
    <w:name w:val="Heading 2 Char"/>
    <w:link w:val="1080"/>
    <w:uiPriority w:val="9"/>
    <w:rPr>
      <w:rFonts w:ascii="Liberation Sans" w:hAnsi="Liberation Sans" w:eastAsia="Liberation Sans" w:cs="Liberation Sans"/>
      <w:sz w:val="34"/>
    </w:rPr>
  </w:style>
  <w:style w:type="paragraph" w:styleId="1082">
    <w:name w:val="Heading 3"/>
    <w:basedOn w:val="1254"/>
    <w:next w:val="1254"/>
    <w:link w:val="1083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1083">
    <w:name w:val="Heading 3 Char"/>
    <w:link w:val="1082"/>
    <w:uiPriority w:val="9"/>
    <w:rPr>
      <w:rFonts w:ascii="Liberation Sans" w:hAnsi="Liberation Sans" w:cs="Liberation Sans"/>
    </w:rPr>
  </w:style>
  <w:style w:type="paragraph" w:styleId="1084">
    <w:name w:val="Heading 4"/>
    <w:basedOn w:val="1254"/>
    <w:next w:val="1254"/>
    <w:link w:val="1085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1085">
    <w:name w:val="Heading 4 Char"/>
    <w:link w:val="1084"/>
    <w:uiPriority w:val="9"/>
    <w:rPr>
      <w:rFonts w:ascii="Liberation Sans" w:hAnsi="Liberation Sans" w:eastAsia="Liberation Sans" w:cs="Liberation Sans"/>
    </w:rPr>
  </w:style>
  <w:style w:type="paragraph" w:styleId="1086">
    <w:name w:val="Heading 5"/>
    <w:basedOn w:val="1254"/>
    <w:next w:val="1254"/>
    <w:link w:val="1087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1087">
    <w:name w:val="Heading 5 Char"/>
    <w:link w:val="1086"/>
    <w:uiPriority w:val="9"/>
    <w:rPr>
      <w:rFonts w:ascii="Liberation Sans" w:hAnsi="Liberation Sans" w:eastAsia="Liberation Sans" w:cs="Liberation Sans"/>
    </w:rPr>
  </w:style>
  <w:style w:type="paragraph" w:styleId="1088">
    <w:name w:val="Heading 6"/>
    <w:basedOn w:val="1254"/>
    <w:next w:val="1254"/>
    <w:link w:val="108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1089">
    <w:name w:val="Heading 6 Char"/>
    <w:link w:val="1088"/>
    <w:uiPriority w:val="9"/>
    <w:rPr>
      <w:rFonts w:ascii="Liberation Sans" w:hAnsi="Liberation Sans" w:eastAsia="Liberation Sans" w:cs="Liberation Sans"/>
    </w:rPr>
  </w:style>
  <w:style w:type="paragraph" w:styleId="1090">
    <w:name w:val="Heading 7"/>
    <w:basedOn w:val="1254"/>
    <w:next w:val="1254"/>
    <w:link w:val="10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1091">
    <w:name w:val="Heading 7 Char"/>
    <w:link w:val="1090"/>
    <w:uiPriority w:val="9"/>
    <w:rPr>
      <w:rFonts w:ascii="Liberation Sans" w:hAnsi="Liberation Sans" w:eastAsia="Liberation Sans" w:cs="Liberation Sans"/>
    </w:rPr>
  </w:style>
  <w:style w:type="paragraph" w:styleId="1092">
    <w:name w:val="Heading 8"/>
    <w:basedOn w:val="1254"/>
    <w:next w:val="1254"/>
    <w:link w:val="109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1093">
    <w:name w:val="Heading 8 Char"/>
    <w:link w:val="1092"/>
    <w:uiPriority w:val="9"/>
    <w:rPr>
      <w:rFonts w:ascii="Liberation Sans" w:hAnsi="Liberation Sans" w:eastAsia="Liberation Sans" w:cs="Liberation Sans"/>
    </w:rPr>
  </w:style>
  <w:style w:type="paragraph" w:styleId="1094">
    <w:name w:val="Heading 9"/>
    <w:basedOn w:val="1254"/>
    <w:next w:val="1254"/>
    <w:link w:val="109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1095">
    <w:name w:val="Heading 9 Char"/>
    <w:link w:val="1094"/>
    <w:uiPriority w:val="9"/>
    <w:rPr>
      <w:rFonts w:ascii="Liberation Sans" w:hAnsi="Liberation Sans" w:eastAsia="Liberation Sans" w:cs="Liberation Sans"/>
    </w:rPr>
  </w:style>
  <w:style w:type="paragraph" w:styleId="1096">
    <w:name w:val="Title"/>
    <w:basedOn w:val="1254"/>
    <w:next w:val="1254"/>
    <w:link w:val="10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97">
    <w:name w:val="Title Char"/>
    <w:link w:val="1096"/>
    <w:uiPriority w:val="10"/>
    <w:rPr>
      <w:sz w:val="48"/>
      <w:szCs w:val="48"/>
    </w:rPr>
  </w:style>
  <w:style w:type="paragraph" w:styleId="1098">
    <w:name w:val="Subtitle"/>
    <w:basedOn w:val="1254"/>
    <w:next w:val="1254"/>
    <w:link w:val="1099"/>
    <w:uiPriority w:val="11"/>
    <w:qFormat/>
    <w:pPr>
      <w:spacing w:before="200" w:after="200"/>
    </w:pPr>
    <w:rPr>
      <w:sz w:val="24"/>
      <w:szCs w:val="24"/>
    </w:rPr>
  </w:style>
  <w:style w:type="character" w:styleId="1099">
    <w:name w:val="Subtitle Char"/>
    <w:link w:val="1098"/>
    <w:uiPriority w:val="11"/>
    <w:rPr>
      <w:sz w:val="24"/>
      <w:szCs w:val="24"/>
    </w:rPr>
  </w:style>
  <w:style w:type="paragraph" w:styleId="1100">
    <w:name w:val="Quote"/>
    <w:basedOn w:val="1254"/>
    <w:next w:val="1254"/>
    <w:link w:val="1101"/>
    <w:uiPriority w:val="29"/>
    <w:qFormat/>
    <w:pPr>
      <w:ind w:left="720" w:right="720"/>
    </w:pPr>
    <w:rPr>
      <w:i/>
    </w:rPr>
  </w:style>
  <w:style w:type="character" w:styleId="1101">
    <w:name w:val="Quote Char"/>
    <w:link w:val="1100"/>
    <w:uiPriority w:val="29"/>
    <w:rPr>
      <w:i/>
    </w:rPr>
  </w:style>
  <w:style w:type="paragraph" w:styleId="1102">
    <w:name w:val="Intense Quote"/>
    <w:basedOn w:val="1254"/>
    <w:next w:val="1254"/>
    <w:link w:val="11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103">
    <w:name w:val="Intense Quote Char"/>
    <w:link w:val="1102"/>
    <w:uiPriority w:val="30"/>
    <w:rPr>
      <w:i/>
    </w:rPr>
  </w:style>
  <w:style w:type="paragraph" w:styleId="1104">
    <w:name w:val="Header"/>
    <w:basedOn w:val="1254"/>
    <w:link w:val="11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105">
    <w:name w:val="Header Char"/>
    <w:link w:val="1104"/>
    <w:uiPriority w:val="99"/>
  </w:style>
  <w:style w:type="paragraph" w:styleId="1106">
    <w:name w:val="Footer"/>
    <w:basedOn w:val="1254"/>
    <w:link w:val="11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107">
    <w:name w:val="Footer Char"/>
    <w:link w:val="1106"/>
    <w:uiPriority w:val="99"/>
  </w:style>
  <w:style w:type="paragraph" w:styleId="1108">
    <w:name w:val="Caption"/>
    <w:basedOn w:val="1254"/>
    <w:next w:val="1254"/>
    <w:link w:val="11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109">
    <w:name w:val="Caption Char"/>
    <w:basedOn w:val="1108"/>
    <w:link w:val="1106"/>
    <w:uiPriority w:val="99"/>
  </w:style>
  <w:style w:type="table" w:styleId="1110">
    <w:name w:val="Table Grid"/>
    <w:basedOn w:val="12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11">
    <w:name w:val="Table Grid Light"/>
    <w:basedOn w:val="12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12">
    <w:name w:val="Plain Table 1"/>
    <w:basedOn w:val="12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13">
    <w:name w:val="Plain Table 2"/>
    <w:basedOn w:val="12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14">
    <w:name w:val="Plain Table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15">
    <w:name w:val="Plain Table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>
    <w:name w:val="Plain Table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17">
    <w:name w:val="Grid Table 1 Light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>
    <w:name w:val="Grid Table 1 Light 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>
    <w:name w:val="Grid Table 1 Light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>
    <w:name w:val="Grid Table 1 Light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>
    <w:name w:val="Grid Table 1 Light 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>
    <w:name w:val="Grid Table 1 Light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>
    <w:name w:val="Grid Table 1 Light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>
    <w:name w:val="Grid Table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5">
    <w:name w:val="Grid Table 2 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6">
    <w:name w:val="Grid Table 2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7">
    <w:name w:val="Grid Table 2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8">
    <w:name w:val="Grid Table 2 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9">
    <w:name w:val="Grid Table 2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0">
    <w:name w:val="Grid Table 2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1">
    <w:name w:val="Grid Table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2">
    <w:name w:val="Grid Table 3 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3">
    <w:name w:val="Grid Table 3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4">
    <w:name w:val="Grid Table 3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5">
    <w:name w:val="Grid Table 3 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6">
    <w:name w:val="Grid Table 3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7">
    <w:name w:val="Grid Table 3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8">
    <w:name w:val="Grid Table 4"/>
    <w:basedOn w:val="12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39">
    <w:name w:val="Grid Table 4 - Accent 1"/>
    <w:basedOn w:val="12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140">
    <w:name w:val="Grid Table 4 - Accent 2"/>
    <w:basedOn w:val="12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141">
    <w:name w:val="Grid Table 4 - Accent 3"/>
    <w:basedOn w:val="12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142">
    <w:name w:val="Grid Table 4 - Accent 4"/>
    <w:basedOn w:val="12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143">
    <w:name w:val="Grid Table 4 - Accent 5"/>
    <w:basedOn w:val="12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44">
    <w:name w:val="Grid Table 4 - Accent 6"/>
    <w:basedOn w:val="12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45">
    <w:name w:val="Grid Table 5 Dark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146">
    <w:name w:val="Grid Table 5 Dark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147">
    <w:name w:val="Grid Table 5 Dark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148">
    <w:name w:val="Grid Table 5 Dark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149">
    <w:name w:val="Grid Table 5 Dark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150">
    <w:name w:val="Grid Table 5 Dark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151">
    <w:name w:val="Grid Table 5 Dark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152">
    <w:name w:val="Grid Table 6 Colorful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153">
    <w:name w:val="Grid Table 6 Colorful 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154">
    <w:name w:val="Grid Table 6 Colorful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155">
    <w:name w:val="Grid Table 6 Colorful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156">
    <w:name w:val="Grid Table 6 Colorful 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157">
    <w:name w:val="Grid Table 6 Colorful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58">
    <w:name w:val="Grid Table 6 Colorful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59">
    <w:name w:val="Grid Table 7 Colorful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0">
    <w:name w:val="Grid Table 7 Colorful 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1">
    <w:name w:val="Grid Table 7 Colorful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2">
    <w:name w:val="Grid Table 7 Colorful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3">
    <w:name w:val="Grid Table 7 Colorful 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4">
    <w:name w:val="Grid Table 7 Colorful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5">
    <w:name w:val="Grid Table 7 Colorful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6">
    <w:name w:val="List Table 1 Light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7">
    <w:name w:val="List Table 1 Light 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8">
    <w:name w:val="List Table 1 Light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9">
    <w:name w:val="List Table 1 Light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0">
    <w:name w:val="List Table 1 Light 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1">
    <w:name w:val="List Table 1 Light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2">
    <w:name w:val="List Table 1 Light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3">
    <w:name w:val="List Table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74">
    <w:name w:val="List Table 2 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75">
    <w:name w:val="List Table 2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76">
    <w:name w:val="List Table 2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77">
    <w:name w:val="List Table 2 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8">
    <w:name w:val="List Table 2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9">
    <w:name w:val="List Table 2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0">
    <w:name w:val="List Table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1">
    <w:name w:val="List Table 3 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2">
    <w:name w:val="List Table 3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3">
    <w:name w:val="List Table 3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4">
    <w:name w:val="List Table 3 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5">
    <w:name w:val="List Table 3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6">
    <w:name w:val="List Table 3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7">
    <w:name w:val="List Table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8">
    <w:name w:val="List Table 4 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9">
    <w:name w:val="List Table 4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0">
    <w:name w:val="List Table 4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1">
    <w:name w:val="List Table 4 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2">
    <w:name w:val="List Table 4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3">
    <w:name w:val="List Table 4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4">
    <w:name w:val="List Table 5 Dark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5">
    <w:name w:val="List Table 5 Dark 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6">
    <w:name w:val="List Table 5 Dark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7">
    <w:name w:val="List Table 5 Dark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8">
    <w:name w:val="List Table 5 Dark 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9">
    <w:name w:val="List Table 5 Dark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00">
    <w:name w:val="List Table 5 Dark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01">
    <w:name w:val="List Table 6 Colorful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202">
    <w:name w:val="List Table 6 Colorful 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203">
    <w:name w:val="List Table 6 Colorful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204">
    <w:name w:val="List Table 6 Colorful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205">
    <w:name w:val="List Table 6 Colorful 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206">
    <w:name w:val="List Table 6 Colorful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207">
    <w:name w:val="List Table 6 Colorful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208">
    <w:name w:val="List Table 7 Colorful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209">
    <w:name w:val="List Table 7 Colorful 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210">
    <w:name w:val="List Table 7 Colorful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211">
    <w:name w:val="List Table 7 Colorful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212">
    <w:name w:val="List Table 7 Colorful 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213">
    <w:name w:val="List Table 7 Colorful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214">
    <w:name w:val="List Table 7 Colorful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215">
    <w:name w:val="Lined - Accent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16">
    <w:name w:val="Lined - Accent 1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217">
    <w:name w:val="Lined - Accent 2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218">
    <w:name w:val="Lined - Accent 3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219">
    <w:name w:val="Lined - Accent 4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220">
    <w:name w:val="Lined - Accent 5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221">
    <w:name w:val="Lined - Accent 6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222">
    <w:name w:val="Bordered &amp; Lined - Accent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23">
    <w:name w:val="Bordered &amp; Lined - Accent 1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224">
    <w:name w:val="Bordered &amp; Lined - Accent 2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225">
    <w:name w:val="Bordered &amp; Lined - Accent 3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226">
    <w:name w:val="Bordered &amp; Lined - Accent 4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227">
    <w:name w:val="Bordered &amp; Lined - Accent 5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228">
    <w:name w:val="Bordered &amp; Lined - Accent 6"/>
    <w:basedOn w:val="12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229">
    <w:name w:val="Bordered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230">
    <w:name w:val="Bordered - Accent 1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231">
    <w:name w:val="Bordered - Accent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232">
    <w:name w:val="Bordered - Accent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233">
    <w:name w:val="Bordered - Accent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234">
    <w:name w:val="Bordered - Accent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235">
    <w:name w:val="Bordered - Accent 6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236">
    <w:name w:val="Hyperlink"/>
    <w:uiPriority w:val="99"/>
    <w:unhideWhenUsed/>
    <w:rPr>
      <w:color w:val="0000ff" w:themeColor="hyperlink"/>
      <w:u w:val="single"/>
    </w:rPr>
  </w:style>
  <w:style w:type="paragraph" w:styleId="1237">
    <w:name w:val="footnote text"/>
    <w:basedOn w:val="1254"/>
    <w:link w:val="1238"/>
    <w:uiPriority w:val="99"/>
    <w:semiHidden/>
    <w:unhideWhenUsed/>
    <w:pPr>
      <w:spacing w:after="40" w:line="240" w:lineRule="auto"/>
    </w:pPr>
    <w:rPr>
      <w:sz w:val="18"/>
    </w:rPr>
  </w:style>
  <w:style w:type="character" w:styleId="1238">
    <w:name w:val="Footnote Text Char"/>
    <w:link w:val="1237"/>
    <w:uiPriority w:val="99"/>
    <w:rPr>
      <w:sz w:val="18"/>
    </w:rPr>
  </w:style>
  <w:style w:type="character" w:styleId="1239">
    <w:name w:val="footnote reference"/>
    <w:uiPriority w:val="99"/>
    <w:unhideWhenUsed/>
    <w:rPr>
      <w:vertAlign w:val="superscript"/>
    </w:rPr>
  </w:style>
  <w:style w:type="paragraph" w:styleId="1240">
    <w:name w:val="endnote text"/>
    <w:basedOn w:val="1254"/>
    <w:link w:val="1241"/>
    <w:uiPriority w:val="99"/>
    <w:semiHidden/>
    <w:unhideWhenUsed/>
    <w:pPr>
      <w:spacing w:after="0" w:line="240" w:lineRule="auto"/>
    </w:pPr>
    <w:rPr>
      <w:sz w:val="20"/>
    </w:rPr>
  </w:style>
  <w:style w:type="character" w:styleId="1241">
    <w:name w:val="Endnote Text Char"/>
    <w:link w:val="1240"/>
    <w:uiPriority w:val="99"/>
    <w:rPr>
      <w:sz w:val="20"/>
    </w:rPr>
  </w:style>
  <w:style w:type="character" w:styleId="1242">
    <w:name w:val="endnote reference"/>
    <w:uiPriority w:val="99"/>
    <w:semiHidden/>
    <w:unhideWhenUsed/>
    <w:rPr>
      <w:vertAlign w:val="superscript"/>
    </w:rPr>
  </w:style>
  <w:style w:type="paragraph" w:styleId="1243">
    <w:name w:val="toc 1"/>
    <w:basedOn w:val="1254"/>
    <w:next w:val="1254"/>
    <w:uiPriority w:val="39"/>
    <w:unhideWhenUsed/>
    <w:pPr>
      <w:ind w:left="0" w:right="0" w:firstLine="0"/>
      <w:spacing w:after="57"/>
    </w:pPr>
  </w:style>
  <w:style w:type="paragraph" w:styleId="1244">
    <w:name w:val="toc 2"/>
    <w:basedOn w:val="1254"/>
    <w:next w:val="1254"/>
    <w:uiPriority w:val="39"/>
    <w:unhideWhenUsed/>
    <w:pPr>
      <w:ind w:left="283" w:right="0" w:firstLine="0"/>
      <w:spacing w:after="57"/>
    </w:pPr>
  </w:style>
  <w:style w:type="paragraph" w:styleId="1245">
    <w:name w:val="toc 3"/>
    <w:basedOn w:val="1254"/>
    <w:next w:val="1254"/>
    <w:uiPriority w:val="39"/>
    <w:unhideWhenUsed/>
    <w:pPr>
      <w:ind w:left="567" w:right="0" w:firstLine="0"/>
      <w:spacing w:after="57"/>
    </w:pPr>
  </w:style>
  <w:style w:type="paragraph" w:styleId="1246">
    <w:name w:val="toc 4"/>
    <w:basedOn w:val="1254"/>
    <w:next w:val="1254"/>
    <w:uiPriority w:val="39"/>
    <w:unhideWhenUsed/>
    <w:pPr>
      <w:ind w:left="850" w:right="0" w:firstLine="0"/>
      <w:spacing w:after="57"/>
    </w:pPr>
  </w:style>
  <w:style w:type="paragraph" w:styleId="1247">
    <w:name w:val="toc 5"/>
    <w:basedOn w:val="1254"/>
    <w:next w:val="1254"/>
    <w:uiPriority w:val="39"/>
    <w:unhideWhenUsed/>
    <w:pPr>
      <w:ind w:left="1134" w:right="0" w:firstLine="0"/>
      <w:spacing w:after="57"/>
    </w:pPr>
  </w:style>
  <w:style w:type="paragraph" w:styleId="1248">
    <w:name w:val="toc 6"/>
    <w:basedOn w:val="1254"/>
    <w:next w:val="1254"/>
    <w:uiPriority w:val="39"/>
    <w:unhideWhenUsed/>
    <w:pPr>
      <w:ind w:left="1417" w:right="0" w:firstLine="0"/>
      <w:spacing w:after="57"/>
    </w:pPr>
  </w:style>
  <w:style w:type="paragraph" w:styleId="1249">
    <w:name w:val="toc 7"/>
    <w:basedOn w:val="1254"/>
    <w:next w:val="1254"/>
    <w:uiPriority w:val="39"/>
    <w:unhideWhenUsed/>
    <w:pPr>
      <w:ind w:left="1701" w:right="0" w:firstLine="0"/>
      <w:spacing w:after="57"/>
    </w:pPr>
  </w:style>
  <w:style w:type="paragraph" w:styleId="1250">
    <w:name w:val="toc 8"/>
    <w:basedOn w:val="1254"/>
    <w:next w:val="1254"/>
    <w:uiPriority w:val="39"/>
    <w:unhideWhenUsed/>
    <w:pPr>
      <w:ind w:left="1984" w:right="0" w:firstLine="0"/>
      <w:spacing w:after="57"/>
    </w:pPr>
  </w:style>
  <w:style w:type="paragraph" w:styleId="1251">
    <w:name w:val="toc 9"/>
    <w:basedOn w:val="1254"/>
    <w:next w:val="1254"/>
    <w:uiPriority w:val="39"/>
    <w:unhideWhenUsed/>
    <w:pPr>
      <w:ind w:left="2268" w:right="0" w:firstLine="0"/>
      <w:spacing w:after="57"/>
    </w:pPr>
  </w:style>
  <w:style w:type="paragraph" w:styleId="1252">
    <w:name w:val="TOC Heading"/>
    <w:uiPriority w:val="39"/>
    <w:unhideWhenUsed/>
  </w:style>
  <w:style w:type="paragraph" w:styleId="1253">
    <w:name w:val="table of figures"/>
    <w:basedOn w:val="1254"/>
    <w:next w:val="1254"/>
    <w:uiPriority w:val="99"/>
    <w:unhideWhenUsed/>
    <w:pPr>
      <w:spacing w:after="0" w:afterAutospacing="0"/>
    </w:pPr>
  </w:style>
  <w:style w:type="paragraph" w:styleId="1254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12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256" w:default="1">
    <w:name w:val="No List"/>
    <w:uiPriority w:val="99"/>
    <w:semiHidden/>
    <w:unhideWhenUsed/>
  </w:style>
  <w:style w:type="paragraph" w:styleId="1257">
    <w:name w:val="No Spacing"/>
    <w:basedOn w:val="1254"/>
    <w:uiPriority w:val="1"/>
    <w:qFormat/>
    <w:pPr>
      <w:spacing w:after="0" w:line="240" w:lineRule="auto"/>
    </w:pPr>
  </w:style>
  <w:style w:type="paragraph" w:styleId="1258">
    <w:name w:val="List Paragraph"/>
    <w:basedOn w:val="1254"/>
    <w:uiPriority w:val="34"/>
    <w:qFormat/>
    <w:pPr>
      <w:contextualSpacing/>
      <w:ind w:left="720"/>
    </w:pPr>
  </w:style>
  <w:style w:type="character" w:styleId="125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forms.yandex.ru/cloud/6a156fc9f47e73058ee80275/" TargetMode="External"/><Relationship Id="rId12" Type="http://schemas.openxmlformats.org/officeDocument/2006/relationships/hyperlink" Target="https://mku-permgorles.timepad.ru/event/3994042/" TargetMode="External"/><Relationship Id="rId13" Type="http://schemas.openxmlformats.org/officeDocument/2006/relationships/hyperlink" Target="https://mku-permgorles.timepad.ru/event/3994044/" TargetMode="External"/><Relationship Id="rId14" Type="http://schemas.openxmlformats.org/officeDocument/2006/relationships/hyperlink" Target="https://mku-permgorles.timepad.ru/event/3994045/" TargetMode="External"/><Relationship Id="rId15" Type="http://schemas.openxmlformats.org/officeDocument/2006/relationships/hyperlink" Target="https://forms.yandex.ru/cloud/6a156fc9f47e73058ee80275/" TargetMode="External"/><Relationship Id="rId16" Type="http://schemas.openxmlformats.org/officeDocument/2006/relationships/hyperlink" Target="https://veloshkola-che.timepad.ru/event/3993897/" TargetMode="External"/><Relationship Id="rId17" Type="http://schemas.openxmlformats.org/officeDocument/2006/relationships/hyperlink" Target="https://mku-permgorles.timepad.ru/event/3999138/" TargetMode="External"/><Relationship Id="rId18" Type="http://schemas.openxmlformats.org/officeDocument/2006/relationships/hyperlink" Target="https://forms.yandex.ru/cloud/6a156fc9f47e73058ee80275/" TargetMode="External"/><Relationship Id="rId19" Type="http://schemas.openxmlformats.org/officeDocument/2006/relationships/image" Target="media/image1.png"/><Relationship Id="rId20" Type="http://schemas.openxmlformats.org/officeDocument/2006/relationships/hyperlink" Target="https://permrun.timepad.ru/event/3977916/" TargetMode="External"/><Relationship Id="rId21" Type="http://schemas.openxmlformats.org/officeDocument/2006/relationships/hyperlink" Target="https://mku-permgorles.timepad.ru/event/3980832/" TargetMode="External"/><Relationship Id="rId22" Type="http://schemas.openxmlformats.org/officeDocument/2006/relationships/hyperlink" Target="https://forms.yandex.ru/cloud/6a156fc9f47e73058ee80275/" TargetMode="External"/><Relationship Id="rId23" Type="http://schemas.openxmlformats.org/officeDocument/2006/relationships/hyperlink" Target="https://vk.com/ecofest_per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Елизавета Кошкарова</cp:lastModifiedBy>
  <cp:revision>157</cp:revision>
  <dcterms:modified xsi:type="dcterms:W3CDTF">2026-06-03T08:38:35Z</dcterms:modified>
</cp:coreProperties>
</file>