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конкурсе «Цветочное оформление города»</w:t>
      </w: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разработку эскиза проекта благоустройства и озеленения «Сквер купцов </w:t>
      </w:r>
      <w:proofErr w:type="spellStart"/>
      <w:r w:rsidRPr="00690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Грибушиных</w:t>
      </w:r>
      <w:proofErr w:type="spellEnd"/>
      <w:r w:rsidRPr="00690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г. Перми</w:t>
      </w: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конкурса – управление внешнего благоустройства администрации города Перми.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 конкурса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мотивация жителей к участию в озеленительной компании, создание позитивного общественного мнения в отношении благоустройства Перми.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1.3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конкурса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активное вовлечение жителей к благоустройству и озеленению территории города. </w:t>
      </w: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Условия проведения конкурса</w:t>
      </w:r>
    </w:p>
    <w:p w:rsidR="00690537" w:rsidRPr="00690537" w:rsidRDefault="00690537" w:rsidP="006905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конкурсе могут принять участие физические лица, обладающие и не обладающие профессиональными навыками по ландшафтному дизайну, имеющие и не имеющие профильного образования или переподготовки по данному направлению, подавшие заявку в соответствующую конкурсную комиссию.</w:t>
      </w:r>
    </w:p>
    <w:p w:rsidR="00690537" w:rsidRPr="00690537" w:rsidRDefault="00690537" w:rsidP="006905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2.2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каждого участника принимается не более 3 работ. 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опускается участие в конкурсе коллективов авторов. 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2.4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Плата за участие в конкурсе не взимается.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trebovaniya_k_rabotam"/>
      <w:bookmarkEnd w:id="1"/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2.5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Претенденты, уличенные в плагиате или использовании чужих идей, 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дисквалифицируются и не допускаются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дальнейшему участию в конкурсе.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2.6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2.7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 работы присланные на конкурс публикуются на официальном сайте города Перми (http://www.gorodperm.ru)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Работы, присланные на конкурс, могут быть отклонены от участия в конкурсе в следующих случаях: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эскизы не соответствуют тематике конкурса;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- эскизы не соответствует к требованиям оформления эскизов цветников;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низкое художественное или техническое качество выполнения работ.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2.9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Обязательным условием конкурса являются масштабные показатели эскизов благоустройства и озеленения (масштаб 1:500).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2.10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Эскиз цветника должен быть выполнен согласно Приложению 2 в масштабе 1:25 или 1:50.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2.11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 существующего объекта 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отражены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Приложении 1 в масштабе 1:500.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Номинации конкурса</w:t>
      </w: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Pr="0098094D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</w:t>
      </w:r>
      <w:r w:rsidRPr="0098094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98094D">
        <w:rPr>
          <w:rFonts w:ascii="Times New Roman" w:eastAsia="Calibri" w:hAnsi="Times New Roman" w:cs="Times New Roman"/>
          <w:sz w:val="28"/>
          <w:szCs w:val="28"/>
        </w:rPr>
        <w:t>Цветочная</w:t>
      </w:r>
      <w:proofErr w:type="gramEnd"/>
      <w:r w:rsidRPr="00980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094D">
        <w:rPr>
          <w:rFonts w:ascii="Times New Roman" w:eastAsia="Calibri" w:hAnsi="Times New Roman" w:cs="Times New Roman"/>
          <w:sz w:val="28"/>
          <w:szCs w:val="28"/>
        </w:rPr>
        <w:t>фейерия</w:t>
      </w:r>
      <w:proofErr w:type="spellEnd"/>
      <w:r w:rsidRPr="0098094D">
        <w:rPr>
          <w:rFonts w:ascii="Times New Roman" w:eastAsia="Calibri" w:hAnsi="Times New Roman" w:cs="Times New Roman"/>
          <w:sz w:val="28"/>
          <w:szCs w:val="28"/>
        </w:rPr>
        <w:t>», «Ландшафтное искусство».</w:t>
      </w: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Порядок проведения фотоконкурса</w:t>
      </w:r>
    </w:p>
    <w:p w:rsidR="0098094D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4.1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 проходит в период  с 20 февраля 2017 года по 30 апреля 2017 года.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9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Этапы конкурса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90537" w:rsidRPr="00690537" w:rsidRDefault="0098094D" w:rsidP="0069053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90537"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1этап (20 февраля – 30 апреля 2017): подача заявлений на участие в конкурсе, предоставление эскиза/макета «Сквера купцов </w:t>
      </w:r>
      <w:proofErr w:type="spellStart"/>
      <w:r w:rsidR="00690537"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Грибушиных</w:t>
      </w:r>
      <w:proofErr w:type="spellEnd"/>
      <w:r w:rsidR="00690537"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), - 2 этап (1 – 14 мая) рассмотрение заявок Конкурсной комиссией, определение победителя.</w:t>
      </w:r>
      <w:proofErr w:type="gramEnd"/>
    </w:p>
    <w:p w:rsidR="00690537" w:rsidRPr="00690537" w:rsidRDefault="00690537" w:rsidP="0069053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- 3 этап (15 мая): награждение, презентация работ участников конкурса.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4.2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ля участия в конкурсе необходимо направить в оргкомитет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- заявку (Приложение № 3) на участие в конкурсе;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9053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эскизы проектов благоустройства и озеленения «Сквера купцов </w:t>
      </w:r>
      <w:proofErr w:type="spell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Грибушиных</w:t>
      </w:r>
      <w:proofErr w:type="spell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которые могут быть представлены на бумажном носителе, в электронном формате, выполненный от руки в любой технике, выполненной в графической программе, но при условии расширения </w:t>
      </w:r>
      <w:r w:rsidRPr="0069053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JPEG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69053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имени файла не должно присутствовать пробелов и знаков / \ : * ? " &lt; &gt; | и других «технических» символов).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Каждая работа, выставленная на конкурс, должна иметь автора и название.</w:t>
      </w:r>
    </w:p>
    <w:p w:rsidR="00690537" w:rsidRPr="00690537" w:rsidRDefault="00690537" w:rsidP="00690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Заявки на участие в Конкурсе и разработанные эскизы проектов необходимо направить не позднее 30 апреля 2017 г. по адресу г. Пермь,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ул. Ленина 25, 2 этаж, 4 кабинет, либо по электронной почте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hyperlink r:id="rId7" w:history="1"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vdovina</w:t>
        </w:r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ea</w:t>
        </w:r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gorodperm</w:t>
        </w:r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9053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пометкой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КОНКУРС).</w:t>
      </w:r>
    </w:p>
    <w:p w:rsidR="00690537" w:rsidRPr="00690537" w:rsidRDefault="00690537" w:rsidP="00690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Процедура оценки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5.1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Экспертная оценка представленных на конкурс работ осуществляется конкурсной комиссией.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5.2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Конкурсная комиссия рассматривает представленные работы, определяет победителей в каждой номинации, осуществляет награждение.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5.3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номинации.</w:t>
      </w:r>
    </w:p>
    <w:p w:rsidR="00690537" w:rsidRPr="00690537" w:rsidRDefault="00690537" w:rsidP="00690537">
      <w:pPr>
        <w:tabs>
          <w:tab w:val="num" w:pos="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5.4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Критерии оценки эскизов цветников, представленных на конкурс (максимальная оценка 45 баллов):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теме конкурса (максимум 5 баллов);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оригинальность идеи и содержание работ (максимум 10 баллов).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наличие технической возможности (максимум 10 баллов),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- качество выполнения работ (максимум 10 баллов),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стилевому решению (максимум 10 баллов).</w:t>
      </w: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Итоги Конкурса и награждение участников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Победители конкурса распределяются на два призовых места, в соответствии с решением конкурсной комиссии. 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</w:t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Победители конкурса, занявшие 1, 2, 3 места, получат ценные призы и дипломы участника конкурса.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</w:t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Работы-победители конкурса (1,2,3 места) будут опубликованы на сайте администрации города Перми.</w:t>
      </w:r>
    </w:p>
    <w:p w:rsidR="00690537" w:rsidRPr="00690537" w:rsidRDefault="00690537" w:rsidP="00690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6.4</w:t>
      </w:r>
      <w:proofErr w:type="gramStart"/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се участники конкурса, чьи работы будут представленные на участие в конкурсе, награждаются Дипломами участника.</w:t>
      </w:r>
    </w:p>
    <w:p w:rsidR="00690537" w:rsidRPr="00690537" w:rsidRDefault="00690537" w:rsidP="0069053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VII</w:t>
      </w: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Состав конкурсной комиссии</w:t>
      </w:r>
    </w:p>
    <w:p w:rsidR="00DE3DFA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7.1</w:t>
      </w: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Работы, представленные на Конкурс, будут оценивать представители управления внешнего благоустройства, специалисты администраций районов и поселка Новые </w:t>
      </w:r>
      <w:proofErr w:type="spell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Ляды</w:t>
      </w:r>
      <w:proofErr w:type="spell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, привлеченные эксперты – ландшафтные дизайнеры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</w:rPr>
        <w:sectPr w:rsidR="0069053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537" w:rsidRDefault="00690537" w:rsidP="00690537">
      <w:pPr>
        <w:sectPr w:rsidR="00690537" w:rsidSect="00C27137">
          <w:pgSz w:w="16838" w:h="11906" w:orient="landscape"/>
          <w:pgMar w:top="284" w:right="253" w:bottom="426" w:left="1134" w:header="708" w:footer="708" w:gutter="0"/>
          <w:cols w:space="708"/>
          <w:docGrid w:linePitch="360"/>
        </w:sectPr>
      </w:pPr>
      <w:r w:rsidRPr="00690537">
        <w:rPr>
          <w:noProof/>
          <w:lang w:eastAsia="ru-RU"/>
        </w:rPr>
        <w:lastRenderedPageBreak/>
        <w:drawing>
          <wp:inline distT="0" distB="0" distL="0" distR="0" wp14:anchorId="2466207C" wp14:editId="7CF8F0E9">
            <wp:extent cx="9501808" cy="649621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вер Купцов Грибушиных шабл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1808" cy="64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537" w:rsidRDefault="00690537" w:rsidP="00690537">
      <w:pPr>
        <w:jc w:val="right"/>
        <w:rPr>
          <w:rFonts w:ascii="Times New Roman" w:hAnsi="Times New Roman" w:cs="Times New Roman"/>
          <w:sz w:val="28"/>
          <w:szCs w:val="28"/>
        </w:rPr>
      </w:pPr>
      <w:r w:rsidRPr="0069053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0537" w:rsidRPr="00690537" w:rsidRDefault="00690537" w:rsidP="00690537">
      <w:pPr>
        <w:spacing w:before="100" w:beforeAutospacing="1"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 оформления эскиза проекта цветника</w:t>
      </w:r>
    </w:p>
    <w:p w:rsidR="00690537" w:rsidRPr="00690537" w:rsidRDefault="00690537" w:rsidP="00690537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Эскиз проекта цветника (сквер по </w:t>
      </w:r>
      <w:proofErr w:type="spell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gramStart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калова</w:t>
      </w:r>
      <w:proofErr w:type="spellEnd"/>
      <w:r w:rsidRPr="0069053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53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EC586B" wp14:editId="2708BE8A">
            <wp:extent cx="5695950" cy="24989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Ассортиментная ведомость (</w:t>
      </w:r>
      <w:r w:rsidRPr="0069053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</w:t>
      </w:r>
      <w:r w:rsidRPr="00690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цветника, 10м</w:t>
      </w:r>
      <w:r w:rsidRPr="0069053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6905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690537" w:rsidRPr="00690537" w:rsidRDefault="00690537" w:rsidP="00690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4836" w:type="pct"/>
        <w:tblLook w:val="04A0" w:firstRow="1" w:lastRow="0" w:firstColumn="1" w:lastColumn="0" w:noHBand="0" w:noVBand="1"/>
      </w:tblPr>
      <w:tblGrid>
        <w:gridCol w:w="1277"/>
        <w:gridCol w:w="1396"/>
        <w:gridCol w:w="1241"/>
        <w:gridCol w:w="1203"/>
        <w:gridCol w:w="1093"/>
        <w:gridCol w:w="1525"/>
        <w:gridCol w:w="510"/>
        <w:gridCol w:w="1199"/>
        <w:gridCol w:w="1594"/>
      </w:tblGrid>
      <w:tr w:rsidR="00690537" w:rsidRPr="00690537" w:rsidTr="00C03949">
        <w:trPr>
          <w:trHeight w:val="320"/>
        </w:trPr>
        <w:tc>
          <w:tcPr>
            <w:tcW w:w="578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Название культуры</w:t>
            </w:r>
          </w:p>
        </w:tc>
        <w:tc>
          <w:tcPr>
            <w:tcW w:w="632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Окраска цветка (соцветия)</w:t>
            </w:r>
          </w:p>
        </w:tc>
        <w:tc>
          <w:tcPr>
            <w:tcW w:w="562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 xml:space="preserve">Высота растения, </w:t>
            </w:r>
            <w:proofErr w:type="gramStart"/>
            <w:r w:rsidRPr="00690537">
              <w:rPr>
                <w:rFonts w:ascii="Times New Roman" w:eastAsia="Calibri" w:hAnsi="Times New Roman" w:cs="Times New Roman"/>
                <w:lang w:eastAsia="ru-RU"/>
              </w:rPr>
              <w:t>см</w:t>
            </w:r>
            <w:proofErr w:type="gramEnd"/>
          </w:p>
        </w:tc>
        <w:tc>
          <w:tcPr>
            <w:tcW w:w="545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Период цветения</w:t>
            </w:r>
          </w:p>
        </w:tc>
        <w:tc>
          <w:tcPr>
            <w:tcW w:w="495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Схема посадки</w:t>
            </w:r>
          </w:p>
        </w:tc>
        <w:tc>
          <w:tcPr>
            <w:tcW w:w="691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Площадь занимаемая культурой, м</w:t>
            </w:r>
            <w:proofErr w:type="gramStart"/>
            <w:r w:rsidRPr="00690537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74" w:type="pct"/>
            <w:gridSpan w:val="2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Количество растений, шт.</w:t>
            </w:r>
          </w:p>
        </w:tc>
        <w:tc>
          <w:tcPr>
            <w:tcW w:w="722" w:type="pct"/>
            <w:vMerge w:val="restar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Условные обозначения</w:t>
            </w:r>
          </w:p>
        </w:tc>
      </w:tr>
      <w:tr w:rsidR="00690537" w:rsidRPr="00690537" w:rsidTr="00C03949">
        <w:trPr>
          <w:trHeight w:val="88"/>
        </w:trPr>
        <w:tc>
          <w:tcPr>
            <w:tcW w:w="578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2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1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1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на 1 м</w:t>
            </w:r>
            <w:proofErr w:type="gramStart"/>
            <w:r w:rsidRPr="00690537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43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на площадь культуры</w:t>
            </w:r>
          </w:p>
        </w:tc>
        <w:tc>
          <w:tcPr>
            <w:tcW w:w="722" w:type="pct"/>
            <w:vMerge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90537" w:rsidRPr="00690537" w:rsidTr="00C03949">
        <w:trPr>
          <w:trHeight w:val="329"/>
        </w:trPr>
        <w:tc>
          <w:tcPr>
            <w:tcW w:w="578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Петуния гибридная</w:t>
            </w:r>
          </w:p>
        </w:tc>
        <w:tc>
          <w:tcPr>
            <w:tcW w:w="632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фиолетовая</w:t>
            </w:r>
          </w:p>
        </w:tc>
        <w:tc>
          <w:tcPr>
            <w:tcW w:w="562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545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июнь-сентябрь</w:t>
            </w:r>
          </w:p>
        </w:tc>
        <w:tc>
          <w:tcPr>
            <w:tcW w:w="495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15х15</w:t>
            </w:r>
          </w:p>
        </w:tc>
        <w:tc>
          <w:tcPr>
            <w:tcW w:w="691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31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543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176</w:t>
            </w:r>
          </w:p>
        </w:tc>
        <w:tc>
          <w:tcPr>
            <w:tcW w:w="722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object w:dxaOrig="105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11.9pt" o:ole="">
                  <v:imagedata r:id="rId11" o:title=""/>
                </v:shape>
                <o:OLEObject Type="Embed" ProgID="PBrush" ShapeID="_x0000_i1025" DrawAspect="Content" ObjectID="_1549177475" r:id="rId12"/>
              </w:object>
            </w:r>
          </w:p>
        </w:tc>
      </w:tr>
      <w:tr w:rsidR="00690537" w:rsidRPr="00690537" w:rsidTr="00C03949">
        <w:trPr>
          <w:trHeight w:val="329"/>
        </w:trPr>
        <w:tc>
          <w:tcPr>
            <w:tcW w:w="578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Газонное покрытие</w:t>
            </w:r>
          </w:p>
        </w:tc>
        <w:tc>
          <w:tcPr>
            <w:tcW w:w="632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зеленый</w:t>
            </w:r>
          </w:p>
        </w:tc>
        <w:tc>
          <w:tcPr>
            <w:tcW w:w="562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45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5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1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31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43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22" w:type="pct"/>
          </w:tcPr>
          <w:p w:rsidR="00690537" w:rsidRPr="00690537" w:rsidRDefault="00690537" w:rsidP="0069053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0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object w:dxaOrig="1035" w:dyaOrig="210">
                <v:shape id="_x0000_i1026" type="#_x0000_t75" style="width:51.95pt;height:10.65pt" o:ole="">
                  <v:imagedata r:id="rId13" o:title=""/>
                </v:shape>
                <o:OLEObject Type="Embed" ProgID="PBrush" ShapeID="_x0000_i1026" DrawAspect="Content" ObjectID="_1549177476" r:id="rId14"/>
              </w:object>
            </w:r>
          </w:p>
        </w:tc>
      </w:tr>
    </w:tbl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37" w:rsidRDefault="00690537" w:rsidP="00690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90537" w:rsidRPr="00690537" w:rsidRDefault="00690537" w:rsidP="00690537">
      <w:pPr>
        <w:spacing w:before="100" w:beforeAutospacing="1"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ЗАЯВЛЕНИЕ*</w:t>
      </w:r>
    </w:p>
    <w:p w:rsidR="00690537" w:rsidRPr="00690537" w:rsidRDefault="00690537" w:rsidP="00690537">
      <w:pPr>
        <w:spacing w:before="100" w:beforeAutospacing="1"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7224"/>
      </w:tblGrid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 участника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работ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номинацию, в которой представляется работа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объекта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537" w:rsidRPr="00690537" w:rsidTr="00C03949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сведения по эскизным работам (заполняем при необходимости)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37" w:rsidRPr="00690537" w:rsidRDefault="00690537" w:rsidP="0069053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90537" w:rsidRPr="00690537" w:rsidRDefault="00690537" w:rsidP="00690537">
      <w:pPr>
        <w:spacing w:before="100" w:beforeAutospacing="1"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- с условиями конкурса </w:t>
      </w:r>
      <w:proofErr w:type="gramStart"/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</w:t>
      </w:r>
    </w:p>
    <w:p w:rsidR="00690537" w:rsidRPr="00690537" w:rsidRDefault="00690537" w:rsidP="0069053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</w:t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690537" w:rsidRPr="00690537" w:rsidRDefault="00690537" w:rsidP="00690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0537" w:rsidRPr="00690537" w:rsidSect="00690537">
      <w:pgSz w:w="11906" w:h="16838"/>
      <w:pgMar w:top="1134" w:right="284" w:bottom="25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A7" w:rsidRDefault="00B80AA7" w:rsidP="00690537">
      <w:pPr>
        <w:spacing w:after="0" w:line="240" w:lineRule="auto"/>
      </w:pPr>
      <w:r>
        <w:separator/>
      </w:r>
    </w:p>
  </w:endnote>
  <w:endnote w:type="continuationSeparator" w:id="0">
    <w:p w:rsidR="00B80AA7" w:rsidRDefault="00B80AA7" w:rsidP="0069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970884"/>
      <w:docPartObj>
        <w:docPartGallery w:val="Page Numbers (Bottom of Page)"/>
        <w:docPartUnique/>
      </w:docPartObj>
    </w:sdtPr>
    <w:sdtEndPr/>
    <w:sdtContent>
      <w:p w:rsidR="00690537" w:rsidRDefault="006905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39">
          <w:rPr>
            <w:noProof/>
          </w:rPr>
          <w:t>6</w:t>
        </w:r>
        <w:r>
          <w:fldChar w:fldCharType="end"/>
        </w:r>
      </w:p>
    </w:sdtContent>
  </w:sdt>
  <w:p w:rsidR="00690537" w:rsidRDefault="00690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A7" w:rsidRDefault="00B80AA7" w:rsidP="00690537">
      <w:pPr>
        <w:spacing w:after="0" w:line="240" w:lineRule="auto"/>
      </w:pPr>
      <w:r>
        <w:separator/>
      </w:r>
    </w:p>
  </w:footnote>
  <w:footnote w:type="continuationSeparator" w:id="0">
    <w:p w:rsidR="00B80AA7" w:rsidRDefault="00B80AA7" w:rsidP="00690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2"/>
    <w:rsid w:val="000E4FC3"/>
    <w:rsid w:val="002C0AC2"/>
    <w:rsid w:val="00690537"/>
    <w:rsid w:val="00963F40"/>
    <w:rsid w:val="0098094D"/>
    <w:rsid w:val="00B2246A"/>
    <w:rsid w:val="00B80AA7"/>
    <w:rsid w:val="00DE3DFA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537"/>
  </w:style>
  <w:style w:type="paragraph" w:styleId="a5">
    <w:name w:val="footer"/>
    <w:basedOn w:val="a"/>
    <w:link w:val="a6"/>
    <w:uiPriority w:val="99"/>
    <w:unhideWhenUsed/>
    <w:rsid w:val="006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537"/>
  </w:style>
  <w:style w:type="paragraph" w:styleId="a7">
    <w:name w:val="Balloon Text"/>
    <w:basedOn w:val="a"/>
    <w:link w:val="a8"/>
    <w:uiPriority w:val="99"/>
    <w:semiHidden/>
    <w:unhideWhenUsed/>
    <w:rsid w:val="0069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5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053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537"/>
  </w:style>
  <w:style w:type="paragraph" w:styleId="a5">
    <w:name w:val="footer"/>
    <w:basedOn w:val="a"/>
    <w:link w:val="a6"/>
    <w:uiPriority w:val="99"/>
    <w:unhideWhenUsed/>
    <w:rsid w:val="006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537"/>
  </w:style>
  <w:style w:type="paragraph" w:styleId="a7">
    <w:name w:val="Balloon Text"/>
    <w:basedOn w:val="a"/>
    <w:link w:val="a8"/>
    <w:uiPriority w:val="99"/>
    <w:semiHidden/>
    <w:unhideWhenUsed/>
    <w:rsid w:val="0069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5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053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vdovina-ea@gorodperm.ru" TargetMode="External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4828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Екатерина Алексеевна</dc:creator>
  <cp:lastModifiedBy>Старкова Наталья Владиславовна</cp:lastModifiedBy>
  <cp:revision>2</cp:revision>
  <dcterms:created xsi:type="dcterms:W3CDTF">2017-02-21T05:18:00Z</dcterms:created>
  <dcterms:modified xsi:type="dcterms:W3CDTF">2017-02-21T05:18:00Z</dcterms:modified>
</cp:coreProperties>
</file>