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2F" w:rsidRPr="00BC542F" w:rsidRDefault="00BC542F" w:rsidP="00BC542F">
      <w:pPr>
        <w:spacing w:line="360" w:lineRule="exact"/>
        <w:ind w:left="3540" w:firstLine="708"/>
        <w:rPr>
          <w:szCs w:val="28"/>
        </w:rPr>
      </w:pPr>
      <w:bookmarkStart w:id="0" w:name="_GoBack"/>
      <w:bookmarkEnd w:id="0"/>
      <w:r w:rsidRPr="00BC542F">
        <w:rPr>
          <w:szCs w:val="28"/>
        </w:rPr>
        <w:t xml:space="preserve">Программа </w:t>
      </w:r>
    </w:p>
    <w:p w:rsidR="00BC542F" w:rsidRPr="00BC542F" w:rsidRDefault="00BC542F" w:rsidP="00BC542F">
      <w:pPr>
        <w:spacing w:line="360" w:lineRule="exact"/>
        <w:jc w:val="center"/>
        <w:rPr>
          <w:rFonts w:eastAsia="Calibri"/>
          <w:szCs w:val="28"/>
        </w:rPr>
      </w:pPr>
      <w:r w:rsidRPr="00BC542F">
        <w:rPr>
          <w:rFonts w:eastAsia="Calibri"/>
          <w:szCs w:val="28"/>
          <w:lang w:val="en-US"/>
        </w:rPr>
        <w:t>III</w:t>
      </w:r>
      <w:r w:rsidRPr="00BC542F">
        <w:rPr>
          <w:rFonts w:eastAsia="Calibri"/>
          <w:szCs w:val="28"/>
        </w:rPr>
        <w:t> Форума для специалистов дошкольного и дополнительного образования</w:t>
      </w:r>
    </w:p>
    <w:p w:rsidR="00BC542F" w:rsidRPr="00BC542F" w:rsidRDefault="00BC542F" w:rsidP="00BC542F">
      <w:pPr>
        <w:spacing w:line="360" w:lineRule="exact"/>
        <w:jc w:val="center"/>
        <w:rPr>
          <w:rFonts w:eastAsia="Calibri"/>
          <w:szCs w:val="28"/>
        </w:rPr>
      </w:pPr>
      <w:r w:rsidRPr="00BC542F">
        <w:rPr>
          <w:rFonts w:eastAsia="Calibri"/>
          <w:szCs w:val="28"/>
        </w:rPr>
        <w:t>«Умный ребёнок 2016 г.»</w:t>
      </w:r>
    </w:p>
    <w:p w:rsidR="00BC542F" w:rsidRPr="00BC542F" w:rsidRDefault="00BC542F" w:rsidP="00BC542F">
      <w:pPr>
        <w:spacing w:line="360" w:lineRule="exact"/>
        <w:jc w:val="center"/>
        <w:rPr>
          <w:rFonts w:eastAsia="Calibri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8079"/>
      </w:tblGrid>
      <w:tr w:rsidR="00BC542F" w:rsidRPr="00BC542F" w:rsidTr="00822E65">
        <w:tc>
          <w:tcPr>
            <w:tcW w:w="1986" w:type="dxa"/>
          </w:tcPr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Место проведения</w:t>
            </w:r>
          </w:p>
        </w:tc>
        <w:tc>
          <w:tcPr>
            <w:tcW w:w="8079" w:type="dxa"/>
          </w:tcPr>
          <w:p w:rsidR="00BC542F" w:rsidRPr="00BC542F" w:rsidRDefault="00BC542F" w:rsidP="00822E65">
            <w:pPr>
              <w:spacing w:line="360" w:lineRule="exact"/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Мероприятие</w:t>
            </w:r>
          </w:p>
        </w:tc>
      </w:tr>
      <w:tr w:rsidR="00BC542F" w:rsidRPr="00BC542F" w:rsidTr="00822E65">
        <w:trPr>
          <w:trHeight w:val="2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8 сентября (четверг)</w:t>
            </w:r>
          </w:p>
        </w:tc>
      </w:tr>
      <w:tr w:rsidR="00BC542F" w:rsidRPr="00BC542F" w:rsidTr="00822E6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12.00-13.00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Центральная площадка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 xml:space="preserve">Открытие выставки. 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b/>
                <w:i/>
                <w:szCs w:val="28"/>
              </w:rPr>
            </w:pPr>
            <w:r w:rsidRPr="00BC542F">
              <w:rPr>
                <w:rFonts w:eastAsia="Calibri"/>
                <w:i/>
                <w:szCs w:val="28"/>
              </w:rPr>
              <w:t>Торжественное вручение юбилейного государственного сертификата на материнский (семейный) капитал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Обход экспозиции официальной делегацией</w:t>
            </w:r>
          </w:p>
        </w:tc>
      </w:tr>
      <w:tr w:rsidR="00BC542F" w:rsidRPr="00BC542F" w:rsidTr="00822E6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13.00-14.30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Конгресс-холл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Конференция</w:t>
            </w:r>
          </w:p>
          <w:p w:rsidR="00BC542F" w:rsidRPr="00BC542F" w:rsidRDefault="00BC542F" w:rsidP="00822E65">
            <w:pPr>
              <w:spacing w:line="360" w:lineRule="exact"/>
              <w:rPr>
                <w:b/>
                <w:szCs w:val="28"/>
              </w:rPr>
            </w:pPr>
            <w:r w:rsidRPr="00BC542F">
              <w:rPr>
                <w:b/>
                <w:szCs w:val="28"/>
              </w:rPr>
              <w:t xml:space="preserve">Развитие </w:t>
            </w:r>
            <w:proofErr w:type="gramStart"/>
            <w:r w:rsidRPr="00BC542F">
              <w:rPr>
                <w:b/>
                <w:szCs w:val="28"/>
              </w:rPr>
              <w:t>дополнительного</w:t>
            </w:r>
            <w:proofErr w:type="gramEnd"/>
            <w:r w:rsidRPr="00BC542F">
              <w:rPr>
                <w:b/>
                <w:szCs w:val="28"/>
              </w:rPr>
              <w:t xml:space="preserve"> образования в Пермском крае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Участники:</w:t>
            </w:r>
            <w:r w:rsidRPr="00BC542F">
              <w:rPr>
                <w:rFonts w:eastAsia="Calibri"/>
                <w:szCs w:val="28"/>
              </w:rPr>
              <w:t xml:space="preserve"> руководители и специалисты учреждений </w:t>
            </w:r>
            <w:proofErr w:type="gramStart"/>
            <w:r w:rsidRPr="00BC542F">
              <w:rPr>
                <w:rFonts w:eastAsia="Calibri"/>
                <w:szCs w:val="28"/>
              </w:rPr>
              <w:t>дополнительного</w:t>
            </w:r>
            <w:proofErr w:type="gramEnd"/>
            <w:r w:rsidRPr="00BC542F">
              <w:rPr>
                <w:rFonts w:eastAsia="Calibri"/>
                <w:szCs w:val="28"/>
              </w:rPr>
              <w:t xml:space="preserve"> образования из территорий Пермского края</w:t>
            </w:r>
          </w:p>
          <w:p w:rsidR="00BC542F" w:rsidRPr="00BC542F" w:rsidRDefault="00BC542F" w:rsidP="00822E65">
            <w:pPr>
              <w:spacing w:line="360" w:lineRule="exact"/>
              <w:rPr>
                <w:szCs w:val="28"/>
              </w:rPr>
            </w:pPr>
            <w:r w:rsidRPr="00BC542F">
              <w:rPr>
                <w:b/>
                <w:szCs w:val="28"/>
              </w:rPr>
              <w:t>Организатор:</w:t>
            </w:r>
            <w:r w:rsidRPr="00BC542F">
              <w:rPr>
                <w:szCs w:val="28"/>
              </w:rPr>
              <w:t xml:space="preserve"> </w:t>
            </w:r>
            <w:proofErr w:type="spellStart"/>
            <w:r w:rsidRPr="00BC542F">
              <w:rPr>
                <w:szCs w:val="28"/>
              </w:rPr>
              <w:t>Минобрнауки</w:t>
            </w:r>
            <w:proofErr w:type="spellEnd"/>
            <w:r w:rsidRPr="00BC542F">
              <w:rPr>
                <w:szCs w:val="28"/>
              </w:rPr>
              <w:t xml:space="preserve"> Пермского края</w:t>
            </w:r>
          </w:p>
        </w:tc>
      </w:tr>
      <w:tr w:rsidR="00BC542F" w:rsidRPr="00BC542F" w:rsidTr="00822E6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15.00 –16.30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Конгресс-холл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Конференция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 xml:space="preserve">Развитие </w:t>
            </w:r>
            <w:proofErr w:type="gramStart"/>
            <w:r w:rsidRPr="00BC542F">
              <w:rPr>
                <w:rFonts w:eastAsia="Calibri"/>
                <w:b/>
                <w:szCs w:val="28"/>
              </w:rPr>
              <w:t>дополнительного</w:t>
            </w:r>
            <w:proofErr w:type="gramEnd"/>
            <w:r w:rsidRPr="00BC542F">
              <w:rPr>
                <w:rFonts w:eastAsia="Calibri"/>
                <w:b/>
                <w:szCs w:val="28"/>
              </w:rPr>
              <w:t xml:space="preserve"> образования в Пермском крае (продолжение)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Участники:</w:t>
            </w:r>
            <w:r w:rsidRPr="00BC542F">
              <w:rPr>
                <w:rFonts w:eastAsia="Calibri"/>
                <w:szCs w:val="28"/>
              </w:rPr>
              <w:t xml:space="preserve"> руководители и специалисты учреждений </w:t>
            </w:r>
            <w:proofErr w:type="gramStart"/>
            <w:r w:rsidRPr="00BC542F">
              <w:rPr>
                <w:rFonts w:eastAsia="Calibri"/>
                <w:szCs w:val="28"/>
              </w:rPr>
              <w:t>дополнительного</w:t>
            </w:r>
            <w:proofErr w:type="gramEnd"/>
            <w:r w:rsidRPr="00BC542F">
              <w:rPr>
                <w:rFonts w:eastAsia="Calibri"/>
                <w:szCs w:val="28"/>
              </w:rPr>
              <w:t xml:space="preserve"> образования из территорий Пермского края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Организатор:</w:t>
            </w:r>
            <w:r w:rsidRPr="00BC542F">
              <w:rPr>
                <w:rFonts w:eastAsia="Calibri"/>
                <w:szCs w:val="28"/>
              </w:rPr>
              <w:t xml:space="preserve"> </w:t>
            </w:r>
            <w:proofErr w:type="spellStart"/>
            <w:r w:rsidRPr="00BC542F">
              <w:rPr>
                <w:rFonts w:eastAsia="Calibri"/>
                <w:szCs w:val="28"/>
              </w:rPr>
              <w:t>Минобрнауки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Пермского края</w:t>
            </w:r>
          </w:p>
        </w:tc>
      </w:tr>
      <w:tr w:rsidR="00BC542F" w:rsidRPr="00BC542F" w:rsidTr="00822E6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17.00 – 18.00 ч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Конгресс-холл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Конференция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 xml:space="preserve">Развитие </w:t>
            </w:r>
            <w:proofErr w:type="gramStart"/>
            <w:r w:rsidRPr="00BC542F">
              <w:rPr>
                <w:rFonts w:eastAsia="Calibri"/>
                <w:b/>
                <w:szCs w:val="28"/>
              </w:rPr>
              <w:t>дополнительного</w:t>
            </w:r>
            <w:proofErr w:type="gramEnd"/>
            <w:r w:rsidRPr="00BC542F">
              <w:rPr>
                <w:rFonts w:eastAsia="Calibri"/>
                <w:b/>
                <w:szCs w:val="28"/>
              </w:rPr>
              <w:t xml:space="preserve"> образования в Пермском крае (продолжение)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Участники:</w:t>
            </w:r>
            <w:r w:rsidRPr="00BC542F">
              <w:rPr>
                <w:rFonts w:eastAsia="Calibri"/>
                <w:szCs w:val="28"/>
              </w:rPr>
              <w:t xml:space="preserve"> руководители и специалисты учреждений </w:t>
            </w:r>
            <w:proofErr w:type="gramStart"/>
            <w:r w:rsidRPr="00BC542F">
              <w:rPr>
                <w:rFonts w:eastAsia="Calibri"/>
                <w:szCs w:val="28"/>
              </w:rPr>
              <w:t>дополнительного</w:t>
            </w:r>
            <w:proofErr w:type="gramEnd"/>
            <w:r w:rsidRPr="00BC542F">
              <w:rPr>
                <w:rFonts w:eastAsia="Calibri"/>
                <w:szCs w:val="28"/>
              </w:rPr>
              <w:t xml:space="preserve"> образования из территорий Пермского края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Организатор:</w:t>
            </w:r>
            <w:r w:rsidRPr="00BC542F">
              <w:rPr>
                <w:rFonts w:eastAsia="Calibri"/>
                <w:szCs w:val="28"/>
              </w:rPr>
              <w:t xml:space="preserve"> </w:t>
            </w:r>
            <w:proofErr w:type="spellStart"/>
            <w:r w:rsidRPr="00BC542F">
              <w:rPr>
                <w:rFonts w:eastAsia="Calibri"/>
                <w:szCs w:val="28"/>
              </w:rPr>
              <w:t>Минобрнауки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Пермского края</w:t>
            </w:r>
          </w:p>
        </w:tc>
      </w:tr>
      <w:tr w:rsidR="00BC542F" w:rsidRPr="00BC542F" w:rsidTr="00822E6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lastRenderedPageBreak/>
              <w:t>9 сентября (пятница)</w:t>
            </w:r>
          </w:p>
        </w:tc>
      </w:tr>
      <w:tr w:rsidR="00BC542F" w:rsidRPr="00BC542F" w:rsidTr="00822E6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Конференция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 xml:space="preserve">Развитие </w:t>
            </w:r>
            <w:proofErr w:type="gramStart"/>
            <w:r w:rsidRPr="00BC542F">
              <w:rPr>
                <w:rFonts w:eastAsia="Calibri"/>
                <w:b/>
                <w:szCs w:val="28"/>
              </w:rPr>
              <w:t>дошкольного</w:t>
            </w:r>
            <w:proofErr w:type="gramEnd"/>
            <w:r w:rsidRPr="00BC542F">
              <w:rPr>
                <w:rFonts w:eastAsia="Calibri"/>
                <w:b/>
                <w:szCs w:val="28"/>
              </w:rPr>
              <w:t xml:space="preserve"> образования в Пермском крае</w:t>
            </w:r>
          </w:p>
        </w:tc>
      </w:tr>
      <w:tr w:rsidR="00BC542F" w:rsidRPr="00BC542F" w:rsidTr="00822E6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10.00-12.45ч.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Конгресс-холл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10.10-10.30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10.30-11.00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11.00-11.30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11.30-12.00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12.00-12.30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12.30-12.45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lastRenderedPageBreak/>
              <w:t>Открытая дискуссионная площадка</w:t>
            </w:r>
          </w:p>
          <w:p w:rsidR="00BC542F" w:rsidRPr="00BC542F" w:rsidRDefault="00BC542F" w:rsidP="00822E65">
            <w:pPr>
              <w:spacing w:line="360" w:lineRule="exact"/>
              <w:rPr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Модератор: Чистякова Наталия Дмитриевна, </w:t>
            </w:r>
            <w:r w:rsidRPr="00BC542F">
              <w:rPr>
                <w:szCs w:val="28"/>
              </w:rPr>
              <w:t>старший научный сотрудник отдела экспертизы образовательных программ ГАУ ДПО «Институт развития образования Пермского края»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b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«СОВРЕМЕННЫЙ детский сад: Родители реализуют ФГОС»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Участники:</w:t>
            </w:r>
            <w:r w:rsidRPr="00BC542F">
              <w:rPr>
                <w:rFonts w:eastAsia="Calibri"/>
                <w:szCs w:val="28"/>
              </w:rPr>
              <w:t xml:space="preserve"> заместители начальников управления муниципальных районов (городских округов),  специалисты по дошкольному образованию,  методисты, специалисты детских садов из территорий Пермского края, руководители негосударственного сектора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«Реализуем ФГОС </w:t>
            </w:r>
            <w:proofErr w:type="gramStart"/>
            <w:r w:rsidRPr="00BC542F">
              <w:rPr>
                <w:rFonts w:eastAsia="Calibri"/>
                <w:szCs w:val="28"/>
              </w:rPr>
              <w:t>дошкольного</w:t>
            </w:r>
            <w:proofErr w:type="gramEnd"/>
            <w:r w:rsidRPr="00BC542F">
              <w:rPr>
                <w:rFonts w:eastAsia="Calibri"/>
                <w:szCs w:val="28"/>
              </w:rPr>
              <w:t xml:space="preserve"> образования: родители участники образовательных отношений в ДОО»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Чистякова  Наталия Дмитриевна, </w:t>
            </w:r>
            <w:r w:rsidRPr="00BC542F">
              <w:rPr>
                <w:szCs w:val="28"/>
              </w:rPr>
              <w:t>старший научный сотрудник отдела экспертизы образовательных программ ГАУ ДПО «Институт развития образования Пермского края»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«Детско-родительское сообщество»: от цели к результату» </w:t>
            </w:r>
            <w:r w:rsidRPr="00BC542F">
              <w:rPr>
                <w:rFonts w:eastAsia="Calibri"/>
                <w:szCs w:val="28"/>
              </w:rPr>
              <w:br/>
              <w:t>(из опыта работы)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Гурьянова Наталья Геннадьевна, заведующий МАДОУ «Детский сад № 14» г. </w:t>
            </w:r>
            <w:proofErr w:type="spellStart"/>
            <w:r w:rsidRPr="00BC542F">
              <w:rPr>
                <w:rFonts w:eastAsia="Calibri"/>
                <w:szCs w:val="28"/>
              </w:rPr>
              <w:t>Губаха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; 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Попова Ольга Ивановна, заведующий МАДОУ «</w:t>
            </w:r>
            <w:proofErr w:type="spellStart"/>
            <w:r w:rsidRPr="00BC542F">
              <w:rPr>
                <w:rFonts w:eastAsia="Calibri"/>
                <w:szCs w:val="28"/>
              </w:rPr>
              <w:t>Ныробский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детский сад» Чердынский муниципальный район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«Родительская стажировка - как инструмент реализации субъект - субъектной модели взаимодействия семьи и детского сада </w:t>
            </w:r>
            <w:r w:rsidRPr="00BC542F">
              <w:rPr>
                <w:rFonts w:eastAsia="Calibri"/>
                <w:szCs w:val="28"/>
              </w:rPr>
              <w:br/>
              <w:t>в условиях реализации ФГОС ДО» (из опыта работы)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Дудина Елена Павловна, зам. заведующего по воспитательной и методической работе, </w:t>
            </w:r>
            <w:proofErr w:type="spellStart"/>
            <w:r w:rsidRPr="00BC542F">
              <w:rPr>
                <w:rFonts w:eastAsia="Calibri"/>
                <w:szCs w:val="28"/>
              </w:rPr>
              <w:t>Монтессори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-педагог МАДОУ «Детский </w:t>
            </w:r>
            <w:r w:rsidRPr="00BC542F">
              <w:rPr>
                <w:rFonts w:eastAsia="Calibri"/>
                <w:szCs w:val="28"/>
              </w:rPr>
              <w:lastRenderedPageBreak/>
              <w:t>сад № 233- Школа Рыцарей и Принцесс» г. Пермь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«</w:t>
            </w:r>
            <w:r w:rsidRPr="00BC542F">
              <w:rPr>
                <w:rFonts w:eastAsia="Calibri"/>
                <w:szCs w:val="28"/>
                <w:shd w:val="clear" w:color="auto" w:fill="FFFFFF"/>
              </w:rPr>
              <w:t>Инициативные Родители в детском саду: организация мастер-классов и экскурсий познавательной направленности с детьми дошкольного возраста»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Степанова Лариса Евгеньевна, директор МАДОУ «Детский сад № 39» г. Лысьва 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«10 Дней семейного чтения: читающий Папа» (из опыта реализации проекта)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Кривенко Елена Валерьевна, заведующий МАДОУ «Центр развития ребенка - </w:t>
            </w:r>
            <w:proofErr w:type="spellStart"/>
            <w:r w:rsidRPr="00BC542F">
              <w:rPr>
                <w:rFonts w:eastAsia="Calibri"/>
                <w:szCs w:val="28"/>
              </w:rPr>
              <w:t>Добрянский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детский сад № 15»; Дозморова Ольга Владимировна, руководитель проектов  ОО «Дети Плюс» </w:t>
            </w:r>
            <w:r w:rsidRPr="00BC542F">
              <w:rPr>
                <w:rFonts w:eastAsia="Calibri"/>
                <w:szCs w:val="28"/>
              </w:rPr>
              <w:br/>
              <w:t>г. Добрянка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Подведение итогов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Чистякова  Наталия Дмитриевна, </w:t>
            </w:r>
            <w:r w:rsidRPr="00BC542F">
              <w:rPr>
                <w:szCs w:val="28"/>
              </w:rPr>
              <w:t>старший научный сотрудник отдела экспертизы образовательных программ ГАУ ДПО «Институт развития образования Пермского края»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Организатор:</w:t>
            </w:r>
            <w:r w:rsidRPr="00BC542F">
              <w:rPr>
                <w:rFonts w:eastAsia="Calibri"/>
                <w:szCs w:val="28"/>
              </w:rPr>
              <w:t xml:space="preserve"> </w:t>
            </w:r>
            <w:proofErr w:type="spellStart"/>
            <w:r w:rsidRPr="00BC542F">
              <w:rPr>
                <w:rFonts w:eastAsia="Calibri"/>
                <w:szCs w:val="28"/>
              </w:rPr>
              <w:t>Минобрнауки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Пермского края</w:t>
            </w:r>
          </w:p>
        </w:tc>
      </w:tr>
      <w:tr w:rsidR="00BC542F" w:rsidRPr="00BC542F" w:rsidTr="00822E6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lastRenderedPageBreak/>
              <w:t xml:space="preserve">13.30-15.45 ч. 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Конгресс-холл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13.35- 13.55 ч,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14.00-14.25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14.30-14.45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14.50-15.10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15.15-15.30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15.35 -15.45 ч.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lastRenderedPageBreak/>
              <w:t>Открытая  площадка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Модератор: </w:t>
            </w:r>
            <w:proofErr w:type="spellStart"/>
            <w:r w:rsidRPr="00BC542F">
              <w:rPr>
                <w:rFonts w:eastAsia="Calibri"/>
                <w:szCs w:val="28"/>
              </w:rPr>
              <w:t>Облацова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 Светлана Владимировна, заведующий сектором  дошкольного образования управления общего образования Министерства образования и науки  Пермского края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b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«4</w:t>
            </w:r>
            <w:r w:rsidRPr="00BC542F">
              <w:rPr>
                <w:rFonts w:eastAsia="Calibri"/>
                <w:b/>
                <w:szCs w:val="28"/>
                <w:lang w:val="en-US"/>
              </w:rPr>
              <w:t>G</w:t>
            </w:r>
            <w:r w:rsidRPr="00BC542F">
              <w:rPr>
                <w:rFonts w:eastAsia="Calibri"/>
                <w:b/>
                <w:szCs w:val="28"/>
              </w:rPr>
              <w:t>: Строю, Обсуждаю, Создаю, Продолжаю»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Участники:</w:t>
            </w:r>
            <w:r w:rsidRPr="00BC542F">
              <w:rPr>
                <w:rFonts w:eastAsia="Calibri"/>
                <w:szCs w:val="28"/>
              </w:rPr>
              <w:t xml:space="preserve"> заместители начальников управления муниципальных районов (городских округов),  специалисты по дошкольному образованию,  методисты, специалисты детских садов из территорий Пермского края, руководители негосударственного сектора.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«Инженерное образование детей - приоритетное направление </w:t>
            </w:r>
            <w:r w:rsidRPr="00BC542F">
              <w:rPr>
                <w:rFonts w:eastAsia="Calibri"/>
                <w:szCs w:val="28"/>
              </w:rPr>
              <w:br/>
              <w:t>в системе развития современного общества»</w:t>
            </w:r>
          </w:p>
          <w:p w:rsidR="00BC542F" w:rsidRPr="00BC542F" w:rsidRDefault="00BC542F" w:rsidP="00822E65">
            <w:pPr>
              <w:spacing w:line="360" w:lineRule="exact"/>
              <w:rPr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Фадеев Сергей Борисович, </w:t>
            </w:r>
            <w:proofErr w:type="spellStart"/>
            <w:r w:rsidRPr="00BC542F">
              <w:rPr>
                <w:rFonts w:eastAsia="Calibri"/>
                <w:szCs w:val="28"/>
              </w:rPr>
              <w:t>к.п.н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., </w:t>
            </w:r>
            <w:r w:rsidRPr="00BC542F">
              <w:rPr>
                <w:szCs w:val="28"/>
              </w:rPr>
              <w:t>ведущий научный сотрудник отдела экспертизы образовательных программ ГАУ ДПО «Институт развития образования Пермского края»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«Прикладной аспект формирования технических умений у детей дошкольного возраста»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Крендель Павел Ильич, директор  АНО « Пермский центр развития  РОБОТОТЕХНИКИ»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«О развитии предпосылок инженерного мышления у детей дошкольного возраста в условиях ФГОС ДО»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proofErr w:type="spellStart"/>
            <w:r w:rsidRPr="00BC542F">
              <w:rPr>
                <w:rFonts w:eastAsia="Calibri"/>
                <w:szCs w:val="28"/>
              </w:rPr>
              <w:t>Кучкова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Екатерина Михайловна, </w:t>
            </w:r>
            <w:proofErr w:type="spellStart"/>
            <w:r w:rsidRPr="00BC542F">
              <w:rPr>
                <w:rFonts w:eastAsia="Calibri"/>
                <w:szCs w:val="28"/>
              </w:rPr>
              <w:t>тьюто</w:t>
            </w:r>
            <w:proofErr w:type="gramStart"/>
            <w:r w:rsidRPr="00BC542F">
              <w:rPr>
                <w:rFonts w:eastAsia="Calibri"/>
                <w:szCs w:val="28"/>
              </w:rPr>
              <w:t>р</w:t>
            </w:r>
            <w:proofErr w:type="spellEnd"/>
            <w:r w:rsidRPr="00BC542F">
              <w:rPr>
                <w:rFonts w:eastAsia="Calibri"/>
                <w:szCs w:val="28"/>
              </w:rPr>
              <w:t>-</w:t>
            </w:r>
            <w:proofErr w:type="gramEnd"/>
            <w:r w:rsidRPr="00BC542F">
              <w:rPr>
                <w:rFonts w:eastAsia="Calibri"/>
                <w:szCs w:val="28"/>
              </w:rPr>
              <w:t xml:space="preserve"> </w:t>
            </w:r>
            <w:proofErr w:type="spellStart"/>
            <w:r w:rsidRPr="00BC542F">
              <w:rPr>
                <w:rFonts w:eastAsia="Calibri"/>
                <w:szCs w:val="28"/>
              </w:rPr>
              <w:t>андрагог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 ГАУ ДПО «Институт развития образования Пермского края» по ФГОС ДО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Степанова Лариса Евгеньевна, директор МАДОУ «Детский сад № 39» г. Лысьва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«Создай  с нами </w:t>
            </w:r>
            <w:proofErr w:type="gramStart"/>
            <w:r w:rsidRPr="00BC542F">
              <w:rPr>
                <w:rFonts w:eastAsia="Calibri"/>
                <w:szCs w:val="28"/>
              </w:rPr>
              <w:t>свой</w:t>
            </w:r>
            <w:proofErr w:type="gramEnd"/>
            <w:r w:rsidRPr="00BC542F">
              <w:rPr>
                <w:rFonts w:eastAsia="Calibri"/>
                <w:szCs w:val="28"/>
              </w:rPr>
              <w:t xml:space="preserve">  ТЕХНОМИР» (из опыта работы)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  <w:r w:rsidRPr="00BC542F">
              <w:rPr>
                <w:szCs w:val="28"/>
              </w:rPr>
              <w:t xml:space="preserve">Коноплева Дарья Сергеевна, методист </w:t>
            </w:r>
            <w:r w:rsidRPr="00BC542F">
              <w:rPr>
                <w:rFonts w:eastAsia="Calibri"/>
                <w:szCs w:val="28"/>
              </w:rPr>
              <w:t xml:space="preserve">МАДОУ «Детский сад </w:t>
            </w:r>
            <w:r w:rsidRPr="00BC542F">
              <w:rPr>
                <w:rFonts w:eastAsia="Calibri"/>
                <w:szCs w:val="28"/>
              </w:rPr>
              <w:br/>
              <w:t>№ 397» г. Пермь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 xml:space="preserve">«Инженерная книга – «Завод по изготовлению бумаги»» 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(из опыта работы)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lastRenderedPageBreak/>
              <w:t xml:space="preserve">Церковная Ирина Анатольевна, к. </w:t>
            </w:r>
            <w:proofErr w:type="spellStart"/>
            <w:r w:rsidRPr="00BC542F">
              <w:rPr>
                <w:rFonts w:eastAsia="Calibri"/>
                <w:szCs w:val="28"/>
              </w:rPr>
              <w:t>психол.н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., заместитель заведующего по ВМР, МАДОУ «Детский сад № 17» </w:t>
            </w:r>
            <w:r w:rsidRPr="00BC542F">
              <w:rPr>
                <w:rFonts w:eastAsia="Calibri"/>
                <w:szCs w:val="28"/>
              </w:rPr>
              <w:br/>
              <w:t>г. Соликамск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t>«О подготовке,  организации и проведении муниципального  этапа Всероссийского робототехнического Форума дошкольных образовательных организаций «ИКаРёнок-2017»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proofErr w:type="spellStart"/>
            <w:r w:rsidRPr="00BC542F">
              <w:rPr>
                <w:rFonts w:eastAsia="Calibri"/>
                <w:szCs w:val="28"/>
              </w:rPr>
              <w:t>Дубоенко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Татьяна Анатольевна, заведующий МАДОУ «Детский сад № 28», г. Пермь</w:t>
            </w:r>
          </w:p>
          <w:p w:rsidR="00BC542F" w:rsidRPr="00BC542F" w:rsidRDefault="00BC542F" w:rsidP="00822E65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szCs w:val="28"/>
              </w:rPr>
              <w:br/>
              <w:t>Подведение итогов</w:t>
            </w: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proofErr w:type="spellStart"/>
            <w:r w:rsidRPr="00BC542F">
              <w:rPr>
                <w:rFonts w:eastAsia="Calibri"/>
                <w:szCs w:val="28"/>
              </w:rPr>
              <w:t>Облацова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 Светлана </w:t>
            </w:r>
            <w:proofErr w:type="spellStart"/>
            <w:r w:rsidRPr="00BC542F">
              <w:rPr>
                <w:rFonts w:eastAsia="Calibri"/>
                <w:szCs w:val="28"/>
              </w:rPr>
              <w:t>Владимирована</w:t>
            </w:r>
            <w:proofErr w:type="spellEnd"/>
            <w:r w:rsidRPr="00BC542F">
              <w:rPr>
                <w:rFonts w:eastAsia="Calibri"/>
                <w:szCs w:val="28"/>
              </w:rPr>
              <w:t>, заведующий сектором  дошкольного образования управления общего образования Министерства образования и науки  Пермского края</w:t>
            </w:r>
          </w:p>
          <w:p w:rsidR="00BC542F" w:rsidRPr="00BC542F" w:rsidRDefault="00BC542F" w:rsidP="00822E65">
            <w:pPr>
              <w:spacing w:line="360" w:lineRule="exact"/>
              <w:rPr>
                <w:rFonts w:eastAsia="Calibri"/>
                <w:szCs w:val="28"/>
              </w:rPr>
            </w:pPr>
          </w:p>
          <w:p w:rsidR="00BC542F" w:rsidRPr="00BC542F" w:rsidRDefault="00BC542F" w:rsidP="00822E6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BC542F">
              <w:rPr>
                <w:rFonts w:eastAsia="Calibri"/>
                <w:b/>
                <w:szCs w:val="28"/>
              </w:rPr>
              <w:t>Организатор:</w:t>
            </w:r>
            <w:r w:rsidRPr="00BC542F">
              <w:rPr>
                <w:rFonts w:eastAsia="Calibri"/>
                <w:szCs w:val="28"/>
              </w:rPr>
              <w:t xml:space="preserve"> </w:t>
            </w:r>
            <w:proofErr w:type="spellStart"/>
            <w:r w:rsidRPr="00BC542F">
              <w:rPr>
                <w:rFonts w:eastAsia="Calibri"/>
                <w:szCs w:val="28"/>
              </w:rPr>
              <w:t>Минобрнауки</w:t>
            </w:r>
            <w:proofErr w:type="spellEnd"/>
            <w:r w:rsidRPr="00BC542F">
              <w:rPr>
                <w:rFonts w:eastAsia="Calibri"/>
                <w:szCs w:val="28"/>
              </w:rPr>
              <w:t xml:space="preserve"> Пермского края</w:t>
            </w:r>
          </w:p>
        </w:tc>
      </w:tr>
    </w:tbl>
    <w:p w:rsidR="00BC542F" w:rsidRPr="00BC542F" w:rsidRDefault="00BC542F"/>
    <w:sectPr w:rsidR="00BC542F" w:rsidRPr="00BC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2F"/>
    <w:rsid w:val="0084746E"/>
    <w:rsid w:val="00BC542F"/>
    <w:rsid w:val="00C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2016-09-08T12:17:00Z</dcterms:created>
  <dcterms:modified xsi:type="dcterms:W3CDTF">2016-09-08T12:18:00Z</dcterms:modified>
</cp:coreProperties>
</file>