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2F" w:rsidRPr="003732EE" w:rsidRDefault="00ED12AD" w:rsidP="00AE52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E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ED12AD" w:rsidRPr="003732EE" w:rsidRDefault="00ED12AD" w:rsidP="00AE52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EE">
        <w:rPr>
          <w:rFonts w:ascii="Times New Roman" w:hAnsi="Times New Roman" w:cs="Times New Roman"/>
          <w:b/>
          <w:sz w:val="24"/>
          <w:szCs w:val="24"/>
        </w:rPr>
        <w:t>для награждения благодарностью главы администрации города Перми</w:t>
      </w:r>
    </w:p>
    <w:p w:rsidR="00AE522F" w:rsidRPr="003732EE" w:rsidRDefault="00AE522F" w:rsidP="00AE52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4" w:type="dxa"/>
        <w:tblInd w:w="-856" w:type="dxa"/>
        <w:tblLook w:val="04A0" w:firstRow="1" w:lastRow="0" w:firstColumn="1" w:lastColumn="0" w:noHBand="0" w:noVBand="1"/>
      </w:tblPr>
      <w:tblGrid>
        <w:gridCol w:w="822"/>
        <w:gridCol w:w="4112"/>
        <w:gridCol w:w="5670"/>
      </w:tblGrid>
      <w:tr w:rsidR="003732EE" w:rsidRPr="003732EE" w:rsidTr="001F2E09">
        <w:tc>
          <w:tcPr>
            <w:tcW w:w="822" w:type="dxa"/>
          </w:tcPr>
          <w:p w:rsidR="00ED12AD" w:rsidRPr="003732EE" w:rsidRDefault="00590D02" w:rsidP="00ED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ED12AD" w:rsidRPr="003732EE" w:rsidRDefault="00006C3D" w:rsidP="00ED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0" w:type="dxa"/>
          </w:tcPr>
          <w:p w:rsidR="00ED12AD" w:rsidRPr="003732EE" w:rsidRDefault="00006C3D" w:rsidP="00ED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Аскарова Екатерина Леонидовна</w:t>
            </w:r>
          </w:p>
        </w:tc>
        <w:tc>
          <w:tcPr>
            <w:tcW w:w="5670" w:type="dxa"/>
          </w:tcPr>
          <w:p w:rsidR="00ED282C" w:rsidRPr="003732EE" w:rsidRDefault="00ED282C" w:rsidP="0019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МАУ «Агентство социокультурных проектов»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D5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5670" w:type="dxa"/>
          </w:tcPr>
          <w:p w:rsidR="00ED282C" w:rsidRPr="003732EE" w:rsidRDefault="00ED282C" w:rsidP="0001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школы Юлии </w:t>
            </w: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Трестер</w:t>
            </w:r>
            <w:proofErr w:type="spellEnd"/>
          </w:p>
          <w:p w:rsidR="00AE522F" w:rsidRPr="003732EE" w:rsidRDefault="00AE522F" w:rsidP="0001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Васькин Андрей Андреевич</w:t>
            </w:r>
          </w:p>
        </w:tc>
        <w:tc>
          <w:tcPr>
            <w:tcW w:w="5670" w:type="dxa"/>
          </w:tcPr>
          <w:p w:rsidR="00ED282C" w:rsidRPr="003732EE" w:rsidRDefault="00ED282C" w:rsidP="0012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 некоммерческого партнерства по содействию в реализации потенциала молодежи «Все стили в силе»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Вешняков Сергей Валерьевич </w:t>
            </w:r>
          </w:p>
        </w:tc>
        <w:tc>
          <w:tcPr>
            <w:tcW w:w="5670" w:type="dxa"/>
          </w:tcPr>
          <w:p w:rsidR="00ED282C" w:rsidRPr="003732EE" w:rsidRDefault="00ED282C" w:rsidP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«Благоустройство </w:t>
            </w:r>
            <w:proofErr w:type="gram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proofErr w:type="gram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Гайсина Елена Владимировна</w:t>
            </w:r>
          </w:p>
        </w:tc>
        <w:tc>
          <w:tcPr>
            <w:tcW w:w="5670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международного фестиваля кузнечного искусства «Горнило </w:t>
            </w: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Сварога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Грищенко Владимир Николаевич</w:t>
            </w:r>
          </w:p>
        </w:tc>
        <w:tc>
          <w:tcPr>
            <w:tcW w:w="5670" w:type="dxa"/>
          </w:tcPr>
          <w:p w:rsidR="00ED282C" w:rsidRPr="003732EE" w:rsidRDefault="00ED282C" w:rsidP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 ООО «Садово-парковое хозяйство»</w:t>
            </w:r>
          </w:p>
          <w:p w:rsidR="00AE522F" w:rsidRPr="003732EE" w:rsidRDefault="00AE522F" w:rsidP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EE" w:rsidRPr="003732EE" w:rsidTr="001F2E09">
        <w:trPr>
          <w:trHeight w:val="243"/>
        </w:trPr>
        <w:tc>
          <w:tcPr>
            <w:tcW w:w="822" w:type="dxa"/>
          </w:tcPr>
          <w:p w:rsidR="001F2E09" w:rsidRPr="003732EE" w:rsidRDefault="001F2E09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F2E09" w:rsidRPr="003732EE" w:rsidRDefault="001F2E09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Голенков Виктор Михайлович </w:t>
            </w:r>
          </w:p>
        </w:tc>
        <w:tc>
          <w:tcPr>
            <w:tcW w:w="5670" w:type="dxa"/>
          </w:tcPr>
          <w:p w:rsidR="001F2E09" w:rsidRPr="003732EE" w:rsidRDefault="001F2E09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  общественной безопасности администрации города Перми</w:t>
            </w:r>
          </w:p>
        </w:tc>
      </w:tr>
      <w:tr w:rsidR="003732EE" w:rsidRPr="003732EE" w:rsidTr="001F2E09">
        <w:trPr>
          <w:trHeight w:val="243"/>
        </w:trPr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Двинянинов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5670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Ведущий городских культурно-массовых мероприятий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Ершова Анна </w:t>
            </w: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5670" w:type="dxa"/>
          </w:tcPr>
          <w:p w:rsidR="00ED282C" w:rsidRPr="003732EE" w:rsidRDefault="00ED282C" w:rsidP="0000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Инспектор отдела обеспечения паспортной и регистрационной работы управления федеральной миграционной службы России по Пермскому краю, майор внутренней службы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Анастасия Леонидовна </w:t>
            </w:r>
          </w:p>
        </w:tc>
        <w:tc>
          <w:tcPr>
            <w:tcW w:w="5670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 МАУК «</w:t>
            </w: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22F" w:rsidRPr="003732EE" w:rsidRDefault="00AE522F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Зайнетова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670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Руководитель Театра танца «</w:t>
            </w:r>
            <w:r w:rsidRPr="00373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22F" w:rsidRPr="003732EE" w:rsidRDefault="00A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Захаров Сергей Геннадьевич</w:t>
            </w:r>
          </w:p>
        </w:tc>
        <w:tc>
          <w:tcPr>
            <w:tcW w:w="5670" w:type="dxa"/>
          </w:tcPr>
          <w:p w:rsidR="00ED282C" w:rsidRPr="003732EE" w:rsidRDefault="00A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D282C"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ООО «Строительно-монтажное управление № 34»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Каменских Лариса Владимировна</w:t>
            </w:r>
          </w:p>
        </w:tc>
        <w:tc>
          <w:tcPr>
            <w:tcW w:w="5670" w:type="dxa"/>
          </w:tcPr>
          <w:p w:rsidR="00ED282C" w:rsidRPr="003732EE" w:rsidRDefault="00ED282C" w:rsidP="0012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Художник-декоратор карнавально-театрализованного шествия «</w:t>
            </w:r>
            <w:proofErr w:type="gram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Пермское</w:t>
            </w:r>
            <w:proofErr w:type="gram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яркое»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Киселева Надежда Николаевна</w:t>
            </w:r>
          </w:p>
        </w:tc>
        <w:tc>
          <w:tcPr>
            <w:tcW w:w="5670" w:type="dxa"/>
          </w:tcPr>
          <w:p w:rsidR="00ED282C" w:rsidRPr="003732EE" w:rsidRDefault="00ED282C" w:rsidP="007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организации культурно-массовых мероприятий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670" w:type="dxa"/>
          </w:tcPr>
          <w:p w:rsidR="00ED282C" w:rsidRPr="003732EE" w:rsidRDefault="007F6133" w:rsidP="007F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Руководитель к</w:t>
            </w:r>
            <w:r w:rsidR="00ED282C" w:rsidRPr="003732EE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282C"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барабанщиц «</w:t>
            </w:r>
            <w:r w:rsidR="00ED282C" w:rsidRPr="00373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</w:t>
            </w:r>
            <w:r w:rsidR="00ED282C"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82C" w:rsidRPr="00373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ED282C"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» МБУ ДО </w:t>
            </w:r>
            <w:r w:rsidR="006B23F6"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</w:t>
            </w:r>
            <w:r w:rsidR="00ED282C" w:rsidRPr="003732EE">
              <w:rPr>
                <w:rFonts w:ascii="Times New Roman" w:hAnsi="Times New Roman" w:cs="Times New Roman"/>
                <w:sz w:val="24"/>
                <w:szCs w:val="24"/>
              </w:rPr>
              <w:t>ЗАТО «Звездный»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Костина Елена Владимировна</w:t>
            </w:r>
          </w:p>
        </w:tc>
        <w:tc>
          <w:tcPr>
            <w:tcW w:w="5670" w:type="dxa"/>
          </w:tcPr>
          <w:p w:rsidR="00ED282C" w:rsidRPr="003732EE" w:rsidRDefault="00ED282C" w:rsidP="0012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МАУ «Агентство социокультурных проектов»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Лодыгин Андрей Васильевич</w:t>
            </w:r>
          </w:p>
        </w:tc>
        <w:tc>
          <w:tcPr>
            <w:tcW w:w="5670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. начальника отдела Г</w:t>
            </w:r>
            <w:r w:rsidR="006B23F6" w:rsidRPr="003732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БДД Управления МВД России по городу Перми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Ончукова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 </w:t>
            </w:r>
          </w:p>
        </w:tc>
        <w:tc>
          <w:tcPr>
            <w:tcW w:w="5670" w:type="dxa"/>
          </w:tcPr>
          <w:p w:rsidR="00ED282C" w:rsidRPr="003732EE" w:rsidRDefault="00ED282C" w:rsidP="0012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 студенческого клуба Пермского государственного национального исследовательского университета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Пономарева Алла Ивановна</w:t>
            </w:r>
          </w:p>
        </w:tc>
        <w:tc>
          <w:tcPr>
            <w:tcW w:w="5670" w:type="dxa"/>
          </w:tcPr>
          <w:p w:rsidR="00ED282C" w:rsidRPr="003732EE" w:rsidRDefault="00ED282C" w:rsidP="0012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специалист по культурно-массовому досугу МАУ «Агентство социокультурных проектов»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Сахарова Светлана Владимировна</w:t>
            </w:r>
          </w:p>
        </w:tc>
        <w:tc>
          <w:tcPr>
            <w:tcW w:w="5670" w:type="dxa"/>
          </w:tcPr>
          <w:p w:rsidR="00ED282C" w:rsidRPr="003732EE" w:rsidRDefault="00ED282C" w:rsidP="0000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интерактивных площадок </w:t>
            </w:r>
          </w:p>
          <w:p w:rsidR="00AE522F" w:rsidRPr="003732EE" w:rsidRDefault="00AE522F" w:rsidP="0000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09" w:rsidRPr="003732EE" w:rsidRDefault="001F2E09" w:rsidP="0000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Сергеев Валерий Георгиевич</w:t>
            </w:r>
          </w:p>
        </w:tc>
        <w:tc>
          <w:tcPr>
            <w:tcW w:w="5670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«Пермь»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Сумишевская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5670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 филиала Федерального Казенного предприятия «Российская государственная цирковая компания» «Пермский государственный цирк»</w:t>
            </w:r>
          </w:p>
        </w:tc>
      </w:tr>
      <w:tr w:rsidR="003732EE" w:rsidRPr="003732EE" w:rsidTr="001F2E09">
        <w:trPr>
          <w:trHeight w:val="653"/>
        </w:trPr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Туров Але</w:t>
            </w:r>
            <w:bookmarkStart w:id="0" w:name="_GoBack"/>
            <w:bookmarkEnd w:id="0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ксей Михайлович</w:t>
            </w:r>
          </w:p>
        </w:tc>
        <w:tc>
          <w:tcPr>
            <w:tcW w:w="5670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МВД России по городу Перми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Хомяков Андрей Владимирович</w:t>
            </w:r>
          </w:p>
        </w:tc>
        <w:tc>
          <w:tcPr>
            <w:tcW w:w="5670" w:type="dxa"/>
          </w:tcPr>
          <w:p w:rsidR="00ED282C" w:rsidRPr="003732EE" w:rsidRDefault="00ED282C" w:rsidP="0012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Режиссер МАУ «Агентство социокультурных проектов»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Чирков Юрий Васильевич</w:t>
            </w:r>
          </w:p>
        </w:tc>
        <w:tc>
          <w:tcPr>
            <w:tcW w:w="5670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 автономной некоммерческой организации по работе над продвижением и возрождением традиционных ремесел «Гильдия мастеров Урала»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ED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Шимова Евгения Борисовна</w:t>
            </w:r>
          </w:p>
        </w:tc>
        <w:tc>
          <w:tcPr>
            <w:tcW w:w="5670" w:type="dxa"/>
          </w:tcPr>
          <w:p w:rsidR="00ED282C" w:rsidRPr="003732EE" w:rsidRDefault="00ED282C" w:rsidP="0012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 МАУ «Агентство социокультурных проектов»</w:t>
            </w: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670" w:type="dxa"/>
          </w:tcPr>
          <w:p w:rsidR="00ED282C" w:rsidRPr="003732EE" w:rsidRDefault="00ED282C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Дизайнер ООО «</w:t>
            </w: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ГлобалСервис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22F" w:rsidRPr="003732EE" w:rsidRDefault="00AE522F" w:rsidP="0089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EE" w:rsidRPr="003732EE" w:rsidTr="001F2E09">
        <w:tc>
          <w:tcPr>
            <w:tcW w:w="822" w:type="dxa"/>
          </w:tcPr>
          <w:p w:rsidR="00ED282C" w:rsidRPr="003732EE" w:rsidRDefault="00ED282C" w:rsidP="001F2E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D282C" w:rsidRPr="003732EE" w:rsidRDefault="00ED282C" w:rsidP="0019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Эрадзе</w:t>
            </w:r>
            <w:proofErr w:type="spellEnd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Гиулевич</w:t>
            </w:r>
            <w:proofErr w:type="spellEnd"/>
          </w:p>
        </w:tc>
        <w:tc>
          <w:tcPr>
            <w:tcW w:w="5670" w:type="dxa"/>
          </w:tcPr>
          <w:p w:rsidR="00ED282C" w:rsidRPr="003732EE" w:rsidRDefault="00ED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E">
              <w:rPr>
                <w:rFonts w:ascii="Times New Roman" w:hAnsi="Times New Roman" w:cs="Times New Roman"/>
                <w:sz w:val="24"/>
                <w:szCs w:val="24"/>
              </w:rPr>
              <w:t>Директор и художественный руководитель продюсерского центра «Королевского цирка»</w:t>
            </w:r>
          </w:p>
        </w:tc>
      </w:tr>
    </w:tbl>
    <w:p w:rsidR="00CF63DC" w:rsidRPr="003732EE" w:rsidRDefault="00ED12AD">
      <w:pPr>
        <w:rPr>
          <w:rFonts w:ascii="Times New Roman" w:hAnsi="Times New Roman" w:cs="Times New Roman"/>
          <w:sz w:val="24"/>
          <w:szCs w:val="24"/>
        </w:rPr>
      </w:pPr>
      <w:r w:rsidRPr="003732EE">
        <w:rPr>
          <w:rFonts w:ascii="Times New Roman" w:hAnsi="Times New Roman" w:cs="Times New Roman"/>
          <w:sz w:val="24"/>
          <w:szCs w:val="24"/>
        </w:rPr>
        <w:tab/>
      </w:r>
    </w:p>
    <w:p w:rsidR="00ED12AD" w:rsidRPr="003732EE" w:rsidRDefault="005E7850">
      <w:pPr>
        <w:rPr>
          <w:rFonts w:ascii="Times New Roman" w:hAnsi="Times New Roman" w:cs="Times New Roman"/>
          <w:sz w:val="24"/>
          <w:szCs w:val="24"/>
        </w:rPr>
      </w:pPr>
      <w:r w:rsidRPr="003732EE">
        <w:rPr>
          <w:rFonts w:ascii="Times New Roman" w:hAnsi="Times New Roman" w:cs="Times New Roman"/>
          <w:sz w:val="24"/>
          <w:szCs w:val="24"/>
        </w:rPr>
        <w:br/>
      </w:r>
    </w:p>
    <w:p w:rsidR="005E7850" w:rsidRPr="003732EE" w:rsidRDefault="005E7850">
      <w:pPr>
        <w:rPr>
          <w:rFonts w:ascii="Times New Roman" w:hAnsi="Times New Roman" w:cs="Times New Roman"/>
          <w:sz w:val="24"/>
          <w:szCs w:val="24"/>
        </w:rPr>
      </w:pPr>
    </w:p>
    <w:sectPr w:rsidR="005E7850" w:rsidRPr="003732EE" w:rsidSect="00AE52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0662A"/>
    <w:multiLevelType w:val="hybridMultilevel"/>
    <w:tmpl w:val="2E68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269D9"/>
    <w:multiLevelType w:val="hybridMultilevel"/>
    <w:tmpl w:val="CF2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4"/>
    <w:rsid w:val="00006C3D"/>
    <w:rsid w:val="000171D3"/>
    <w:rsid w:val="00122DA1"/>
    <w:rsid w:val="00164B97"/>
    <w:rsid w:val="001979C9"/>
    <w:rsid w:val="001F2E09"/>
    <w:rsid w:val="002A29AB"/>
    <w:rsid w:val="003732EE"/>
    <w:rsid w:val="00454D54"/>
    <w:rsid w:val="00590D02"/>
    <w:rsid w:val="005E7850"/>
    <w:rsid w:val="006B23F6"/>
    <w:rsid w:val="007D7848"/>
    <w:rsid w:val="007F6133"/>
    <w:rsid w:val="008929E6"/>
    <w:rsid w:val="00965679"/>
    <w:rsid w:val="009E5312"/>
    <w:rsid w:val="00A45F7D"/>
    <w:rsid w:val="00AE522F"/>
    <w:rsid w:val="00CF4004"/>
    <w:rsid w:val="00D02855"/>
    <w:rsid w:val="00D559AD"/>
    <w:rsid w:val="00ED12AD"/>
    <w:rsid w:val="00E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ap">
    <w:name w:val="news_cap"/>
    <w:basedOn w:val="a0"/>
    <w:rsid w:val="005E7850"/>
  </w:style>
  <w:style w:type="paragraph" w:styleId="a4">
    <w:name w:val="Balloon Text"/>
    <w:basedOn w:val="a"/>
    <w:link w:val="a5"/>
    <w:uiPriority w:val="99"/>
    <w:semiHidden/>
    <w:unhideWhenUsed/>
    <w:rsid w:val="00D5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9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ap">
    <w:name w:val="news_cap"/>
    <w:basedOn w:val="a0"/>
    <w:rsid w:val="005E7850"/>
  </w:style>
  <w:style w:type="paragraph" w:styleId="a4">
    <w:name w:val="Balloon Text"/>
    <w:basedOn w:val="a"/>
    <w:link w:val="a5"/>
    <w:uiPriority w:val="99"/>
    <w:semiHidden/>
    <w:unhideWhenUsed/>
    <w:rsid w:val="00D5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9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Коротких Дарья Витальевна</dc:creator>
  <cp:lastModifiedBy>Хаврова Таисия Александровна</cp:lastModifiedBy>
  <cp:revision>2</cp:revision>
  <cp:lastPrinted>2016-06-20T12:28:00Z</cp:lastPrinted>
  <dcterms:created xsi:type="dcterms:W3CDTF">2016-06-20T14:37:00Z</dcterms:created>
  <dcterms:modified xsi:type="dcterms:W3CDTF">2016-06-20T14:37:00Z</dcterms:modified>
</cp:coreProperties>
</file>