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EF" w:rsidRDefault="00BF362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279EF" w:rsidRDefault="003279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279EF" w:rsidRDefault="00BF362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 Д.Н. Колобов</w:t>
      </w:r>
    </w:p>
    <w:p w:rsidR="003279EF" w:rsidRDefault="00BF362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(руководитель учреждения)</w:t>
      </w:r>
    </w:p>
    <w:p w:rsidR="003279EF" w:rsidRDefault="003279E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79EF" w:rsidRDefault="003279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279EF" w:rsidRDefault="003279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279EF" w:rsidRDefault="00BF36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279EF" w:rsidRDefault="00BF36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деятельности муниципального </w:t>
      </w:r>
      <w:r>
        <w:rPr>
          <w:rFonts w:ascii="Times New Roman" w:hAnsi="Times New Roman" w:cs="Times New Roman"/>
          <w:sz w:val="24"/>
          <w:szCs w:val="24"/>
        </w:rPr>
        <w:t>казенного учреждения  «Управление по эксплуатации административных зданий города Перми» за период с 01.01.2018 г. по 31.12.2018 г.</w:t>
      </w:r>
    </w:p>
    <w:p w:rsidR="003279EF" w:rsidRDefault="00BF36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состоянию на 01.01.2019 г.)</w:t>
      </w: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279EF" w:rsidRDefault="00BF36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" w:name="Par1691"/>
      <w:bookmarkEnd w:id="1"/>
      <w:r>
        <w:t>Раздел 1. Общие сведения об учреждении</w:t>
      </w: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279EF" w:rsidRDefault="00BF3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" w:name="Par1693"/>
      <w:bookmarkEnd w:id="2"/>
      <w:r>
        <w:t>1.1. Сведения об учреждении</w:t>
      </w: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01"/>
        <w:gridCol w:w="4819"/>
      </w:tblGrid>
      <w:tr w:rsidR="003279EF">
        <w:trPr>
          <w:tblCellSpacing w:w="5" w:type="nil"/>
        </w:trPr>
        <w:tc>
          <w:tcPr>
            <w:tcW w:w="4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иципальное казенное учреждение «Управление по эксплуатации административных зданий города Перми»</w:t>
            </w:r>
          </w:p>
        </w:tc>
      </w:tr>
      <w:tr w:rsidR="003279EF">
        <w:trPr>
          <w:tblCellSpacing w:w="5" w:type="nil"/>
        </w:trPr>
        <w:tc>
          <w:tcPr>
            <w:tcW w:w="4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«УЭАЗ»</w:t>
            </w:r>
          </w:p>
        </w:tc>
      </w:tr>
      <w:tr w:rsidR="003279EF">
        <w:trPr>
          <w:tblCellSpacing w:w="5" w:type="nil"/>
        </w:trPr>
        <w:tc>
          <w:tcPr>
            <w:tcW w:w="4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614000, Россия, Пермский край, г. Пермь, ул. Ленина, 27</w:t>
            </w:r>
          </w:p>
        </w:tc>
      </w:tr>
      <w:tr w:rsidR="003279EF">
        <w:trPr>
          <w:tblCellSpacing w:w="5" w:type="nil"/>
        </w:trPr>
        <w:tc>
          <w:tcPr>
            <w:tcW w:w="4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614000, Россия, Пермский край, г. Пермь, ул. Ленина, 27Е</w:t>
            </w:r>
          </w:p>
        </w:tc>
      </w:tr>
      <w:tr w:rsidR="003279EF">
        <w:trPr>
          <w:tblCellSpacing w:w="5" w:type="nil"/>
        </w:trPr>
        <w:tc>
          <w:tcPr>
            <w:tcW w:w="4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Тел./факс (342) 212-14-64, 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e-mail: </w:t>
            </w:r>
            <w:r>
              <w:rPr>
                <w:color w:val="275AC5"/>
                <w:sz w:val="24"/>
                <w:szCs w:val="24"/>
                <w:lang w:val="en-US"/>
              </w:rPr>
              <w:t>mku-ueaz@gorodperm.ru</w:t>
            </w:r>
          </w:p>
        </w:tc>
      </w:tr>
      <w:tr w:rsidR="003279EF">
        <w:trPr>
          <w:tblCellSpacing w:w="5" w:type="nil"/>
        </w:trPr>
        <w:tc>
          <w:tcPr>
            <w:tcW w:w="4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Колобов Дмитрий Николаевич                    тел. (342) 212-30-52</w:t>
            </w:r>
          </w:p>
        </w:tc>
      </w:tr>
      <w:tr w:rsidR="003279EF">
        <w:trPr>
          <w:trHeight w:val="400"/>
          <w:tblCellSpacing w:w="5" w:type="nil"/>
        </w:trPr>
        <w:tc>
          <w:tcPr>
            <w:tcW w:w="4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государственную регистрацию некоммерческой организации (номер, дата выдачи)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Свидетельство: серия 59 №004356394 выдано 30.12.2011г. за ОГРН 1115902013040 ИФНС по Ле</w:t>
            </w:r>
            <w:r>
              <w:rPr>
                <w:sz w:val="24"/>
                <w:szCs w:val="24"/>
              </w:rPr>
              <w:t>нинскому району г. Перми, бессрочное</w:t>
            </w:r>
          </w:p>
        </w:tc>
      </w:tr>
      <w:tr w:rsidR="003279EF">
        <w:trPr>
          <w:tblCellSpacing w:w="5" w:type="nil"/>
        </w:trPr>
        <w:tc>
          <w:tcPr>
            <w:tcW w:w="4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279EF">
        <w:trPr>
          <w:trHeight w:val="400"/>
          <w:tblCellSpacing w:w="5" w:type="nil"/>
        </w:trPr>
        <w:tc>
          <w:tcPr>
            <w:tcW w:w="4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об аккредитации (номер, дата  выдачи, срок действия)      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279EF" w:rsidRDefault="00BF3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" w:name="Par1717"/>
      <w:bookmarkEnd w:id="3"/>
      <w:r>
        <w:t>1.2. Виды деятельности, осуществляемые учреждением</w:t>
      </w: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29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42"/>
        <w:gridCol w:w="2855"/>
      </w:tblGrid>
      <w:tr w:rsidR="003279EF">
        <w:trPr>
          <w:trHeight w:val="8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 </w:t>
            </w:r>
          </w:p>
        </w:tc>
        <w:tc>
          <w:tcPr>
            <w:tcW w:w="5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Виды деятельности учреждения       </w:t>
            </w:r>
          </w:p>
        </w:tc>
        <w:tc>
          <w:tcPr>
            <w:tcW w:w="2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(перечень  разрешительных документов,  на основании которых  учреждение осуществляет  деятельность, с указанием  номеров, даты выдачи   и срока действия)     </w:t>
            </w:r>
          </w:p>
        </w:tc>
      </w:tr>
      <w:tr w:rsidR="003279E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279E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5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деятельности:</w:t>
            </w:r>
          </w:p>
          <w:p w:rsidR="003279EF" w:rsidRDefault="00BF36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ведет учет, осуществляет управление,  эксплуатацию,  содержание, техническое  обслуживание муниципального имущества, закрепленного за Учреждением на  праве оперативного управления;</w:t>
            </w:r>
          </w:p>
          <w:p w:rsidR="003279EF" w:rsidRDefault="00BF36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 обеспечивает  контроль,  проведение  плановых  осмотров  за техничес</w:t>
            </w:r>
            <w:r>
              <w:rPr>
                <w:sz w:val="24"/>
                <w:szCs w:val="24"/>
              </w:rPr>
              <w:t>ким состоянием  административных  зданий,  помещений, сооружений, санитарно-технических систем  и  оборудования,  инженерных  сетей  и  коммуникаций,  электрооборудования,  лифтов,  охранной  и  пожарной  сигнализации;</w:t>
            </w:r>
          </w:p>
          <w:p w:rsidR="003279EF" w:rsidRDefault="00BF36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 обеспечивает охрану в администр</w:t>
            </w:r>
            <w:r>
              <w:rPr>
                <w:sz w:val="24"/>
                <w:szCs w:val="24"/>
              </w:rPr>
              <w:t>ативных зданиях с целью общего порядка и  безопасности в них;</w:t>
            </w:r>
          </w:p>
          <w:p w:rsidR="003279EF" w:rsidRDefault="00BF36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 обеспечивает  административные здания, помещения, сооружения первичными средствами пожаротушения;</w:t>
            </w:r>
          </w:p>
          <w:p w:rsidR="003279EF" w:rsidRDefault="00BF36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 заключает договоры безвозмездного пользования муниципальным имуществом, закрепленным</w:t>
            </w:r>
            <w:r>
              <w:rPr>
                <w:sz w:val="24"/>
                <w:szCs w:val="24"/>
              </w:rPr>
              <w:t xml:space="preserve">  за  Учреждением  на  праве  оперативного  управления, в установленном порядке   при   условии   согласования   с  департаментом  имущественных  отношений    администрации города Перми;</w:t>
            </w:r>
          </w:p>
          <w:p w:rsidR="003279EF" w:rsidRDefault="00BF36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  заключает  договоры аренды зданий, помещений, сооружений для ра</w:t>
            </w:r>
            <w:r>
              <w:rPr>
                <w:sz w:val="24"/>
                <w:szCs w:val="24"/>
              </w:rPr>
              <w:t>змещения функциональных и    территориальных органов, функциональных   подразделений администрации города Перми, договоры аренды муниципального имущества, закрепленного за Учреждением на праве оперативного управления, с целью обеспечения бытовых нужд работ</w:t>
            </w:r>
            <w:r>
              <w:rPr>
                <w:sz w:val="24"/>
                <w:szCs w:val="24"/>
              </w:rPr>
              <w:t>ников функциональных и территориальных органов, функциональных подразделений администрации города Перми, связанных с исполнением ими трудовых обязанностей;</w:t>
            </w:r>
          </w:p>
          <w:p w:rsidR="003279EF" w:rsidRDefault="00BF36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  осуществляет  государственную регистрацию права оперативного управления  на   объекты,   закре</w:t>
            </w:r>
            <w:r>
              <w:rPr>
                <w:sz w:val="24"/>
                <w:szCs w:val="24"/>
              </w:rPr>
              <w:t xml:space="preserve">пленные   за   Учреждением,  права  постоянного  (бессрочного)    пользования  на  земельные  участки  </w:t>
            </w:r>
            <w:r>
              <w:rPr>
                <w:sz w:val="24"/>
                <w:szCs w:val="24"/>
              </w:rPr>
              <w:lastRenderedPageBreak/>
              <w:t>под  объектами  недвижимости, закрепляемыми на праве оперативного управления;</w:t>
            </w:r>
          </w:p>
          <w:p w:rsidR="003279EF" w:rsidRDefault="00BF36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 осуществляет информационное обеспечение своей деятельности;</w:t>
            </w:r>
          </w:p>
          <w:p w:rsidR="003279EF" w:rsidRDefault="00BF36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  форм</w:t>
            </w:r>
            <w:r>
              <w:rPr>
                <w:sz w:val="24"/>
                <w:szCs w:val="24"/>
              </w:rPr>
              <w:t>ирует  необходимый банк данных по качеству и техническому состоянию муниципального имущества, находящегося на балансе Учреждения;</w:t>
            </w:r>
          </w:p>
          <w:p w:rsidR="003279EF" w:rsidRDefault="00BF36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  участвует  при  размещении  заказа в качестве муниципального заказчика при  поставке  товаров,  выполнении  работ,  ока</w:t>
            </w:r>
            <w:r>
              <w:rPr>
                <w:sz w:val="24"/>
                <w:szCs w:val="24"/>
              </w:rPr>
              <w:t>зании  услуг для исполнения функций Учреждения;</w:t>
            </w:r>
          </w:p>
          <w:p w:rsidR="003279EF" w:rsidRDefault="00BF36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   участвует   при   сдаче  в  эксплуатацию  законченных  строительством  муниципальных   объектов   недвижимого   имущества,   передаваемых   в  оперативное управление  Учреждению  в  установленном  дей</w:t>
            </w:r>
            <w:r>
              <w:rPr>
                <w:sz w:val="24"/>
                <w:szCs w:val="24"/>
              </w:rPr>
              <w:t>ствующим  законодательством Российской  Федерации порядке;</w:t>
            </w:r>
          </w:p>
          <w:p w:rsidR="003279EF" w:rsidRDefault="00BF36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 заключает муниципальные   контракты,   иные   договоры   от   имени  муниципального  образования город Пермь для обеспечения эксплуатации муниципального    имущества, контролирует и координир</w:t>
            </w:r>
            <w:r>
              <w:rPr>
                <w:sz w:val="24"/>
                <w:szCs w:val="24"/>
              </w:rPr>
              <w:t>ует деятельность эксплуатирующих организаций;</w:t>
            </w:r>
          </w:p>
          <w:p w:rsidR="003279EF" w:rsidRDefault="00BF36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1.13. в установленном  действующим  законодательством  порядке  заключает  договоры  по  оказанию  коммунальных услуг, содержанию инженерных сетей в исправном состоянии;</w:t>
            </w:r>
          </w:p>
          <w:p w:rsidR="003279EF" w:rsidRDefault="00BF36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  организует  оказание  клининговых</w:t>
            </w:r>
            <w:r>
              <w:rPr>
                <w:sz w:val="24"/>
                <w:szCs w:val="24"/>
              </w:rPr>
              <w:t xml:space="preserve"> услуг (услуги по комплексной уборке) для зданий, помещений, сооружений;</w:t>
            </w:r>
          </w:p>
          <w:p w:rsidR="003279EF" w:rsidRDefault="00BF36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1.15. организует систему учета   потребления и обеспечения поставки коммунальных услуг потребителям -   пользователям муниципального  имущества, закрепленного за Учреждением на праве </w:t>
            </w:r>
            <w:r>
              <w:rPr>
                <w:sz w:val="24"/>
                <w:szCs w:val="24"/>
              </w:rPr>
              <w:t>оперативного управления;</w:t>
            </w:r>
          </w:p>
          <w:p w:rsidR="003279EF" w:rsidRDefault="00BF36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1.16. осуществляет перевозку автотранспортом Главы  города Перми, заместителей главы администрации города Перми, руководителя аппарата администрации </w:t>
            </w:r>
            <w:r>
              <w:rPr>
                <w:sz w:val="24"/>
                <w:szCs w:val="24"/>
              </w:rPr>
              <w:lastRenderedPageBreak/>
              <w:t xml:space="preserve">города Перми, руководителей функциональных подразделений администрации города </w:t>
            </w:r>
            <w:r>
              <w:rPr>
                <w:sz w:val="24"/>
                <w:szCs w:val="24"/>
              </w:rPr>
              <w:t>Перми;</w:t>
            </w:r>
          </w:p>
          <w:p w:rsidR="003279EF" w:rsidRDefault="00BF36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1.17. осуществляет постановку транспортных средств на учет в соответствующих органах;</w:t>
            </w:r>
          </w:p>
          <w:p w:rsidR="003279EF" w:rsidRDefault="00BF36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1.18. организует проведение торгов на право заключения договоров аренды муниципального имущества, закрепленного за Учреждением на праве оперативного управления, с </w:t>
            </w:r>
            <w:r>
              <w:rPr>
                <w:sz w:val="24"/>
                <w:szCs w:val="24"/>
              </w:rPr>
              <w:t>целью обеспечения бытовых нужд работников функциональных и территориальных органов, функциональных подразделений администрации города Перми, связанных с исполнением ими трудовых обязанностей, в порядке, установленном правовыми актами.</w:t>
            </w:r>
          </w:p>
        </w:tc>
        <w:tc>
          <w:tcPr>
            <w:tcW w:w="2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Постановление админис</w:t>
            </w:r>
            <w:r>
              <w:rPr>
                <w:sz w:val="24"/>
                <w:szCs w:val="24"/>
              </w:rPr>
              <w:t>трации г. Перми от 23.12.2011 № 42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утверждении Устава муниципального казенного учреждения «Управление по эксплуатации административных зданий города Перми», бессрочно</w:t>
            </w:r>
          </w:p>
        </w:tc>
      </w:tr>
      <w:tr w:rsidR="003279EF">
        <w:trPr>
          <w:trHeight w:val="30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деятельности, не являющиеся основными: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выполняет работы, оказывает</w:t>
            </w:r>
            <w:r>
              <w:rPr>
                <w:sz w:val="24"/>
                <w:szCs w:val="24"/>
              </w:rPr>
              <w:t xml:space="preserve"> услуги, относящиеся к видам деятельности, предусмотренным уставом, для граждан и юридических лиц за плату.</w:t>
            </w:r>
          </w:p>
        </w:tc>
        <w:tc>
          <w:tcPr>
            <w:tcW w:w="2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г. Перми от 23.12.2011 № 42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утверждении Устава муниципального казенного учреждения «Управление по эксплуатации админ</w:t>
            </w:r>
            <w:r>
              <w:rPr>
                <w:sz w:val="24"/>
                <w:szCs w:val="24"/>
              </w:rPr>
              <w:t>истративных зданий города Перми», бессрочно</w:t>
            </w:r>
          </w:p>
        </w:tc>
      </w:tr>
    </w:tbl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279EF" w:rsidRDefault="00BF3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4" w:name="Par1735"/>
      <w:bookmarkEnd w:id="4"/>
      <w:r>
        <w:t>1.3. Функции, осуществляемые учреждением</w:t>
      </w: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44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40"/>
        <w:gridCol w:w="1260"/>
        <w:gridCol w:w="10"/>
        <w:gridCol w:w="1332"/>
        <w:gridCol w:w="1585"/>
        <w:gridCol w:w="1417"/>
      </w:tblGrid>
      <w:tr w:rsidR="003279EF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функций</w:t>
            </w:r>
          </w:p>
        </w:tc>
        <w:tc>
          <w:tcPr>
            <w:tcW w:w="26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единиц, шт.</w:t>
            </w:r>
          </w:p>
        </w:tc>
        <w:tc>
          <w:tcPr>
            <w:tcW w:w="3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бюджета учреждения,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расходующаяся на    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функций, %</w:t>
            </w:r>
          </w:p>
        </w:tc>
      </w:tr>
      <w:tr w:rsidR="003279EF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  <w:tc>
          <w:tcPr>
            <w:tcW w:w="1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3279E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2           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279E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Профильные функции      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129,38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129,38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30,95</w:t>
            </w:r>
          </w:p>
        </w:tc>
      </w:tr>
      <w:tr w:rsidR="003279E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Непрофильные функции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5" w:name="Par1751"/>
      <w:bookmarkEnd w:id="5"/>
    </w:p>
    <w:p w:rsidR="003279EF" w:rsidRDefault="00BF3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1.4. Перечень услуг (работ), оказываемых учреждением</w:t>
      </w: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493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"/>
        <w:gridCol w:w="1984"/>
        <w:gridCol w:w="2410"/>
        <w:gridCol w:w="2399"/>
        <w:gridCol w:w="2268"/>
      </w:tblGrid>
      <w:tr w:rsidR="003279EF">
        <w:trPr>
          <w:trHeight w:val="400"/>
          <w:tblCellSpacing w:w="5" w:type="nil"/>
          <w:jc w:val="center"/>
        </w:trPr>
        <w:tc>
          <w:tcPr>
            <w:tcW w:w="432" w:type="dxa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 </w:t>
            </w:r>
          </w:p>
        </w:tc>
        <w:tc>
          <w:tcPr>
            <w:tcW w:w="1984" w:type="dxa"/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410" w:type="dxa"/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2399" w:type="dxa"/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  <w:tc>
          <w:tcPr>
            <w:tcW w:w="2268" w:type="dxa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потребителей</w:t>
            </w:r>
          </w:p>
        </w:tc>
      </w:tr>
      <w:tr w:rsidR="003279EF">
        <w:trPr>
          <w:tblCellSpacing w:w="5" w:type="nil"/>
          <w:jc w:val="center"/>
        </w:trPr>
        <w:tc>
          <w:tcPr>
            <w:tcW w:w="432" w:type="dxa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99" w:type="dxa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279EF">
        <w:trPr>
          <w:trHeight w:val="600"/>
          <w:tblCellSpacing w:w="5" w:type="nil"/>
          <w:jc w:val="center"/>
        </w:trPr>
        <w:tc>
          <w:tcPr>
            <w:tcW w:w="432" w:type="dxa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услуги (работы), оказываемые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потребителям в соответствии с         муниципальным заданием </w:t>
            </w:r>
            <w:hyperlink w:anchor="Par1768" w:history="1">
              <w:r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410" w:type="dxa"/>
            <w:shd w:val="clear" w:color="auto" w:fill="auto"/>
          </w:tcPr>
          <w:p w:rsidR="003279EF" w:rsidRDefault="00BF3627">
            <w:pPr>
              <w:pStyle w:val="a8"/>
              <w:rPr>
                <w:rStyle w:val="aa"/>
                <w:rFonts w:ascii="Times New Roman" w:hAnsi="Times New Roman"/>
                <w:b w:val="0"/>
              </w:rPr>
            </w:pPr>
            <w:r>
              <w:rPr>
                <w:rStyle w:val="aa"/>
                <w:rFonts w:ascii="Times New Roman" w:hAnsi="Times New Roman"/>
                <w:b w:val="0"/>
              </w:rPr>
              <w:t>-</w:t>
            </w:r>
          </w:p>
        </w:tc>
        <w:tc>
          <w:tcPr>
            <w:tcW w:w="2399" w:type="dxa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79EF">
        <w:trPr>
          <w:trHeight w:val="400"/>
          <w:tblCellSpacing w:w="5" w:type="nil"/>
          <w:jc w:val="center"/>
        </w:trPr>
        <w:tc>
          <w:tcPr>
            <w:tcW w:w="432" w:type="dxa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(работы), оказываемые потребителям 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плату                                  </w:t>
            </w:r>
          </w:p>
        </w:tc>
        <w:tc>
          <w:tcPr>
            <w:tcW w:w="2410" w:type="dxa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9" w:type="dxa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6" w:name="Par1770"/>
      <w:bookmarkEnd w:id="6"/>
    </w:p>
    <w:p w:rsidR="003279EF" w:rsidRDefault="00BF3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1.5. Информация о количественном составе, средней заработной плате, квалификации работников учреждения</w:t>
      </w:r>
    </w:p>
    <w:tbl>
      <w:tblPr>
        <w:tblW w:w="936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950"/>
        <w:gridCol w:w="709"/>
        <w:gridCol w:w="1276"/>
        <w:gridCol w:w="1276"/>
        <w:gridCol w:w="1275"/>
        <w:gridCol w:w="1276"/>
      </w:tblGrid>
      <w:tr w:rsidR="003279E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 </w:t>
            </w:r>
          </w:p>
        </w:tc>
        <w:tc>
          <w:tcPr>
            <w:tcW w:w="2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показателей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  2017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  2018</w:t>
            </w:r>
          </w:p>
        </w:tc>
      </w:tr>
      <w:tr w:rsidR="003279EF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отчетного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конец 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отчетного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отчетного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конец 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отчетного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периода </w:t>
            </w:r>
          </w:p>
        </w:tc>
      </w:tr>
      <w:tr w:rsidR="003279E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279E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штатных   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 </w:t>
            </w:r>
            <w:hyperlink w:anchor="Par1808" w:history="1">
              <w:r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129,38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129,38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129,38</w:t>
            </w:r>
          </w:p>
        </w:tc>
      </w:tr>
      <w:tr w:rsidR="003279E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работников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</w:tr>
      <w:tr w:rsidR="003279E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79EF">
        <w:trPr>
          <w:trHeight w:val="59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разрезе категорий  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(групп) работников   </w:t>
            </w:r>
            <w:hyperlink w:anchor="Par1809" w:history="1">
              <w:r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79EF">
        <w:trPr>
          <w:trHeight w:val="13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79EF">
        <w:trPr>
          <w:trHeight w:val="17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279EF">
        <w:trPr>
          <w:trHeight w:val="20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79EF">
        <w:trPr>
          <w:trHeight w:val="14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 служащих 2-го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279EF">
        <w:trPr>
          <w:trHeight w:val="13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 служащих 3-го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3279EF">
        <w:trPr>
          <w:trHeight w:val="8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 служащих 4-го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279EF">
        <w:trPr>
          <w:trHeight w:val="16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 рабочих 1-го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279EF">
        <w:trPr>
          <w:trHeight w:val="12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 рабочих 2-го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279EF">
        <w:trPr>
          <w:trHeight w:val="14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Квалификация         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работников </w:t>
            </w:r>
            <w:hyperlink w:anchor="Par1810" w:history="1">
              <w:r>
                <w:rPr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79EF">
        <w:trPr>
          <w:trHeight w:val="1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 служащих 2-го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79EF">
        <w:trPr>
          <w:trHeight w:val="1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-1-й</w:t>
            </w:r>
            <w:r>
              <w:rPr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79EF">
        <w:trPr>
          <w:trHeight w:val="12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-2-й квалификационный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279EF">
        <w:trPr>
          <w:trHeight w:val="14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 служащих 3-го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79EF">
        <w:trPr>
          <w:trHeight w:val="12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3279EF">
        <w:trPr>
          <w:trHeight w:val="9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5-й квалификационный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79EF">
        <w:trPr>
          <w:trHeight w:val="1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 служащих 4-го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79EF">
        <w:trPr>
          <w:trHeight w:val="1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</w:t>
            </w:r>
            <w:r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279EF">
        <w:trPr>
          <w:trHeight w:val="1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 рабочих 1-го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79EF">
        <w:trPr>
          <w:trHeight w:val="16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279EF">
        <w:trPr>
          <w:trHeight w:val="23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 рабочих 2-го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79EF">
        <w:trPr>
          <w:trHeight w:val="1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279EF">
        <w:trPr>
          <w:trHeight w:val="1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заработная   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плата работников     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24 727,94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26 457,99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26 457,99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26 786,51</w:t>
            </w:r>
          </w:p>
        </w:tc>
      </w:tr>
      <w:tr w:rsidR="003279EF">
        <w:trPr>
          <w:trHeight w:val="15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EF" w:rsidRDefault="00BF3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3279EF">
        <w:trPr>
          <w:trHeight w:val="1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83 073,17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90 743,06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90 743,06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89 367,68</w:t>
            </w:r>
          </w:p>
        </w:tc>
      </w:tr>
      <w:tr w:rsidR="003279EF">
        <w:trPr>
          <w:trHeight w:val="32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64 100,66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70 928,37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70 928,37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279EF" w:rsidRDefault="00BF3627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71 607,72</w:t>
            </w:r>
          </w:p>
        </w:tc>
      </w:tr>
      <w:tr w:rsidR="003279EF">
        <w:trPr>
          <w:trHeight w:val="16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 </w:t>
            </w:r>
            <w:r>
              <w:rPr>
                <w:sz w:val="24"/>
                <w:szCs w:val="24"/>
              </w:rPr>
              <w:t>822,04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73 037,10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73 037,10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70 201,62</w:t>
            </w:r>
          </w:p>
        </w:tc>
      </w:tr>
      <w:tr w:rsidR="003279EF">
        <w:trPr>
          <w:trHeight w:val="1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 служащих 2-го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20 549,36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24 098,66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24 098,66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23 716,31</w:t>
            </w:r>
          </w:p>
        </w:tc>
      </w:tr>
      <w:tr w:rsidR="003279EF">
        <w:trPr>
          <w:trHeight w:val="12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 служащих 3-го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29 394,19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29 688,28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29 688,28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31 437,20</w:t>
            </w:r>
          </w:p>
        </w:tc>
      </w:tr>
      <w:tr w:rsidR="003279EF">
        <w:trPr>
          <w:trHeight w:val="17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 служащих 4-го уровня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47 014,42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49 219,49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49 219,49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40 157,16</w:t>
            </w:r>
          </w:p>
        </w:tc>
      </w:tr>
      <w:tr w:rsidR="003279EF">
        <w:trPr>
          <w:trHeight w:val="21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 рабочих 1-го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15 673,48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17 681,59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17 681,59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18 436,69</w:t>
            </w:r>
          </w:p>
        </w:tc>
      </w:tr>
      <w:tr w:rsidR="003279EF">
        <w:trPr>
          <w:trHeight w:val="27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BF36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 рабочих 2-го уровня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9EF" w:rsidRDefault="003279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22 907,55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26 173,94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26 173,94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26 233,47</w:t>
            </w:r>
          </w:p>
        </w:tc>
      </w:tr>
    </w:tbl>
    <w:p w:rsidR="003279EF" w:rsidRDefault="00BF3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3279EF" w:rsidRDefault="00BF3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7" w:name="Par1808"/>
      <w:bookmarkEnd w:id="7"/>
      <w:r>
        <w:rPr>
          <w:sz w:val="24"/>
          <w:szCs w:val="24"/>
        </w:rPr>
        <w:t xml:space="preserve">&lt;*&gt; В случае изменения количества штатных единиц учреждения </w:t>
      </w:r>
      <w:r>
        <w:rPr>
          <w:sz w:val="24"/>
          <w:szCs w:val="24"/>
        </w:rPr>
        <w:t>указываются причины, приведшие к их изменению на конец отчетного периода.</w:t>
      </w:r>
    </w:p>
    <w:p w:rsidR="003279EF" w:rsidRDefault="00BF3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8" w:name="Par1809"/>
      <w:bookmarkEnd w:id="8"/>
      <w:r>
        <w:rPr>
          <w:sz w:val="24"/>
          <w:szCs w:val="24"/>
        </w:rPr>
        <w:t>&lt;**&gt;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</w:t>
      </w:r>
      <w:r>
        <w:rPr>
          <w:sz w:val="24"/>
          <w:szCs w:val="24"/>
        </w:rPr>
        <w:t>рации города Перми.</w:t>
      </w:r>
    </w:p>
    <w:p w:rsidR="003279EF" w:rsidRDefault="00BF3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9" w:name="Par1810"/>
      <w:bookmarkEnd w:id="9"/>
      <w:r>
        <w:rPr>
          <w:sz w:val="24"/>
          <w:szCs w:val="24"/>
        </w:rPr>
        <w:t>&lt;***&gt; Указывается уровень профессионального образования и стаж работы сотрудников</w:t>
      </w:r>
      <w:bookmarkStart w:id="10" w:name="Par1812"/>
      <w:bookmarkEnd w:id="10"/>
      <w:r>
        <w:rPr>
          <w:sz w:val="24"/>
          <w:szCs w:val="24"/>
        </w:rPr>
        <w:t>.</w:t>
      </w: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3279EF" w:rsidRDefault="00BF3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t>Раздел 2. Результат деятельности учреждения</w:t>
      </w: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279EF" w:rsidRDefault="00BF3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1" w:name="Par1814"/>
      <w:bookmarkEnd w:id="11"/>
      <w:r>
        <w:t>2.1. Изменение балансовой (остаточной) стоимости нефинансовых активов</w:t>
      </w: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42"/>
        <w:gridCol w:w="723"/>
        <w:gridCol w:w="1403"/>
        <w:gridCol w:w="1417"/>
        <w:gridCol w:w="2586"/>
      </w:tblGrid>
      <w:tr w:rsidR="003279EF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</w:t>
            </w:r>
            <w:r>
              <w:rPr>
                <w:sz w:val="24"/>
                <w:szCs w:val="24"/>
              </w:rPr>
              <w:t>ание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показателей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отчетного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отчетного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стоимости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нефинансовых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активов, %</w:t>
            </w:r>
          </w:p>
        </w:tc>
      </w:tr>
      <w:tr w:rsidR="003279E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279E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нефинансовых активов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252 686,0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257 295,1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1,8 %</w:t>
            </w:r>
          </w:p>
        </w:tc>
      </w:tr>
      <w:tr w:rsidR="003279E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нефинансовых </w:t>
            </w:r>
            <w:r>
              <w:rPr>
                <w:sz w:val="24"/>
                <w:szCs w:val="24"/>
              </w:rPr>
              <w:t>активов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тыс.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94 694,6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87 399,7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7,7 %</w:t>
            </w:r>
          </w:p>
        </w:tc>
      </w:tr>
    </w:tbl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12" w:name="Par1830"/>
      <w:bookmarkEnd w:id="12"/>
    </w:p>
    <w:p w:rsidR="003279EF" w:rsidRDefault="00BF3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2.2. Общая сумма выставленных требований в возмещение ущерба        по недостачам и хищениям</w:t>
      </w: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972"/>
      </w:tblGrid>
      <w:tr w:rsidR="003279EF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</w:tr>
      <w:tr w:rsidR="003279E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279EF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79E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79E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79E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79E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279EF" w:rsidRDefault="00BF3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3" w:name="Par1850"/>
      <w:bookmarkEnd w:id="13"/>
      <w:r>
        <w:t>2.3. Изменение дебиторской и кредиторской задолженности в разрезе поступлений (выплат)</w:t>
      </w: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07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4"/>
        <w:gridCol w:w="2835"/>
        <w:gridCol w:w="708"/>
        <w:gridCol w:w="851"/>
        <w:gridCol w:w="850"/>
        <w:gridCol w:w="1418"/>
        <w:gridCol w:w="1843"/>
      </w:tblGrid>
      <w:tr w:rsidR="003279EF">
        <w:trPr>
          <w:trHeight w:val="2484"/>
          <w:tblCellSpacing w:w="5" w:type="nil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показателей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задолжен-ности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относительно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предыдущего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отчетного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года, %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просроченной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кредиторской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задолженности,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дебиторской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задолженности,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нереальной к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взысканию</w:t>
            </w:r>
          </w:p>
        </w:tc>
      </w:tr>
      <w:tr w:rsidR="003279EF">
        <w:trPr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279EF">
        <w:trPr>
          <w:trHeight w:val="400"/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дебиторской    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задолженности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3406,6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3551,4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3279EF">
        <w:trPr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79EF">
        <w:trPr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2698,9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2865,6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3279EF">
        <w:trPr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КОСГУ 120 «</w:t>
            </w:r>
            <w:r>
              <w:rPr>
                <w:sz w:val="24"/>
                <w:szCs w:val="24"/>
                <w:lang w:eastAsia="ru-RU"/>
              </w:rPr>
              <w:t>Доходы от собственности»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1163,2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79EF">
        <w:trPr>
          <w:trHeight w:val="627"/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КОСГУ 130 «Доходы от оказания платных услуг </w:t>
            </w:r>
            <w:r>
              <w:rPr>
                <w:sz w:val="24"/>
                <w:szCs w:val="24"/>
              </w:rPr>
              <w:t>(работ) и компенсации затрат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40,8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79EF">
        <w:trPr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140 «Суммы принудительного изъятия»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995,8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79EF">
        <w:trPr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3279EF">
        <w:trPr>
          <w:trHeight w:val="600"/>
          <w:tblCellSpacing w:w="5" w:type="nil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221 «Услуги связи»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2,3 раза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79EF">
        <w:trPr>
          <w:trHeight w:val="600"/>
          <w:tblCellSpacing w:w="5" w:type="nil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КОСГУ 226 «Прочие </w:t>
            </w:r>
            <w:r>
              <w:rPr>
                <w:sz w:val="24"/>
                <w:szCs w:val="24"/>
              </w:rPr>
              <w:t>работы, услуги»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79EF">
        <w:trPr>
          <w:trHeight w:val="600"/>
          <w:tblCellSpacing w:w="5" w:type="nil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Нереальная к         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взысканию дебиторская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задолженность       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79EF">
        <w:trPr>
          <w:trHeight w:val="400"/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кредиторской   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задолженности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1646,3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2027.1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23,1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3279EF">
        <w:trPr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79EF">
        <w:trPr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</w:t>
            </w:r>
            <w:r>
              <w:rPr>
                <w:sz w:val="24"/>
                <w:szCs w:val="24"/>
              </w:rPr>
              <w:t xml:space="preserve"> поступлений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3279EF">
        <w:trPr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1646,3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23,1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3279EF">
        <w:trPr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223 «Коммунальные услуги»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79EF">
        <w:trPr>
          <w:trHeight w:val="600"/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225 «Работы, услуги по содержанию имущества»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79EF">
        <w:trPr>
          <w:trHeight w:val="600"/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290 «Прочие расходы»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1565,4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1569,8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79EF">
        <w:trPr>
          <w:trHeight w:val="600"/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        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кредиторская         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задолженность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279EF" w:rsidRDefault="00BF3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4" w:name="Par1890"/>
      <w:bookmarkEnd w:id="14"/>
      <w:r>
        <w:t xml:space="preserve">2.4. Информация о результатах оказания услуг (выполнения работ) </w:t>
      </w: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36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35"/>
        <w:gridCol w:w="850"/>
        <w:gridCol w:w="709"/>
        <w:gridCol w:w="709"/>
        <w:gridCol w:w="850"/>
        <w:gridCol w:w="709"/>
      </w:tblGrid>
      <w:tr w:rsidR="003279E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4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</w:tr>
      <w:tr w:rsidR="003279EF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9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3279E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279E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потребителей,  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воспользовавшихся услугами  (работами) учреждения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79E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79E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бесплатными, из них по видам  услуг (работ)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79E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платными, из них по видам услуг (работ)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79E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полностью платными, из них по видам услуг (работ)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279EF" w:rsidRDefault="00BF3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3279EF" w:rsidRDefault="00BF3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15" w:name="Par1916"/>
      <w:bookmarkEnd w:id="15"/>
      <w:r>
        <w:t xml:space="preserve">&lt;*&gt; </w:t>
      </w:r>
      <w:r>
        <w:rPr>
          <w:sz w:val="24"/>
          <w:szCs w:val="24"/>
        </w:rPr>
        <w:t>Пункт 2.4 заполняется муниципальными казенными учреждениями,</w:t>
      </w:r>
      <w:r>
        <w:rPr>
          <w:sz w:val="24"/>
          <w:szCs w:val="24"/>
        </w:rPr>
        <w:t xml:space="preserve">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16" w:name="Par1918"/>
      <w:bookmarkEnd w:id="16"/>
    </w:p>
    <w:p w:rsidR="003279EF" w:rsidRDefault="00BF3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 xml:space="preserve">2.5. Информация о суммах доходов, полученных учреждением от оказания </w:t>
      </w:r>
      <w:r>
        <w:t>платных услуг (выполнения работ)</w:t>
      </w: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36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77"/>
        <w:gridCol w:w="708"/>
        <w:gridCol w:w="709"/>
        <w:gridCol w:w="709"/>
        <w:gridCol w:w="837"/>
        <w:gridCol w:w="722"/>
      </w:tblGrid>
      <w:tr w:rsidR="003279E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0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</w:tr>
      <w:tr w:rsidR="003279EF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0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3279E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279E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доходов, полученных от оказания платных услуг  (выполнения работ)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79E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79E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платных, из них по видам услуг (работ)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79E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полностью платных, из них по  видам услуг (работ)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3279EF">
          <w:pgSz w:w="11905" w:h="16838"/>
          <w:pgMar w:top="1134" w:right="1273" w:bottom="1134" w:left="1701" w:header="720" w:footer="720" w:gutter="0"/>
          <w:cols w:space="720"/>
          <w:noEndnote/>
        </w:sectPr>
      </w:pPr>
    </w:p>
    <w:p w:rsidR="003279EF" w:rsidRDefault="00BF36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</w:pPr>
      <w:bookmarkStart w:id="17" w:name="Par1940"/>
      <w:bookmarkEnd w:id="17"/>
      <w:r>
        <w:lastRenderedPageBreak/>
        <w:t xml:space="preserve">2.6. Информация о ценах (тарифах) на </w:t>
      </w:r>
      <w:r>
        <w:t>платные услуги (работы), оказываемые потребителям (в динамике в течение отчетного года)</w:t>
      </w: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4629" w:type="dxa"/>
        <w:tblCellSpacing w:w="5" w:type="nil"/>
        <w:tblInd w:w="6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"/>
        <w:gridCol w:w="567"/>
        <w:gridCol w:w="283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</w:tblGrid>
      <w:tr w:rsidR="003279EF">
        <w:trPr>
          <w:trHeight w:val="320"/>
          <w:tblCellSpacing w:w="5" w:type="nil"/>
        </w:trPr>
        <w:tc>
          <w:tcPr>
            <w:tcW w:w="3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На-име-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но-вание 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услуги  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(работы)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изм.</w:t>
            </w:r>
          </w:p>
        </w:tc>
        <w:tc>
          <w:tcPr>
            <w:tcW w:w="1346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3279EF">
        <w:trPr>
          <w:trHeight w:val="320"/>
          <w:tblCellSpacing w:w="5" w:type="nil"/>
        </w:trPr>
        <w:tc>
          <w:tcPr>
            <w:tcW w:w="3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46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г.</w:t>
            </w:r>
          </w:p>
        </w:tc>
      </w:tr>
      <w:tr w:rsidR="003279EF">
        <w:trPr>
          <w:trHeight w:val="320"/>
          <w:tblCellSpacing w:w="5" w:type="nil"/>
        </w:trPr>
        <w:tc>
          <w:tcPr>
            <w:tcW w:w="3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66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680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</w:t>
            </w:r>
          </w:p>
        </w:tc>
      </w:tr>
      <w:tr w:rsidR="003279EF">
        <w:trPr>
          <w:tblCellSpacing w:w="5" w:type="nil"/>
        </w:trPr>
        <w:tc>
          <w:tcPr>
            <w:tcW w:w="3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Фев-раль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Ап-рель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Ав-густ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Сен-тябрь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Ок-тябрь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Но-ябрь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Де-кабрь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Фев-раль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Ап-рель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Ав-густ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Сен-тябрь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Ок-тябрь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Но-ябрь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Де-кабрь</w:t>
            </w:r>
          </w:p>
        </w:tc>
      </w:tr>
      <w:tr w:rsidR="003279EF">
        <w:trPr>
          <w:tblCellSpacing w:w="5" w:type="nil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3279EF">
        <w:trPr>
          <w:tblCellSpacing w:w="5" w:type="nil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3279EF">
        <w:trPr>
          <w:tblCellSpacing w:w="5" w:type="nil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3279EF">
        <w:trPr>
          <w:tblCellSpacing w:w="5" w:type="nil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</w:tbl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279EF" w:rsidRDefault="00BF3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8" w:name="Par1958"/>
      <w:bookmarkEnd w:id="18"/>
      <w:r>
        <w:t>2.7. Информация о жалобах потребителей</w:t>
      </w: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6521"/>
        <w:gridCol w:w="1276"/>
        <w:gridCol w:w="1134"/>
        <w:gridCol w:w="2693"/>
      </w:tblGrid>
      <w:tr w:rsidR="003279EF">
        <w:trPr>
          <w:trHeight w:val="400"/>
          <w:tblCellSpacing w:w="5" w:type="nil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жалоб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Принятые меры по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результатам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рассмотрения жалоб</w:t>
            </w:r>
          </w:p>
        </w:tc>
      </w:tr>
      <w:tr w:rsidR="003279EF">
        <w:trPr>
          <w:tblCellSpacing w:w="5" w:type="nil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6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</w:t>
            </w: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279EF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279EF">
        <w:trPr>
          <w:trHeight w:val="449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Жалобы потребителей, </w:t>
            </w:r>
            <w:r>
              <w:rPr>
                <w:sz w:val="20"/>
                <w:szCs w:val="20"/>
              </w:rPr>
              <w:t>поступившие в учреждение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79EF">
        <w:trPr>
          <w:trHeight w:val="454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79EF">
        <w:trPr>
          <w:trHeight w:val="46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Жалобы потребителей, поступившие Главе города Перми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79EF">
        <w:trPr>
          <w:trHeight w:val="44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Жалобы потребителей, поступившие губернатору Пермского края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79EF">
        <w:trPr>
          <w:trHeight w:val="404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Жалобы потребителей, поступившие в </w:t>
            </w:r>
            <w:r>
              <w:rPr>
                <w:sz w:val="20"/>
                <w:szCs w:val="20"/>
              </w:rPr>
              <w:t>прокуратуру города Перми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outlineLvl w:val="3"/>
      </w:pPr>
      <w:bookmarkStart w:id="19" w:name="Par1987"/>
      <w:bookmarkEnd w:id="19"/>
    </w:p>
    <w:p w:rsidR="003279EF" w:rsidRDefault="00BF3627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outlineLvl w:val="3"/>
      </w:pPr>
      <w:r>
        <w:lastRenderedPageBreak/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14459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567"/>
        <w:gridCol w:w="3969"/>
        <w:gridCol w:w="709"/>
        <w:gridCol w:w="4961"/>
        <w:gridCol w:w="1701"/>
        <w:gridCol w:w="1701"/>
        <w:gridCol w:w="851"/>
      </w:tblGrid>
      <w:tr w:rsidR="003279EF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Утверждено лимитов бюджетных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Кассовый расход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% исполнения</w:t>
            </w:r>
          </w:p>
        </w:tc>
      </w:tr>
      <w:tr w:rsidR="003279E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279EF">
        <w:trPr>
          <w:trHeight w:val="4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975 0113 9130000590 111 211 11000000 110000000000 0501040001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38 185 659,23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38 185 659,23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3279EF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Начисления на выплаты по 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0113 9130000590 119 213 11000000 110000000000 0501040001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11 532 121,28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11 454 341,00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99,33</w:t>
            </w:r>
          </w:p>
        </w:tc>
      </w:tr>
      <w:tr w:rsidR="003279E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9EF" w:rsidRDefault="00BF3627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975 0113 9130000590 112 212 11000000 110000000000 0501040001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36 500,00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34 297,50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93,97</w:t>
            </w:r>
          </w:p>
        </w:tc>
      </w:tr>
      <w:tr w:rsidR="003279EF">
        <w:trPr>
          <w:trHeight w:val="5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Услуги </w:t>
            </w:r>
            <w:r>
              <w:rPr>
                <w:color w:val="000000"/>
                <w:sz w:val="22"/>
                <w:szCs w:val="22"/>
                <w:lang w:eastAsia="ru-RU"/>
              </w:rPr>
              <w:t>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9EF" w:rsidRDefault="00BF3627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975 0113 9130000590 244 221 11000000 110000000000 0501040001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196 067,50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187 047,89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95,40</w:t>
            </w:r>
          </w:p>
        </w:tc>
      </w:tr>
      <w:tr w:rsidR="003279EF">
        <w:trPr>
          <w:trHeight w:val="5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975 0113 9130000590 244 222 11000000 110000000000 0501040001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391 912,01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391 912,01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3279EF">
        <w:trPr>
          <w:trHeight w:val="5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Работы, услуги по содержанию </w:t>
            </w:r>
            <w:r>
              <w:rPr>
                <w:color w:val="000000"/>
                <w:sz w:val="22"/>
                <w:szCs w:val="22"/>
                <w:lang w:eastAsia="ru-RU"/>
              </w:rPr>
              <w:t>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9EF" w:rsidRDefault="00BF3627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975 0113 9130000590 244 225 11000000 110000000000 0501040001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962 705,87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962 678,26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3279EF">
        <w:trPr>
          <w:trHeight w:val="4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9EF" w:rsidRDefault="00BF3627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975 0113 9130000590 244 226 11000000 110000000000 0501040001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1 588 887,37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1 586 487,37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99,85</w:t>
            </w:r>
          </w:p>
        </w:tc>
      </w:tr>
      <w:tr w:rsidR="003279EF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Увеличение стоимости </w:t>
            </w:r>
            <w:r>
              <w:rPr>
                <w:color w:val="000000"/>
                <w:sz w:val="22"/>
                <w:szCs w:val="22"/>
                <w:lang w:eastAsia="ru-RU"/>
              </w:rPr>
              <w:t>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9EF" w:rsidRDefault="00BF3627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975 0113 9130000590 244 310 11000000 110000000000 0501040001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828 548,34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814 275,67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98,28</w:t>
            </w:r>
          </w:p>
        </w:tc>
      </w:tr>
      <w:tr w:rsidR="003279EF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9EF" w:rsidRDefault="00BF3627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975 0113 9130000590 244 340 11000000 110000000000 0501040001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1 865 224,40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1 741 299,40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93,36</w:t>
            </w:r>
          </w:p>
        </w:tc>
      </w:tr>
      <w:tr w:rsidR="003279EF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Уплата прочих налогов, сборов (транспортный налог)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9EF" w:rsidRDefault="00BF3627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975 0113 9130000590 852 291 11230008 110000000000 0501040001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110 974,00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110 974,00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3279EF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975 0113 9130021920 244 221 11000000 110000000000 0415010004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96 881,03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89 930,43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92,83</w:t>
            </w:r>
          </w:p>
        </w:tc>
      </w:tr>
      <w:tr w:rsidR="003279EF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975 0113 9130021920 244 222 11000000 110000000000 0415010004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793 392,10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793 389,98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99,99</w:t>
            </w:r>
          </w:p>
        </w:tc>
      </w:tr>
      <w:tr w:rsidR="003279EF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975 0113 9130021920 244 223 11230003 110000000000 0415010004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11 323 035,28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11 059 267,80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97,67</w:t>
            </w:r>
          </w:p>
        </w:tc>
      </w:tr>
      <w:tr w:rsidR="003279EF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975 0113 9130021920 244 223 11230004 110000000000 0415010004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16 333 946,61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16 291 325,64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99,74</w:t>
            </w:r>
          </w:p>
        </w:tc>
      </w:tr>
      <w:tr w:rsidR="003279E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975 0113 9130021920 244 223 11230005 110000000000 0415010004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1 683 700,00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1 661 431,38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98,68</w:t>
            </w:r>
          </w:p>
        </w:tc>
      </w:tr>
      <w:tr w:rsidR="003279EF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Арендная </w:t>
            </w:r>
            <w:r>
              <w:rPr>
                <w:color w:val="000000"/>
                <w:sz w:val="22"/>
                <w:szCs w:val="22"/>
                <w:lang w:eastAsia="ru-RU"/>
              </w:rPr>
              <w:t>плата за пользованием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975 0113 9130021920 244 224 11000000 110000000000 0415010004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117 400,00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117 400,00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3279EF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 за исключением текущего ремонта зданий (помещений)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975 0113 9130021920 244 </w:t>
            </w:r>
            <w:r>
              <w:rPr>
                <w:color w:val="000000"/>
                <w:sz w:val="20"/>
                <w:szCs w:val="20"/>
                <w:lang w:eastAsia="ru-RU"/>
              </w:rPr>
              <w:t>225 11000000 110000000000 0415010004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23 356 660,59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22 747 979,42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97,39</w:t>
            </w:r>
          </w:p>
        </w:tc>
      </w:tr>
      <w:tr w:rsidR="003279EF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Текущий ремонт зданий (помещений)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975 0113 9130021920 244 225 11230009 110000000000 0415010004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12 246 714,39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12 053 829,61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98,43</w:t>
            </w:r>
          </w:p>
        </w:tc>
      </w:tr>
      <w:tr w:rsidR="003279EF">
        <w:trPr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975 0113 </w:t>
            </w:r>
            <w:r>
              <w:rPr>
                <w:color w:val="000000"/>
                <w:sz w:val="20"/>
                <w:szCs w:val="20"/>
                <w:lang w:eastAsia="ru-RU"/>
              </w:rPr>
              <w:t>9130021920 244 226 11000000 110000000000 0415010004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10 771 715,70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9 756 455,27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90,57</w:t>
            </w:r>
          </w:p>
        </w:tc>
      </w:tr>
      <w:tr w:rsidR="003279EF">
        <w:trPr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975 0113 9130021920 244 310 11000000 110000000000 0415010004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883 704,17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834 699,83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94,45</w:t>
            </w:r>
          </w:p>
        </w:tc>
      </w:tr>
      <w:tr w:rsidR="003279EF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Увеличение стоимости </w:t>
            </w:r>
            <w:r>
              <w:rPr>
                <w:color w:val="000000"/>
                <w:sz w:val="22"/>
                <w:szCs w:val="22"/>
                <w:lang w:eastAsia="ru-RU"/>
              </w:rPr>
              <w:t>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975 0113 9130021920 244 340 11000000 110000000000 0415010004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3 529 229,80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3 471 681,56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98,37</w:t>
            </w:r>
          </w:p>
        </w:tc>
      </w:tr>
      <w:tr w:rsidR="003279EF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975 0113 9130021920 831 296 11000000 110000000000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82 557,00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82 557,00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3279EF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Прочие расходы  (налог на </w:t>
            </w:r>
            <w:r>
              <w:rPr>
                <w:color w:val="000000"/>
                <w:sz w:val="22"/>
                <w:szCs w:val="22"/>
                <w:lang w:eastAsia="ru-RU"/>
              </w:rPr>
              <w:t>имущество)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975 0113 9130021920 851 291 11230006 110000000000 0415010004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1 901 541,00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1 901 541,00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3279EF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Прочие расходы  (земельный налог)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975 0113 9130021920 851 291 11230007 110000000000 0415010004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4 347 855,00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4 347 855,00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3279EF">
        <w:trPr>
          <w:trHeight w:val="3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Капитальный ремонт административных зданий (Работы, услуги по содержанию имущества)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975 0113 9130021960 243 225 11000000 110000000000 0215010001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18 587 109,91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15 914 525,22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85,62</w:t>
            </w:r>
          </w:p>
        </w:tc>
      </w:tr>
      <w:tr w:rsidR="003279EF">
        <w:trPr>
          <w:trHeight w:val="3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Капитальный ремонт административных зданий (Прочие работы, услуги)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975 0113 9130021960 243 226 11000000 110000000000 0215010001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1 716 687,13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1 646 527,50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95,91</w:t>
            </w:r>
          </w:p>
        </w:tc>
      </w:tr>
      <w:tr w:rsidR="003279EF">
        <w:trPr>
          <w:trHeight w:val="3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Капитальный ремонт административных зданий (увеличение стоимости основных средств)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975 0113 9130021960 243 310 11000000 110000000000 0215010001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3 908 572,89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2 134 862,51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54,62</w:t>
            </w:r>
          </w:p>
        </w:tc>
      </w:tr>
      <w:tr w:rsidR="003279EF">
        <w:trPr>
          <w:trHeight w:val="30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167 379 302,60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160 374 231,48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9EF" w:rsidRDefault="00BF362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95,81</w:t>
            </w:r>
          </w:p>
        </w:tc>
      </w:tr>
    </w:tbl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20" w:name="Par1998"/>
      <w:bookmarkEnd w:id="20"/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3279EF" w:rsidRDefault="00BF3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 xml:space="preserve">2.9. Информация об исполнении муниципального задания на оказание муниципальных услуг (выполнение работ) </w:t>
      </w:r>
      <w:hyperlink w:anchor="Par2014" w:history="1">
        <w:r>
          <w:rPr>
            <w:color w:val="0000FF"/>
          </w:rPr>
          <w:t>&lt;*&gt;</w:t>
        </w:r>
      </w:hyperlink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132"/>
        <w:gridCol w:w="1276"/>
        <w:gridCol w:w="1276"/>
        <w:gridCol w:w="1417"/>
        <w:gridCol w:w="1559"/>
        <w:gridCol w:w="1418"/>
        <w:gridCol w:w="1417"/>
        <w:gridCol w:w="1276"/>
        <w:gridCol w:w="1418"/>
      </w:tblGrid>
      <w:tr w:rsidR="003279EF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 xml:space="preserve">Объем услуг </w:t>
            </w:r>
            <w:r>
              <w:t>(работ), ед. изм.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Объем финансового обеспечения, тыс. руб.</w:t>
            </w:r>
          </w:p>
        </w:tc>
      </w:tr>
      <w:tr w:rsidR="003279EF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3279EF">
            <w:pPr>
              <w:pStyle w:val="ConsPlusNormal"/>
              <w:jc w:val="both"/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3279EF">
            <w:pPr>
              <w:pStyle w:val="ConsPlusNormal"/>
              <w:jc w:val="both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факт</w:t>
            </w:r>
          </w:p>
        </w:tc>
      </w:tr>
      <w:tr w:rsidR="003279EF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3279EF">
            <w:pPr>
              <w:pStyle w:val="ConsPlusNormal"/>
              <w:jc w:val="both"/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3279EF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2018 г.</w:t>
            </w:r>
          </w:p>
        </w:tc>
      </w:tr>
      <w:tr w:rsidR="003279EF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10</w:t>
            </w:r>
          </w:p>
        </w:tc>
      </w:tr>
      <w:tr w:rsidR="003279EF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</w:pPr>
            <w: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9EF" w:rsidRDefault="00BF3627">
            <w:pPr>
              <w:pStyle w:val="ConsPlusNormal"/>
              <w:jc w:val="center"/>
            </w:pPr>
            <w:r>
              <w:t>-</w:t>
            </w:r>
          </w:p>
        </w:tc>
      </w:tr>
    </w:tbl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279EF" w:rsidRDefault="00BF3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3279EF" w:rsidRDefault="00BF3627">
      <w:pPr>
        <w:widowControl w:val="0"/>
        <w:autoSpaceDE w:val="0"/>
        <w:autoSpaceDN w:val="0"/>
        <w:adjustRightInd w:val="0"/>
        <w:spacing w:after="0" w:line="240" w:lineRule="auto"/>
        <w:ind w:left="142" w:firstLine="398"/>
        <w:jc w:val="both"/>
        <w:rPr>
          <w:sz w:val="24"/>
          <w:szCs w:val="24"/>
        </w:rPr>
      </w:pPr>
      <w:bookmarkStart w:id="21" w:name="Par2014"/>
      <w:bookmarkEnd w:id="21"/>
      <w:r>
        <w:rPr>
          <w:sz w:val="24"/>
          <w:szCs w:val="24"/>
        </w:rPr>
        <w:t xml:space="preserve">&lt;*&gt; Пункт 2.9 заполняется </w:t>
      </w:r>
      <w:r>
        <w:rPr>
          <w:sz w:val="24"/>
          <w:szCs w:val="24"/>
        </w:rPr>
        <w:t>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  <w:bookmarkStart w:id="22" w:name="Par2016"/>
      <w:bookmarkEnd w:id="22"/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left="142" w:firstLine="398"/>
        <w:jc w:val="both"/>
        <w:rPr>
          <w:sz w:val="24"/>
          <w:szCs w:val="24"/>
        </w:rPr>
      </w:pP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3279EF" w:rsidRDefault="00BF36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3. Об использовании имущества,</w:t>
      </w:r>
      <w:r>
        <w:t xml:space="preserve"> закрепленного</w:t>
      </w:r>
    </w:p>
    <w:p w:rsidR="003279EF" w:rsidRDefault="00BF362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казенным учреждением</w:t>
      </w: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279EF" w:rsidRDefault="00BF3627">
      <w:pPr>
        <w:widowControl w:val="0"/>
        <w:autoSpaceDE w:val="0"/>
        <w:autoSpaceDN w:val="0"/>
        <w:adjustRightInd w:val="0"/>
        <w:spacing w:after="0" w:line="240" w:lineRule="auto"/>
        <w:ind w:left="142" w:firstLine="398"/>
        <w:jc w:val="both"/>
        <w:outlineLvl w:val="3"/>
      </w:pPr>
      <w:bookmarkStart w:id="23" w:name="Par2019"/>
      <w:bookmarkEnd w:id="23"/>
      <w:r>
        <w:t>3.1. Информация об общей стоимости недвижимого и движимого имущества муниципального казенного учреждения</w:t>
      </w: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left="142" w:firstLine="398"/>
        <w:jc w:val="both"/>
        <w:outlineLvl w:val="3"/>
      </w:pPr>
    </w:p>
    <w:tbl>
      <w:tblPr>
        <w:tblW w:w="0" w:type="auto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6379"/>
        <w:gridCol w:w="1134"/>
        <w:gridCol w:w="1276"/>
        <w:gridCol w:w="1275"/>
        <w:gridCol w:w="1276"/>
        <w:gridCol w:w="1276"/>
      </w:tblGrid>
      <w:tr w:rsidR="003279EF">
        <w:trPr>
          <w:trHeight w:val="400"/>
          <w:tblCellSpacing w:w="5" w:type="nil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</w:tr>
      <w:tr w:rsidR="003279EF">
        <w:trPr>
          <w:trHeight w:val="600"/>
          <w:tblCellSpacing w:w="5" w:type="nil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отчетного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отчетного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отчетного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отчетного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периода</w:t>
            </w:r>
          </w:p>
        </w:tc>
      </w:tr>
      <w:tr w:rsidR="003279EF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279EF">
        <w:trPr>
          <w:trHeight w:val="833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имущества,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закрепленного за муниципальным казенным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учреждением на праве оперативного управления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256 000,1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252 036,2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252 036,2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255 106,6</w:t>
            </w:r>
          </w:p>
        </w:tc>
      </w:tr>
      <w:tr w:rsidR="003279EF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3279EF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186 991,3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189 506,6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189 506,6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191 189,2</w:t>
            </w:r>
          </w:p>
        </w:tc>
      </w:tr>
      <w:tr w:rsidR="003279EF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3279EF">
        <w:trPr>
          <w:trHeight w:val="40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191,0</w:t>
            </w:r>
          </w:p>
        </w:tc>
      </w:tr>
      <w:tr w:rsidR="003279EF">
        <w:trPr>
          <w:trHeight w:val="383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  пользование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171 193,0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170 025,1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170 025,1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164 035,3</w:t>
            </w:r>
          </w:p>
        </w:tc>
      </w:tr>
      <w:tr w:rsidR="003279EF">
        <w:trPr>
          <w:trHeight w:val="40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69 008,8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62 529,6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62 529,6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63 917,4</w:t>
            </w:r>
          </w:p>
        </w:tc>
      </w:tr>
      <w:tr w:rsidR="003279EF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3279EF">
        <w:trPr>
          <w:trHeight w:val="40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79EF">
        <w:trPr>
          <w:trHeight w:val="419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</w:tr>
      <w:tr w:rsidR="003279EF">
        <w:trPr>
          <w:trHeight w:val="964"/>
          <w:tblCellSpacing w:w="5" w:type="nil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имущества,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закрепленного за муниципальным казенным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учреждением на праве оперативного управления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103 405,1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94 145,2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94 145,2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86 250,6</w:t>
            </w:r>
          </w:p>
        </w:tc>
      </w:tr>
      <w:tr w:rsidR="003279EF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3279EF">
        <w:trPr>
          <w:trHeight w:val="40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 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83 942,6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80 527,0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80 527,0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79 070,9</w:t>
            </w:r>
          </w:p>
        </w:tc>
      </w:tr>
      <w:tr w:rsidR="003279EF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3279EF">
        <w:trPr>
          <w:trHeight w:val="40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79EF">
        <w:trPr>
          <w:trHeight w:val="39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79EF">
        <w:trPr>
          <w:trHeight w:val="400"/>
          <w:tblCellSpacing w:w="5" w:type="nil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19 462,5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13 618,2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13 618,2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7 179,7</w:t>
            </w:r>
          </w:p>
        </w:tc>
      </w:tr>
      <w:tr w:rsidR="003279EF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3279EF">
        <w:trPr>
          <w:trHeight w:val="40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79EF">
        <w:trPr>
          <w:trHeight w:val="426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24" w:name="Par2099"/>
      <w:bookmarkEnd w:id="24"/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3279EF" w:rsidRDefault="00BF362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3"/>
      </w:pPr>
      <w:r>
        <w:lastRenderedPageBreak/>
        <w:t>3.2. Информация об использовании имущества, закрепленного за муниципальным казенным учреждением</w:t>
      </w:r>
    </w:p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"/>
        <w:gridCol w:w="6804"/>
        <w:gridCol w:w="992"/>
        <w:gridCol w:w="1134"/>
        <w:gridCol w:w="1276"/>
        <w:gridCol w:w="1275"/>
        <w:gridCol w:w="1276"/>
      </w:tblGrid>
      <w:tr w:rsidR="003279EF">
        <w:trPr>
          <w:trHeight w:val="400"/>
          <w:tblCellSpacing w:w="5" w:type="nil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6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</w:tr>
      <w:tr w:rsidR="003279EF">
        <w:trPr>
          <w:trHeight w:val="600"/>
          <w:tblCellSpacing w:w="5" w:type="nil"/>
        </w:trPr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отчетного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отчетного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отчетного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отчетного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периода</w:t>
            </w:r>
          </w:p>
        </w:tc>
      </w:tr>
      <w:tr w:rsidR="003279EF">
        <w:trPr>
          <w:tblCellSpacing w:w="5" w:type="nil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279EF">
        <w:trPr>
          <w:trHeight w:val="818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казенным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учреждением на праве оперативного управления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3279EF">
        <w:trPr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79EF">
        <w:trPr>
          <w:trHeight w:val="400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зданий, строений, сооружений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3279EF">
        <w:trPr>
          <w:trHeight w:val="386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иных объектов (замощений, заборов и других)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79EF">
        <w:trPr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79EF">
        <w:trPr>
          <w:trHeight w:val="484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неиспользованных  объектов недвижимого  имущества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79EF">
        <w:trPr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79EF">
        <w:trPr>
          <w:trHeight w:val="400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зданий, строений,  сооружений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79EF">
        <w:trPr>
          <w:trHeight w:val="396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иных объектов (замощений, заборов и других)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79EF">
        <w:trPr>
          <w:trHeight w:val="780"/>
          <w:tblCellSpacing w:w="5" w:type="nil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объектов недвижимого имущества,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закрепленного за  муниципальным казенным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учреждением на праве оперативного  управления 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34 188,0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34 588,2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34 588,2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35 066,4</w:t>
            </w:r>
          </w:p>
        </w:tc>
      </w:tr>
      <w:tr w:rsidR="003279EF">
        <w:trPr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3279EF">
        <w:trPr>
          <w:trHeight w:val="388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зданий, строений,  сооружений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34 188,0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34 588,2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34 588,2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35 066,4</w:t>
            </w:r>
          </w:p>
        </w:tc>
      </w:tr>
      <w:tr w:rsidR="003279EF">
        <w:trPr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3279EF">
        <w:trPr>
          <w:trHeight w:val="400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переданного в аренду  </w:t>
            </w:r>
            <w:hyperlink w:anchor="Par2200" w:history="1">
              <w:r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5" w:name="Par2158"/>
            <w:bookmarkEnd w:id="25"/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242,1</w:t>
            </w:r>
          </w:p>
        </w:tc>
      </w:tr>
      <w:tr w:rsidR="003279EF">
        <w:trPr>
          <w:trHeight w:val="391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переданного в   безвозмездное   пользование </w:t>
            </w:r>
            <w:hyperlink w:anchor="Par2200" w:history="1">
              <w:r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6" w:name="Par2161"/>
            <w:bookmarkEnd w:id="26"/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31 537,21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31 346,2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31 346,2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30 056,36</w:t>
            </w:r>
          </w:p>
        </w:tc>
      </w:tr>
      <w:tr w:rsidR="003279EF">
        <w:trPr>
          <w:trHeight w:val="397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иных объектов  (замощений, заборов и других)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79EF">
        <w:trPr>
          <w:trHeight w:val="1254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неиспользуемого  недвижимого имущества, закрепленного за  муниципальным казенным учреждением на праве  оперативного          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79EF">
        <w:trPr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32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3279EF">
        <w:trPr>
          <w:trHeight w:val="398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переданного в аренду  </w:t>
            </w:r>
            <w:hyperlink w:anchor="Par2200" w:history="1">
              <w:r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7" w:name="Par2180"/>
            <w:bookmarkEnd w:id="27"/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79EF">
        <w:trPr>
          <w:trHeight w:val="403"/>
          <w:tblCellSpacing w:w="5" w:type="nil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переданного в  безвозмездное  пользование </w:t>
            </w:r>
            <w:hyperlink w:anchor="Par2200" w:history="1">
              <w:r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8" w:name="Par2183"/>
            <w:bookmarkEnd w:id="28"/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79EF">
        <w:trPr>
          <w:trHeight w:val="1260"/>
          <w:tblCellSpacing w:w="5" w:type="nil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средств,  полученных от  распоряжения в        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установленном порядке имуществом,           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закрепленным за   </w:t>
            </w:r>
            <w:r>
              <w:rPr>
                <w:sz w:val="24"/>
                <w:szCs w:val="24"/>
              </w:rPr>
              <w:t>муниципальным казенным</w:t>
            </w:r>
          </w:p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учреждением на праве оперативного  управления 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7 331,2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6 282,7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6 282,7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9EF" w:rsidRDefault="00BF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6 010,9</w:t>
            </w:r>
          </w:p>
        </w:tc>
      </w:tr>
    </w:tbl>
    <w:p w:rsidR="003279EF" w:rsidRDefault="003279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279EF" w:rsidRDefault="00BF3627">
      <w:pPr>
        <w:pStyle w:val="ConsPlusNonforma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финансово-</w:t>
      </w:r>
    </w:p>
    <w:p w:rsidR="003279EF" w:rsidRDefault="00BF3627">
      <w:pPr>
        <w:pStyle w:val="ConsPlusNonforma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экономической службы учреждения</w:t>
      </w:r>
    </w:p>
    <w:p w:rsidR="003279EF" w:rsidRDefault="00BF3627">
      <w:pPr>
        <w:pStyle w:val="ConsPlusNonformat"/>
        <w:ind w:left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(или иное уполномоченное лицо)             _______________     </w:t>
      </w:r>
      <w:r>
        <w:rPr>
          <w:rFonts w:ascii="Times New Roman" w:hAnsi="Times New Roman" w:cs="Times New Roman"/>
          <w:u w:val="single"/>
        </w:rPr>
        <w:t xml:space="preserve">                 Г.Г. Сенькина</w:t>
      </w:r>
    </w:p>
    <w:p w:rsidR="003279EF" w:rsidRDefault="00BF362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(подпись)           (расшифровка подписи)</w:t>
      </w:r>
    </w:p>
    <w:p w:rsidR="003279EF" w:rsidRDefault="003279EF">
      <w:pPr>
        <w:pStyle w:val="ConsPlusNonformat"/>
        <w:rPr>
          <w:rFonts w:ascii="Times New Roman" w:hAnsi="Times New Roman" w:cs="Times New Roman"/>
        </w:rPr>
      </w:pPr>
    </w:p>
    <w:p w:rsidR="003279EF" w:rsidRDefault="00BF3627">
      <w:pPr>
        <w:pStyle w:val="ConsPlusNonforma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(лицо, ответственное</w:t>
      </w:r>
    </w:p>
    <w:p w:rsidR="003279EF" w:rsidRDefault="00BF3627">
      <w:pPr>
        <w:pStyle w:val="ConsPlusNonformat"/>
        <w:ind w:left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за составление отчета)                               _______________      </w:t>
      </w:r>
      <w:r>
        <w:rPr>
          <w:rFonts w:ascii="Times New Roman" w:hAnsi="Times New Roman" w:cs="Times New Roman"/>
          <w:u w:val="single"/>
        </w:rPr>
        <w:t xml:space="preserve">                 Г.Г. Сенькина     </w:t>
      </w:r>
    </w:p>
    <w:p w:rsidR="003279EF" w:rsidRDefault="00BF362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(подпись)            (расшифровка подписи)</w:t>
      </w:r>
    </w:p>
    <w:p w:rsidR="003279EF" w:rsidRDefault="003279EF">
      <w:pPr>
        <w:pStyle w:val="ConsPlusNonformat"/>
        <w:rPr>
          <w:rFonts w:ascii="Times New Roman" w:hAnsi="Times New Roman" w:cs="Times New Roman"/>
        </w:rPr>
      </w:pPr>
    </w:p>
    <w:p w:rsidR="003279EF" w:rsidRDefault="00BF3627">
      <w:pPr>
        <w:pStyle w:val="ConsPlusNonforma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</w:t>
      </w:r>
    </w:p>
    <w:p w:rsidR="003279EF" w:rsidRDefault="00BF3627">
      <w:pPr>
        <w:pStyle w:val="ConsPlusNonformat"/>
        <w:ind w:left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__________________________________________________     </w:t>
      </w:r>
      <w:r>
        <w:rPr>
          <w:rFonts w:ascii="Times New Roman" w:hAnsi="Times New Roman" w:cs="Times New Roman"/>
          <w:u w:val="single"/>
        </w:rPr>
        <w:t xml:space="preserve">                Е.Л. Анисимова</w:t>
      </w:r>
    </w:p>
    <w:p w:rsidR="003279EF" w:rsidRDefault="00BF3627">
      <w:pPr>
        <w:pStyle w:val="ConsPlusNonforma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(руководитель функционального (территориального)</w:t>
      </w:r>
    </w:p>
    <w:p w:rsidR="003279EF" w:rsidRDefault="00BF3627">
      <w:pPr>
        <w:pStyle w:val="ConsPlusNonforma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органа администрации города Перми,</w:t>
      </w:r>
    </w:p>
    <w:p w:rsidR="003279EF" w:rsidRDefault="00BF3627">
      <w:pPr>
        <w:pStyle w:val="ConsPlusNonforma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осуществляющего функции и полномочия учредителя)</w:t>
      </w:r>
    </w:p>
    <w:p w:rsidR="003279EF" w:rsidRDefault="003279EF">
      <w:pPr>
        <w:pStyle w:val="ConsPlusNonformat"/>
        <w:ind w:left="709"/>
        <w:rPr>
          <w:rFonts w:ascii="Times New Roman" w:hAnsi="Times New Roman" w:cs="Times New Roman"/>
        </w:rPr>
      </w:pPr>
    </w:p>
    <w:p w:rsidR="003279EF" w:rsidRDefault="00BF3627">
      <w:pPr>
        <w:pStyle w:val="ConsPlusNonforma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</w:t>
      </w:r>
    </w:p>
    <w:p w:rsidR="003279EF" w:rsidRDefault="00BF3627">
      <w:pPr>
        <w:pStyle w:val="ConsPlusNonforma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___________________________________________________</w:t>
      </w:r>
    </w:p>
    <w:p w:rsidR="003279EF" w:rsidRDefault="00BF3627">
      <w:pPr>
        <w:pStyle w:val="ConsPlusNonforma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(начальник департамента имущественных</w:t>
      </w:r>
    </w:p>
    <w:p w:rsidR="003279EF" w:rsidRDefault="00BF3627">
      <w:pPr>
        <w:pStyle w:val="ConsPlusNonforma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отношений администрации города Перми)</w:t>
      </w:r>
    </w:p>
    <w:sectPr w:rsidR="003279EF">
      <w:pgSz w:w="16838" w:h="11905" w:orient="landscape"/>
      <w:pgMar w:top="1560" w:right="1134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EF"/>
    <w:rsid w:val="003279EF"/>
    <w:rsid w:val="00B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BC778D-49B0-4F4F-BF23-E453DAFF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basedOn w:val="a"/>
    <w:next w:val="a"/>
    <w:link w:val="30"/>
    <w:unhideWhenUsed/>
    <w:qFormat/>
    <w:locked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5">
    <w:name w:val="heading 5"/>
    <w:basedOn w:val="a"/>
    <w:next w:val="a"/>
    <w:link w:val="50"/>
    <w:unhideWhenUsed/>
    <w:qFormat/>
    <w:locked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5">
    <w:name w:val="Emphasis"/>
    <w:qFormat/>
    <w:locked/>
    <w:rPr>
      <w:i/>
      <w:iCs/>
    </w:rPr>
  </w:style>
  <w:style w:type="character" w:customStyle="1" w:styleId="70">
    <w:name w:val="Заголовок 7 Знак"/>
    <w:link w:val="7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Pr>
      <w:rFonts w:ascii="Cambria" w:eastAsia="Times New Roman" w:hAnsi="Cambria" w:cs="Times New Roman"/>
      <w:sz w:val="22"/>
      <w:szCs w:val="22"/>
      <w:lang w:eastAsia="en-US"/>
    </w:rPr>
  </w:style>
  <w:style w:type="paragraph" w:styleId="a6">
    <w:name w:val="Title"/>
    <w:basedOn w:val="a"/>
    <w:next w:val="a"/>
    <w:link w:val="a7"/>
    <w:qFormat/>
    <w:locked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8">
    <w:name w:val="Subtitle"/>
    <w:basedOn w:val="a"/>
    <w:next w:val="a"/>
    <w:link w:val="a9"/>
    <w:qFormat/>
    <w:locked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9">
    <w:name w:val="Подзаголовок Знак"/>
    <w:link w:val="a8"/>
    <w:rPr>
      <w:rFonts w:ascii="Cambria" w:eastAsia="Times New Roman" w:hAnsi="Cambria" w:cs="Times New Roman"/>
      <w:sz w:val="24"/>
      <w:szCs w:val="24"/>
      <w:lang w:eastAsia="en-US"/>
    </w:rPr>
  </w:style>
  <w:style w:type="character" w:styleId="aa">
    <w:name w:val="Strong"/>
    <w:qFormat/>
    <w:locked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B69A3-AA8B-414F-873B-3FC115F3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3566</Words>
  <Characters>20330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SamForum.ws</Company>
  <LinksUpToDate>false</LinksUpToDate>
  <CharactersWithSpaces>23849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Галлямшина Гузель Габдулнуровна</dc:creator>
  <cp:lastModifiedBy>Кирьянова Анна Владимировна</cp:lastModifiedBy>
  <cp:revision>2</cp:revision>
  <cp:lastPrinted>2019-02-01T05:46:00Z</cp:lastPrinted>
  <dcterms:created xsi:type="dcterms:W3CDTF">2019-03-19T07:25:00Z</dcterms:created>
  <dcterms:modified xsi:type="dcterms:W3CDTF">2019-03-19T07:25:00Z</dcterms:modified>
</cp:coreProperties>
</file>