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0D" w:rsidRPr="00290747" w:rsidRDefault="00E2620D" w:rsidP="00E2620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СОГЛАСИЕ</w:t>
      </w:r>
      <w:r w:rsidRPr="00290747">
        <w:rPr>
          <w:rFonts w:eastAsia="Calibri"/>
          <w:b/>
          <w:sz w:val="28"/>
          <w:szCs w:val="28"/>
          <w:lang w:eastAsia="en-US"/>
        </w:rPr>
        <w:t xml:space="preserve"> (</w:t>
      </w:r>
      <w:r w:rsidRPr="00290747">
        <w:rPr>
          <w:rFonts w:eastAsia="Calibri"/>
          <w:sz w:val="28"/>
          <w:szCs w:val="28"/>
          <w:lang w:eastAsia="en-US"/>
        </w:rPr>
        <w:t>Форма)</w:t>
      </w:r>
    </w:p>
    <w:p w:rsidR="00E2620D" w:rsidRPr="00290747" w:rsidRDefault="00E2620D" w:rsidP="00E2620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90747">
        <w:rPr>
          <w:rFonts w:eastAsia="Calibri"/>
          <w:b/>
          <w:sz w:val="28"/>
          <w:szCs w:val="28"/>
          <w:lang w:eastAsia="en-US"/>
        </w:rPr>
        <w:t>на обработку персональных данных</w:t>
      </w:r>
    </w:p>
    <w:p w:rsidR="00E2620D" w:rsidRPr="00290747" w:rsidRDefault="00E2620D" w:rsidP="00E2620D">
      <w:pPr>
        <w:jc w:val="center"/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b/>
          <w:sz w:val="28"/>
          <w:szCs w:val="28"/>
          <w:lang w:eastAsia="en-US"/>
        </w:rPr>
        <w:t>кандидата на должность Глав</w:t>
      </w:r>
      <w:r>
        <w:rPr>
          <w:rFonts w:eastAsia="Calibri"/>
          <w:b/>
          <w:sz w:val="28"/>
          <w:szCs w:val="28"/>
          <w:lang w:eastAsia="en-US"/>
        </w:rPr>
        <w:t>ы города Перми-</w:t>
      </w:r>
      <w:r w:rsidRPr="00290747">
        <w:rPr>
          <w:rFonts w:eastAsia="Calibri"/>
          <w:b/>
          <w:sz w:val="28"/>
          <w:szCs w:val="28"/>
          <w:lang w:eastAsia="en-US"/>
        </w:rPr>
        <w:t xml:space="preserve">главы администрации </w:t>
      </w:r>
      <w:r>
        <w:rPr>
          <w:rFonts w:eastAsia="Calibri"/>
          <w:b/>
          <w:sz w:val="28"/>
          <w:szCs w:val="28"/>
          <w:lang w:eastAsia="en-US"/>
        </w:rPr>
        <w:br/>
      </w:r>
      <w:r w:rsidRPr="00290747">
        <w:rPr>
          <w:rFonts w:eastAsia="Calibri"/>
          <w:b/>
          <w:sz w:val="28"/>
          <w:szCs w:val="28"/>
          <w:lang w:eastAsia="en-US"/>
        </w:rPr>
        <w:t>города Перми</w:t>
      </w:r>
    </w:p>
    <w:p w:rsidR="00E2620D" w:rsidRPr="00290747" w:rsidRDefault="00E2620D" w:rsidP="00E2620D">
      <w:pPr>
        <w:ind w:left="3402" w:right="-1"/>
        <w:rPr>
          <w:rFonts w:eastAsia="Calibri"/>
          <w:sz w:val="28"/>
          <w:szCs w:val="28"/>
          <w:lang w:eastAsia="en-US"/>
        </w:rPr>
      </w:pPr>
    </w:p>
    <w:p w:rsidR="00E2620D" w:rsidRPr="00290747" w:rsidRDefault="00E2620D" w:rsidP="00E2620D">
      <w:pPr>
        <w:ind w:left="3828" w:right="-1"/>
        <w:jc w:val="both"/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В конкурсную комиссию по проведению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90747">
        <w:rPr>
          <w:rFonts w:eastAsia="Calibri"/>
          <w:sz w:val="28"/>
          <w:szCs w:val="28"/>
          <w:lang w:eastAsia="en-US"/>
        </w:rPr>
        <w:t>конкурса по отбору кандидатур на должность</w:t>
      </w:r>
      <w:r>
        <w:rPr>
          <w:rFonts w:eastAsia="Calibri"/>
          <w:sz w:val="28"/>
          <w:szCs w:val="28"/>
          <w:lang w:eastAsia="en-US"/>
        </w:rPr>
        <w:t xml:space="preserve"> Главы города Перми-</w:t>
      </w:r>
      <w:r w:rsidRPr="00290747">
        <w:rPr>
          <w:rFonts w:eastAsia="Calibri"/>
          <w:sz w:val="28"/>
          <w:szCs w:val="28"/>
          <w:lang w:eastAsia="en-US"/>
        </w:rPr>
        <w:t xml:space="preserve"> главы администрации города Перми</w:t>
      </w:r>
    </w:p>
    <w:p w:rsidR="00E2620D" w:rsidRPr="00290747" w:rsidRDefault="00E2620D" w:rsidP="00E2620D">
      <w:pPr>
        <w:rPr>
          <w:rFonts w:eastAsia="Calibri"/>
          <w:sz w:val="28"/>
          <w:szCs w:val="28"/>
          <w:lang w:eastAsia="en-US"/>
        </w:rPr>
      </w:pPr>
    </w:p>
    <w:p w:rsidR="00E2620D" w:rsidRPr="00290747" w:rsidRDefault="00E2620D" w:rsidP="00E2620D">
      <w:pPr>
        <w:rPr>
          <w:rFonts w:eastAsia="Calibri"/>
          <w:sz w:val="28"/>
          <w:szCs w:val="28"/>
          <w:lang w:eastAsia="en-US"/>
        </w:rPr>
      </w:pPr>
      <w:proofErr w:type="gramStart"/>
      <w:r w:rsidRPr="00290747">
        <w:rPr>
          <w:rFonts w:eastAsia="Calibri"/>
          <w:sz w:val="28"/>
          <w:szCs w:val="28"/>
          <w:lang w:eastAsia="en-US"/>
        </w:rPr>
        <w:t>Я,_</w:t>
      </w:r>
      <w:proofErr w:type="gramEnd"/>
      <w:r w:rsidRPr="00290747">
        <w:rPr>
          <w:rFonts w:eastAsia="Calibri"/>
          <w:sz w:val="28"/>
          <w:szCs w:val="28"/>
          <w:lang w:eastAsia="en-US"/>
        </w:rPr>
        <w:t>_________________________________________________________________,</w:t>
      </w:r>
    </w:p>
    <w:p w:rsidR="00E2620D" w:rsidRPr="00290747" w:rsidRDefault="00E2620D" w:rsidP="00E2620D">
      <w:pPr>
        <w:jc w:val="center"/>
        <w:rPr>
          <w:rFonts w:eastAsia="Calibri"/>
          <w:lang w:eastAsia="en-US"/>
        </w:rPr>
      </w:pPr>
      <w:r w:rsidRPr="00290747">
        <w:rPr>
          <w:rFonts w:eastAsia="Calibri"/>
          <w:lang w:eastAsia="en-US"/>
        </w:rPr>
        <w:t>(фамилия, имя, отчество)</w:t>
      </w:r>
    </w:p>
    <w:p w:rsidR="00E2620D" w:rsidRPr="00290747" w:rsidRDefault="00E2620D" w:rsidP="00E2620D">
      <w:pPr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зарегистрированный(</w:t>
      </w:r>
      <w:proofErr w:type="spellStart"/>
      <w:r w:rsidRPr="00290747">
        <w:rPr>
          <w:rFonts w:eastAsia="Calibri"/>
          <w:sz w:val="28"/>
          <w:szCs w:val="28"/>
          <w:lang w:eastAsia="en-US"/>
        </w:rPr>
        <w:t>ая</w:t>
      </w:r>
      <w:proofErr w:type="spellEnd"/>
      <w:r w:rsidRPr="00290747">
        <w:rPr>
          <w:rFonts w:eastAsia="Calibri"/>
          <w:sz w:val="28"/>
          <w:szCs w:val="28"/>
          <w:lang w:eastAsia="en-US"/>
        </w:rPr>
        <w:t>) по адресу: ____________________________________________________________________,</w:t>
      </w:r>
    </w:p>
    <w:p w:rsidR="00E2620D" w:rsidRPr="00290747" w:rsidRDefault="00E2620D" w:rsidP="00E2620D">
      <w:pPr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паспорт: серия ___________ № ____________, выдан _______________________</w:t>
      </w:r>
    </w:p>
    <w:p w:rsidR="00E2620D" w:rsidRPr="00290747" w:rsidRDefault="00E2620D" w:rsidP="00E2620D">
      <w:pPr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____________________________________________________________________,</w:t>
      </w:r>
    </w:p>
    <w:p w:rsidR="00E2620D" w:rsidRPr="00290747" w:rsidRDefault="00E2620D" w:rsidP="00E2620D">
      <w:pPr>
        <w:jc w:val="center"/>
        <w:rPr>
          <w:rFonts w:eastAsia="Calibri"/>
          <w:lang w:eastAsia="en-US"/>
        </w:rPr>
      </w:pPr>
      <w:r w:rsidRPr="00290747">
        <w:rPr>
          <w:rFonts w:eastAsia="Calibri"/>
          <w:lang w:eastAsia="en-US"/>
        </w:rPr>
        <w:t>(дата выдачи, кем выдан)</w:t>
      </w:r>
    </w:p>
    <w:p w:rsidR="00E2620D" w:rsidRPr="00290747" w:rsidRDefault="00E2620D" w:rsidP="00E2620D">
      <w:pPr>
        <w:jc w:val="both"/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свободно, своей волей и в своем интересе даю согласие Пермской городской Думе, зарегистрированной по адресу: г. Пермь, ул. Ленина,23, членам конкурсной комиссии по проведению конкурса по отбору кандидатур на должнос</w:t>
      </w:r>
      <w:r>
        <w:rPr>
          <w:rFonts w:eastAsia="Calibri"/>
          <w:sz w:val="28"/>
          <w:szCs w:val="28"/>
          <w:lang w:eastAsia="en-US"/>
        </w:rPr>
        <w:t>ть Главы города Перми-</w:t>
      </w:r>
      <w:r w:rsidRPr="00290747">
        <w:rPr>
          <w:rFonts w:eastAsia="Calibri"/>
          <w:sz w:val="28"/>
          <w:szCs w:val="28"/>
          <w:lang w:eastAsia="en-US"/>
        </w:rPr>
        <w:t xml:space="preserve">главы администрации города Перми в связи с организацией </w:t>
      </w:r>
      <w:r>
        <w:rPr>
          <w:rFonts w:eastAsia="Calibri"/>
          <w:sz w:val="28"/>
          <w:szCs w:val="28"/>
          <w:lang w:eastAsia="en-US"/>
        </w:rPr>
        <w:br/>
      </w:r>
      <w:r w:rsidRPr="00290747">
        <w:rPr>
          <w:rFonts w:eastAsia="Calibri"/>
          <w:sz w:val="28"/>
          <w:szCs w:val="28"/>
          <w:lang w:eastAsia="en-US"/>
        </w:rPr>
        <w:t>и проведением конкурса по отбору кандидатур на должность Главы города Перми – главы администрации города Перми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E2620D" w:rsidRPr="00290747" w:rsidRDefault="00E2620D" w:rsidP="00E2620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фамилии, имени, отчества (в том числе предыдущих фамилии, имени и</w:t>
      </w:r>
      <w:r>
        <w:rPr>
          <w:rFonts w:eastAsia="Calibri"/>
          <w:sz w:val="28"/>
          <w:szCs w:val="28"/>
          <w:lang w:eastAsia="en-US"/>
        </w:rPr>
        <w:t> </w:t>
      </w:r>
      <w:r w:rsidRPr="00290747">
        <w:rPr>
          <w:rFonts w:eastAsia="Calibri"/>
          <w:sz w:val="28"/>
          <w:szCs w:val="28"/>
          <w:lang w:eastAsia="en-US"/>
        </w:rPr>
        <w:t>(или) отчества в случае их изменения),</w:t>
      </w:r>
    </w:p>
    <w:p w:rsidR="00E2620D" w:rsidRPr="00290747" w:rsidRDefault="00E2620D" w:rsidP="00E262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числа, месяца, года рождения,</w:t>
      </w:r>
    </w:p>
    <w:p w:rsidR="00E2620D" w:rsidRPr="00290747" w:rsidRDefault="00E2620D" w:rsidP="00E262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места рождения,</w:t>
      </w:r>
    </w:p>
    <w:p w:rsidR="00E2620D" w:rsidRPr="00290747" w:rsidRDefault="00E2620D" w:rsidP="00E262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информации о гражданстве (в том числе гражданстве (подданстве) иных государств),</w:t>
      </w:r>
    </w:p>
    <w:p w:rsidR="00E2620D" w:rsidRPr="00290747" w:rsidRDefault="00E2620D" w:rsidP="00E262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вида, серии, номера документа, удостоверяющего личность, наименования органа, выдавшего его, даты выдачи,</w:t>
      </w:r>
    </w:p>
    <w:p w:rsidR="00E2620D" w:rsidRPr="00290747" w:rsidRDefault="00E2620D" w:rsidP="00E262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адреса места жительства (адреса регистрации, фактического проживания, почтового адреса),</w:t>
      </w:r>
    </w:p>
    <w:p w:rsidR="00E2620D" w:rsidRPr="00290747" w:rsidRDefault="00E2620D" w:rsidP="00E262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номера контактного телефона,</w:t>
      </w:r>
    </w:p>
    <w:p w:rsidR="00E2620D" w:rsidRPr="00290747" w:rsidRDefault="00E2620D" w:rsidP="00E262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адреса электронной почты,</w:t>
      </w:r>
    </w:p>
    <w:p w:rsidR="00E2620D" w:rsidRPr="00290747" w:rsidRDefault="00E2620D" w:rsidP="00E262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сведений о трудовой деятельности, службе,</w:t>
      </w:r>
    </w:p>
    <w:p w:rsidR="00E2620D" w:rsidRPr="00290747" w:rsidRDefault="00E2620D" w:rsidP="00E2620D">
      <w:pPr>
        <w:ind w:firstLine="709"/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идентификационного номера налогоплательщика (ИНН),</w:t>
      </w:r>
    </w:p>
    <w:p w:rsidR="00E2620D" w:rsidRPr="00290747" w:rsidRDefault="00E2620D" w:rsidP="00E2620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lastRenderedPageBreak/>
        <w:t>страхового свидетельства обязательного пенсионного страхования (СНИЛС),</w:t>
      </w:r>
    </w:p>
    <w:p w:rsidR="00E2620D" w:rsidRPr="00290747" w:rsidRDefault="00E2620D" w:rsidP="00E262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сведений об образовании и о квалификации, о дополнительном образовании,</w:t>
      </w:r>
    </w:p>
    <w:p w:rsidR="00E2620D" w:rsidRPr="00290747" w:rsidRDefault="00E2620D" w:rsidP="00E262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информации о наличии (отсутствии) судимости, дате снятия, погашения судимости, о наличии (отсутствии) факта уголовного преследования либо</w:t>
      </w:r>
      <w:r>
        <w:rPr>
          <w:rFonts w:eastAsia="Calibri"/>
          <w:sz w:val="28"/>
          <w:szCs w:val="28"/>
          <w:lang w:eastAsia="en-US"/>
        </w:rPr>
        <w:br/>
      </w:r>
      <w:r w:rsidRPr="00290747">
        <w:rPr>
          <w:rFonts w:eastAsia="Calibri"/>
          <w:sz w:val="28"/>
          <w:szCs w:val="28"/>
          <w:lang w:eastAsia="en-US"/>
        </w:rPr>
        <w:t xml:space="preserve"> о прекращении уголовного преследования, привлечении к административной ответственности,</w:t>
      </w:r>
    </w:p>
    <w:p w:rsidR="00E2620D" w:rsidRPr="00290747" w:rsidRDefault="00E2620D" w:rsidP="00E262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 xml:space="preserve">иных персональных данных, необходимых для участия в конкурсе </w:t>
      </w:r>
      <w:r>
        <w:rPr>
          <w:rFonts w:eastAsia="Calibri"/>
          <w:sz w:val="28"/>
          <w:szCs w:val="28"/>
          <w:lang w:eastAsia="en-US"/>
        </w:rPr>
        <w:br/>
      </w:r>
      <w:r w:rsidRPr="00290747">
        <w:rPr>
          <w:rFonts w:eastAsia="Calibri"/>
          <w:sz w:val="28"/>
          <w:szCs w:val="28"/>
          <w:lang w:eastAsia="en-US"/>
        </w:rPr>
        <w:t>по отбору кандидатур н</w:t>
      </w:r>
      <w:r>
        <w:rPr>
          <w:rFonts w:eastAsia="Calibri"/>
          <w:sz w:val="28"/>
          <w:szCs w:val="28"/>
          <w:lang w:eastAsia="en-US"/>
        </w:rPr>
        <w:t>а должность Главы города Перми-</w:t>
      </w:r>
      <w:r w:rsidRPr="00290747">
        <w:rPr>
          <w:rFonts w:eastAsia="Calibri"/>
          <w:sz w:val="28"/>
          <w:szCs w:val="28"/>
          <w:lang w:eastAsia="en-US"/>
        </w:rPr>
        <w:t>главы администрации города Перми.</w:t>
      </w:r>
    </w:p>
    <w:p w:rsidR="00E2620D" w:rsidRPr="00290747" w:rsidRDefault="00E2620D" w:rsidP="00E262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Указанные персональные данные предоставляются для обработки в целях обеспечения проведения конкурса по отбору кандидатур на</w:t>
      </w:r>
      <w:r>
        <w:rPr>
          <w:rFonts w:eastAsia="Calibri"/>
          <w:sz w:val="28"/>
          <w:szCs w:val="28"/>
          <w:lang w:eastAsia="en-US"/>
        </w:rPr>
        <w:t xml:space="preserve"> должность Главы города Перми-</w:t>
      </w:r>
      <w:r w:rsidRPr="00290747">
        <w:rPr>
          <w:rFonts w:eastAsia="Calibri"/>
          <w:sz w:val="28"/>
          <w:szCs w:val="28"/>
          <w:lang w:eastAsia="en-US"/>
        </w:rPr>
        <w:t>главы администрации города Перми и получения конкурсной комиссией в отношении меня информации от третьих лиц (в рамках проведения проверочных мероприятий), в том числе о:</w:t>
      </w:r>
    </w:p>
    <w:p w:rsidR="00E2620D" w:rsidRPr="00290747" w:rsidRDefault="00E2620D" w:rsidP="00E262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признании судом недееспособным;</w:t>
      </w:r>
    </w:p>
    <w:p w:rsidR="00E2620D" w:rsidRPr="00290747" w:rsidRDefault="00E2620D" w:rsidP="00E262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наличии судимости;</w:t>
      </w:r>
    </w:p>
    <w:p w:rsidR="00E2620D" w:rsidRPr="00290747" w:rsidRDefault="00E2620D" w:rsidP="00E262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содержании в местах лишения свободы по приговору суда;</w:t>
      </w:r>
    </w:p>
    <w:p w:rsidR="00E2620D" w:rsidRPr="00290747" w:rsidRDefault="00E2620D" w:rsidP="00E262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имеющемся гражданстве (подданстве)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государства;</w:t>
      </w:r>
    </w:p>
    <w:p w:rsidR="00E2620D" w:rsidRPr="00290747" w:rsidRDefault="00E2620D" w:rsidP="00E262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осуждении к лишению свободы за совершение тяжких и (или) особо тяжких преступлений;</w:t>
      </w:r>
    </w:p>
    <w:p w:rsidR="00E2620D" w:rsidRPr="00290747" w:rsidRDefault="00E2620D" w:rsidP="00E262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 xml:space="preserve">осуждении за совершение преступлений экстремистской направленности, предусмотренных Уголовным </w:t>
      </w:r>
      <w:hyperlink r:id="rId4" w:history="1">
        <w:r w:rsidRPr="00290747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290747">
        <w:rPr>
          <w:rFonts w:eastAsia="Calibri"/>
          <w:sz w:val="28"/>
          <w:szCs w:val="28"/>
          <w:lang w:eastAsia="en-US"/>
        </w:rPr>
        <w:t xml:space="preserve"> Российской Федерации;</w:t>
      </w:r>
    </w:p>
    <w:p w:rsidR="00E2620D" w:rsidRPr="00290747" w:rsidRDefault="00E2620D" w:rsidP="00E262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 xml:space="preserve">привлечении к административному наказанию за совершение административных правонарушений, предусмотренных </w:t>
      </w:r>
      <w:hyperlink r:id="rId5" w:history="1">
        <w:r w:rsidRPr="00290747">
          <w:rPr>
            <w:rFonts w:eastAsia="Calibri"/>
            <w:sz w:val="28"/>
            <w:szCs w:val="28"/>
            <w:lang w:eastAsia="en-US"/>
          </w:rPr>
          <w:t>статьями 20.3</w:t>
        </w:r>
      </w:hyperlink>
      <w:r w:rsidRPr="00290747">
        <w:rPr>
          <w:rFonts w:eastAsia="Calibri"/>
          <w:sz w:val="28"/>
          <w:szCs w:val="28"/>
          <w:lang w:eastAsia="en-US"/>
        </w:rPr>
        <w:t xml:space="preserve"> и </w:t>
      </w:r>
      <w:hyperlink r:id="rId6" w:history="1">
        <w:r w:rsidRPr="00290747">
          <w:rPr>
            <w:rFonts w:eastAsia="Calibri"/>
            <w:sz w:val="28"/>
            <w:szCs w:val="28"/>
            <w:lang w:eastAsia="en-US"/>
          </w:rPr>
          <w:t>20.29</w:t>
        </w:r>
      </w:hyperlink>
      <w:r w:rsidRPr="00290747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правонарушениях;</w:t>
      </w:r>
    </w:p>
    <w:p w:rsidR="00E2620D" w:rsidRPr="00290747" w:rsidRDefault="00E2620D" w:rsidP="00E262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наличии вступившего в силу решения суда о лишении меня права занимать муниципальные должности.</w:t>
      </w:r>
    </w:p>
    <w:p w:rsidR="00E2620D" w:rsidRPr="00290747" w:rsidRDefault="00E2620D" w:rsidP="00E262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Я ознакомлен(а), что:</w:t>
      </w:r>
    </w:p>
    <w:p w:rsidR="00E2620D" w:rsidRPr="00290747" w:rsidRDefault="00E2620D" w:rsidP="00E262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1) согласие на обработку персональных данных действует со дня подписания настоящего согласия и до избрания Пермской город</w:t>
      </w:r>
      <w:r>
        <w:rPr>
          <w:rFonts w:eastAsia="Calibri"/>
          <w:sz w:val="28"/>
          <w:szCs w:val="28"/>
          <w:lang w:eastAsia="en-US"/>
        </w:rPr>
        <w:t>ской Думой Главы города Перми-</w:t>
      </w:r>
      <w:r w:rsidRPr="00290747">
        <w:rPr>
          <w:rFonts w:eastAsia="Calibri"/>
          <w:sz w:val="28"/>
          <w:szCs w:val="28"/>
          <w:lang w:eastAsia="en-US"/>
        </w:rPr>
        <w:t>главы администрации города Перми по итогам проведенного конкурса по отбору кандидатур на должность Главы города Перми – главы администрации города Перми либо до принятия Пермской городской Думой решения о проведении повторного конкурса;</w:t>
      </w:r>
    </w:p>
    <w:p w:rsidR="00E2620D" w:rsidRPr="00290747" w:rsidRDefault="00E2620D" w:rsidP="00E262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 xml:space="preserve">2) согласие на обработку персональных данных может быть отозвано </w:t>
      </w:r>
      <w:r>
        <w:rPr>
          <w:rFonts w:eastAsia="Calibri"/>
          <w:sz w:val="28"/>
          <w:szCs w:val="28"/>
          <w:lang w:eastAsia="en-US"/>
        </w:rPr>
        <w:br/>
      </w:r>
      <w:r w:rsidRPr="00290747">
        <w:rPr>
          <w:rFonts w:eastAsia="Calibri"/>
          <w:sz w:val="28"/>
          <w:szCs w:val="28"/>
          <w:lang w:eastAsia="en-US"/>
        </w:rPr>
        <w:t>на основании письменного заявления в произвольной форме.</w:t>
      </w:r>
    </w:p>
    <w:p w:rsidR="00E2620D" w:rsidRPr="00290747" w:rsidRDefault="00E2620D" w:rsidP="00E262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Отзыв согласия на обработку персональных данных означает мой отказ от</w:t>
      </w:r>
      <w:r>
        <w:rPr>
          <w:rFonts w:eastAsia="Calibri"/>
          <w:sz w:val="28"/>
          <w:szCs w:val="28"/>
          <w:lang w:val="en-US" w:eastAsia="en-US"/>
        </w:rPr>
        <w:t> </w:t>
      </w:r>
      <w:r w:rsidRPr="00290747">
        <w:rPr>
          <w:rFonts w:eastAsia="Calibri"/>
          <w:sz w:val="28"/>
          <w:szCs w:val="28"/>
          <w:lang w:eastAsia="en-US"/>
        </w:rPr>
        <w:t>участия в конкурсе по отбору кандидатур на должность Главы города Перми – главы администрации города Перми;</w:t>
      </w:r>
    </w:p>
    <w:p w:rsidR="00E2620D" w:rsidRPr="00290747" w:rsidRDefault="00E2620D" w:rsidP="00E262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 xml:space="preserve">3) в случае отзыва согласия на обработку персональных данных Пермская городская Дума, конкурсная комиссия вправе продолжить обработку </w:t>
      </w:r>
      <w:r w:rsidRPr="00290747">
        <w:rPr>
          <w:rFonts w:eastAsia="Calibri"/>
          <w:sz w:val="28"/>
          <w:szCs w:val="28"/>
          <w:lang w:eastAsia="en-US"/>
        </w:rPr>
        <w:lastRenderedPageBreak/>
        <w:t xml:space="preserve">персональных данных без моего согласия при наличии оснований, указанных </w:t>
      </w:r>
      <w:r>
        <w:rPr>
          <w:rFonts w:eastAsia="Calibri"/>
          <w:sz w:val="28"/>
          <w:szCs w:val="28"/>
          <w:lang w:eastAsia="en-US"/>
        </w:rPr>
        <w:br/>
      </w:r>
      <w:r w:rsidRPr="00290747">
        <w:rPr>
          <w:rFonts w:eastAsia="Calibri"/>
          <w:sz w:val="28"/>
          <w:szCs w:val="28"/>
          <w:lang w:eastAsia="en-US"/>
        </w:rPr>
        <w:t xml:space="preserve">в </w:t>
      </w:r>
      <w:hyperlink r:id="rId7" w:history="1">
        <w:r w:rsidRPr="00290747">
          <w:rPr>
            <w:rFonts w:eastAsia="Calibri"/>
            <w:sz w:val="28"/>
            <w:szCs w:val="28"/>
            <w:lang w:eastAsia="en-US"/>
          </w:rPr>
          <w:t>пунктах 2</w:t>
        </w:r>
      </w:hyperlink>
      <w:r w:rsidRPr="00290747">
        <w:rPr>
          <w:rFonts w:eastAsia="Calibri"/>
          <w:sz w:val="28"/>
          <w:szCs w:val="28"/>
          <w:lang w:eastAsia="en-US"/>
        </w:rPr>
        <w:t>-</w:t>
      </w:r>
      <w:hyperlink r:id="rId8" w:history="1">
        <w:r w:rsidRPr="00290747">
          <w:rPr>
            <w:rFonts w:eastAsia="Calibri"/>
            <w:sz w:val="28"/>
            <w:szCs w:val="28"/>
            <w:lang w:eastAsia="en-US"/>
          </w:rPr>
          <w:t>11 части 1 статьи 6</w:t>
        </w:r>
      </w:hyperlink>
      <w:r w:rsidRPr="00290747">
        <w:rPr>
          <w:rFonts w:eastAsia="Calibri"/>
          <w:sz w:val="28"/>
          <w:szCs w:val="28"/>
          <w:lang w:eastAsia="en-US"/>
        </w:rPr>
        <w:t xml:space="preserve">, </w:t>
      </w:r>
      <w:hyperlink r:id="rId9" w:history="1">
        <w:r w:rsidRPr="00290747">
          <w:rPr>
            <w:rFonts w:eastAsia="Calibri"/>
            <w:sz w:val="28"/>
            <w:szCs w:val="28"/>
            <w:lang w:eastAsia="en-US"/>
          </w:rPr>
          <w:t>части 2 статьи 10</w:t>
        </w:r>
      </w:hyperlink>
      <w:r w:rsidRPr="00290747">
        <w:rPr>
          <w:rFonts w:eastAsia="Calibri"/>
          <w:sz w:val="28"/>
          <w:szCs w:val="28"/>
          <w:lang w:eastAsia="en-US"/>
        </w:rPr>
        <w:t xml:space="preserve"> и </w:t>
      </w:r>
      <w:hyperlink r:id="rId10" w:history="1">
        <w:r w:rsidRPr="00290747">
          <w:rPr>
            <w:rFonts w:eastAsia="Calibri"/>
            <w:sz w:val="28"/>
            <w:szCs w:val="28"/>
            <w:lang w:eastAsia="en-US"/>
          </w:rPr>
          <w:t>части 2 статьи 11</w:t>
        </w:r>
      </w:hyperlink>
      <w:r w:rsidRPr="00290747">
        <w:rPr>
          <w:rFonts w:eastAsia="Calibri"/>
          <w:sz w:val="28"/>
          <w:szCs w:val="28"/>
          <w:lang w:eastAsia="en-US"/>
        </w:rPr>
        <w:t xml:space="preserve"> Федерального закона от</w:t>
      </w:r>
      <w:r>
        <w:rPr>
          <w:rFonts w:eastAsia="Calibri"/>
          <w:sz w:val="28"/>
          <w:szCs w:val="28"/>
          <w:lang w:val="en-US" w:eastAsia="en-US"/>
        </w:rPr>
        <w:t> </w:t>
      </w:r>
      <w:r w:rsidRPr="00290747">
        <w:rPr>
          <w:rFonts w:eastAsia="Calibri"/>
          <w:sz w:val="28"/>
          <w:szCs w:val="28"/>
          <w:lang w:eastAsia="en-US"/>
        </w:rPr>
        <w:t>27.07.2006 № 152-ФЗ «О персональных данных»;</w:t>
      </w:r>
    </w:p>
    <w:p w:rsidR="00E2620D" w:rsidRPr="00290747" w:rsidRDefault="00E2620D" w:rsidP="00E262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4) после окончания конкурса по отбору кандидатур на должность Главы го</w:t>
      </w:r>
      <w:r>
        <w:rPr>
          <w:rFonts w:eastAsia="Calibri"/>
          <w:sz w:val="28"/>
          <w:szCs w:val="28"/>
          <w:lang w:eastAsia="en-US"/>
        </w:rPr>
        <w:t>рода Перми-</w:t>
      </w:r>
      <w:r w:rsidRPr="00290747">
        <w:rPr>
          <w:rFonts w:eastAsia="Calibri"/>
          <w:sz w:val="28"/>
          <w:szCs w:val="28"/>
          <w:lang w:eastAsia="en-US"/>
        </w:rPr>
        <w:t>главы администрации города Перми и избрания Пермской город</w:t>
      </w:r>
      <w:r>
        <w:rPr>
          <w:rFonts w:eastAsia="Calibri"/>
          <w:sz w:val="28"/>
          <w:szCs w:val="28"/>
          <w:lang w:eastAsia="en-US"/>
        </w:rPr>
        <w:t>ской Думой Главы города Перми-</w:t>
      </w:r>
      <w:r w:rsidRPr="00290747">
        <w:rPr>
          <w:rFonts w:eastAsia="Calibri"/>
          <w:sz w:val="28"/>
          <w:szCs w:val="28"/>
          <w:lang w:eastAsia="en-US"/>
        </w:rPr>
        <w:t>главы администрации города Перми персональные данные хранятся в Пермской городской Думе в течение срока хранения документов, предусмотренного действующим законодательством Российской Федерации.</w:t>
      </w:r>
    </w:p>
    <w:p w:rsidR="00E2620D" w:rsidRPr="00904DA9" w:rsidRDefault="00E2620D" w:rsidP="00E2620D">
      <w:pPr>
        <w:rPr>
          <w:rFonts w:eastAsia="Calibri"/>
          <w:sz w:val="28"/>
          <w:szCs w:val="28"/>
          <w:lang w:eastAsia="en-US"/>
        </w:rPr>
      </w:pPr>
    </w:p>
    <w:p w:rsidR="00E2620D" w:rsidRPr="00904DA9" w:rsidRDefault="00E2620D" w:rsidP="00E2620D">
      <w:pPr>
        <w:rPr>
          <w:rFonts w:eastAsia="Calibri"/>
          <w:sz w:val="28"/>
          <w:szCs w:val="28"/>
          <w:lang w:eastAsia="en-US"/>
        </w:rPr>
      </w:pPr>
    </w:p>
    <w:p w:rsidR="00E2620D" w:rsidRPr="00904DA9" w:rsidRDefault="00E2620D" w:rsidP="00E2620D">
      <w:pPr>
        <w:rPr>
          <w:rFonts w:eastAsia="Calibri"/>
          <w:sz w:val="28"/>
          <w:szCs w:val="28"/>
          <w:lang w:eastAsia="en-US"/>
        </w:rPr>
      </w:pPr>
    </w:p>
    <w:p w:rsidR="00E2620D" w:rsidRPr="00290747" w:rsidRDefault="00E2620D" w:rsidP="00E2620D">
      <w:pPr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Дата начала обработки персональных данных: _____________________________</w:t>
      </w:r>
    </w:p>
    <w:p w:rsidR="00E2620D" w:rsidRPr="00290747" w:rsidRDefault="00E2620D" w:rsidP="00E2620D">
      <w:pPr>
        <w:jc w:val="center"/>
        <w:rPr>
          <w:rFonts w:eastAsia="Calibri"/>
          <w:lang w:eastAsia="en-US"/>
        </w:rPr>
      </w:pPr>
      <w:r w:rsidRPr="00290747">
        <w:rPr>
          <w:rFonts w:eastAsia="Calibri"/>
          <w:lang w:eastAsia="en-US"/>
        </w:rPr>
        <w:t xml:space="preserve">                                                                                                           (число, месяц, год)</w:t>
      </w:r>
    </w:p>
    <w:p w:rsidR="00E2620D" w:rsidRPr="00290747" w:rsidRDefault="00E2620D" w:rsidP="00E2620D">
      <w:pPr>
        <w:rPr>
          <w:rFonts w:eastAsia="Calibri"/>
          <w:sz w:val="28"/>
          <w:szCs w:val="28"/>
          <w:lang w:eastAsia="en-US"/>
        </w:rPr>
      </w:pPr>
    </w:p>
    <w:p w:rsidR="00E2620D" w:rsidRPr="00290747" w:rsidRDefault="00E2620D" w:rsidP="00E2620D">
      <w:pPr>
        <w:rPr>
          <w:rFonts w:eastAsia="Calibri"/>
          <w:sz w:val="28"/>
          <w:szCs w:val="28"/>
          <w:lang w:eastAsia="en-US"/>
        </w:rPr>
      </w:pPr>
      <w:r w:rsidRPr="00290747">
        <w:rPr>
          <w:rFonts w:eastAsia="Calibri"/>
          <w:sz w:val="28"/>
          <w:szCs w:val="28"/>
          <w:lang w:eastAsia="en-US"/>
        </w:rPr>
        <w:t>_____________________________</w:t>
      </w:r>
    </w:p>
    <w:p w:rsidR="00E2620D" w:rsidRPr="00290747" w:rsidRDefault="00E2620D" w:rsidP="00E2620D">
      <w:pPr>
        <w:rPr>
          <w:rFonts w:eastAsia="Calibri"/>
          <w:lang w:eastAsia="en-US"/>
        </w:rPr>
      </w:pPr>
      <w:r w:rsidRPr="00290747">
        <w:rPr>
          <w:rFonts w:eastAsia="Calibri"/>
          <w:lang w:eastAsia="en-US"/>
        </w:rPr>
        <w:t xml:space="preserve">                           (подпись)</w:t>
      </w:r>
    </w:p>
    <w:p w:rsidR="00E2620D" w:rsidRDefault="00E2620D" w:rsidP="00E2620D">
      <w:pPr>
        <w:widowControl w:val="0"/>
        <w:tabs>
          <w:tab w:val="left" w:pos="8080"/>
        </w:tabs>
        <w:spacing w:before="480"/>
        <w:rPr>
          <w:sz w:val="24"/>
          <w:szCs w:val="24"/>
        </w:rPr>
      </w:pPr>
    </w:p>
    <w:p w:rsidR="00E2620D" w:rsidRPr="00405917" w:rsidRDefault="00E2620D" w:rsidP="00E2620D"/>
    <w:p w:rsidR="00E2620D" w:rsidRPr="00405917" w:rsidRDefault="00E2620D" w:rsidP="00E2620D"/>
    <w:p w:rsidR="00E2620D" w:rsidRPr="00405917" w:rsidRDefault="00E2620D" w:rsidP="00E2620D"/>
    <w:p w:rsidR="00D1434B" w:rsidRDefault="00D1434B">
      <w:bookmarkStart w:id="0" w:name="_GoBack"/>
      <w:bookmarkEnd w:id="0"/>
    </w:p>
    <w:sectPr w:rsidR="00D1434B" w:rsidSect="00E262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0D"/>
    <w:rsid w:val="000221DF"/>
    <w:rsid w:val="0003236E"/>
    <w:rsid w:val="004E048D"/>
    <w:rsid w:val="00642285"/>
    <w:rsid w:val="00651D87"/>
    <w:rsid w:val="00821A97"/>
    <w:rsid w:val="00842220"/>
    <w:rsid w:val="00AA430E"/>
    <w:rsid w:val="00AD3155"/>
    <w:rsid w:val="00B00A2B"/>
    <w:rsid w:val="00C550A0"/>
    <w:rsid w:val="00D1434B"/>
    <w:rsid w:val="00E2620D"/>
    <w:rsid w:val="00E3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08C79-2D2F-41ED-8C8D-2215C696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20D"/>
    <w:rPr>
      <w:lang w:eastAsia="ru-RU"/>
    </w:rPr>
  </w:style>
  <w:style w:type="paragraph" w:styleId="1">
    <w:name w:val="heading 1"/>
    <w:basedOn w:val="a"/>
    <w:next w:val="a"/>
    <w:link w:val="10"/>
    <w:qFormat/>
    <w:rsid w:val="00AD3155"/>
    <w:pPr>
      <w:keepNext/>
      <w:ind w:right="-1" w:firstLine="709"/>
      <w:jc w:val="both"/>
      <w:outlineLvl w:val="0"/>
    </w:pPr>
    <w:rPr>
      <w:sz w:val="24"/>
      <w:lang w:eastAsia="en-US"/>
    </w:rPr>
  </w:style>
  <w:style w:type="paragraph" w:styleId="2">
    <w:name w:val="heading 2"/>
    <w:basedOn w:val="a"/>
    <w:next w:val="a"/>
    <w:link w:val="20"/>
    <w:qFormat/>
    <w:rsid w:val="00AD3155"/>
    <w:pPr>
      <w:keepNext/>
      <w:ind w:right="-1"/>
      <w:jc w:val="both"/>
      <w:outlineLvl w:val="1"/>
    </w:pPr>
    <w:rPr>
      <w:sz w:val="24"/>
      <w:lang w:eastAsia="en-US"/>
    </w:rPr>
  </w:style>
  <w:style w:type="paragraph" w:styleId="3">
    <w:name w:val="heading 3"/>
    <w:basedOn w:val="a"/>
    <w:next w:val="a"/>
    <w:link w:val="30"/>
    <w:qFormat/>
    <w:rsid w:val="00AD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155"/>
    <w:rPr>
      <w:sz w:val="24"/>
    </w:rPr>
  </w:style>
  <w:style w:type="character" w:customStyle="1" w:styleId="20">
    <w:name w:val="Заголовок 2 Знак"/>
    <w:basedOn w:val="a0"/>
    <w:link w:val="2"/>
    <w:rsid w:val="00AD3155"/>
    <w:rPr>
      <w:sz w:val="24"/>
    </w:rPr>
  </w:style>
  <w:style w:type="character" w:customStyle="1" w:styleId="30">
    <w:name w:val="Заголовок 3 Знак"/>
    <w:basedOn w:val="a0"/>
    <w:link w:val="3"/>
    <w:rsid w:val="00AD3155"/>
    <w:rPr>
      <w:rFonts w:ascii="Arial" w:hAnsi="Arial" w:cs="Arial"/>
      <w:b/>
      <w:bCs/>
      <w:sz w:val="26"/>
      <w:szCs w:val="26"/>
    </w:rPr>
  </w:style>
  <w:style w:type="paragraph" w:styleId="a3">
    <w:name w:val="caption"/>
    <w:basedOn w:val="a"/>
    <w:next w:val="a"/>
    <w:qFormat/>
    <w:rsid w:val="00AD3155"/>
    <w:pPr>
      <w:widowControl w:val="0"/>
      <w:spacing w:line="360" w:lineRule="exact"/>
      <w:jc w:val="center"/>
    </w:pPr>
    <w:rPr>
      <w:b/>
      <w:snapToGrid w:val="0"/>
      <w:sz w:val="32"/>
      <w:lang w:eastAsia="en-US"/>
    </w:rPr>
  </w:style>
  <w:style w:type="paragraph" w:styleId="a4">
    <w:name w:val="List Paragraph"/>
    <w:basedOn w:val="a"/>
    <w:uiPriority w:val="34"/>
    <w:qFormat/>
    <w:rsid w:val="00AD3155"/>
    <w:pPr>
      <w:ind w:left="708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B8CADC26CB6A0940A30C6BAE270BA43D0918DCD9F6EACB33427280C665C75BF3B39855821FB835dB63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B8CADC26CB6A0940A30C6BAE270BA43D0918DCD9F6EACB33427280C665C75BF3B39855821FB835dB6A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B8CADC26CB6A0940A30C6BAE270BA43D021BDFDEF1EACB33427280C665C75BF3B39855821BBB35dB6A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6B8CADC26CB6A0940A30C6BAE270BA43D021BDFDEF1EACB33427280C665C75BF3B39852831EdB63C" TargetMode="External"/><Relationship Id="rId10" Type="http://schemas.openxmlformats.org/officeDocument/2006/relationships/hyperlink" Target="consultantplus://offline/ref=36B8CADC26CB6A0940A30C6BAE270BA43D0918DCD9F6EACB33427280C665C75BF3B39855d860C" TargetMode="External"/><Relationship Id="rId4" Type="http://schemas.openxmlformats.org/officeDocument/2006/relationships/hyperlink" Target="consultantplus://offline/ref=36B8CADC26CB6A0940A30C6BAE270BA43D0218DAD8FAEACB33427280C6d665C" TargetMode="External"/><Relationship Id="rId9" Type="http://schemas.openxmlformats.org/officeDocument/2006/relationships/hyperlink" Target="consultantplus://offline/ref=36B8CADC26CB6A0940A30C6BAE270BA43D0918DCD9F6EACB33427280C665C75BF3B39855821FBA3BdB6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 Лев Федорович</dc:creator>
  <cp:keywords/>
  <dc:description/>
  <cp:lastModifiedBy>Симонов Лев Федорович</cp:lastModifiedBy>
  <cp:revision>1</cp:revision>
  <dcterms:created xsi:type="dcterms:W3CDTF">2021-01-22T03:09:00Z</dcterms:created>
  <dcterms:modified xsi:type="dcterms:W3CDTF">2021-01-22T03:10:00Z</dcterms:modified>
</cp:coreProperties>
</file>