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8C" w:rsidRPr="00817045" w:rsidRDefault="000977E6" w:rsidP="00CF6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04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8018B" w:rsidRPr="00817045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Pr="00817045">
        <w:rPr>
          <w:rFonts w:ascii="Times New Roman" w:hAnsi="Times New Roman" w:cs="Times New Roman"/>
          <w:sz w:val="24"/>
          <w:szCs w:val="24"/>
        </w:rPr>
        <w:t>обеспечения детей-сирот, детей, оставшихся без попечения родителей, лиц из их числа бесплатным проездом</w:t>
      </w:r>
      <w:r w:rsidR="00170900" w:rsidRPr="00817045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</w:t>
      </w:r>
    </w:p>
    <w:p w:rsidR="00996A73" w:rsidRPr="00817045" w:rsidRDefault="00996A73" w:rsidP="0078018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5C4E0F" w:rsidRPr="00817045" w:rsidRDefault="008D5986" w:rsidP="003C49E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17045">
        <w:rPr>
          <w:rFonts w:ascii="Times New Roman" w:hAnsi="Times New Roman" w:cs="Times New Roman"/>
          <w:sz w:val="24"/>
          <w:szCs w:val="24"/>
        </w:rPr>
        <w:t xml:space="preserve">В соответствии со ст. 6 </w:t>
      </w:r>
      <w:hyperlink r:id="rId5" w:history="1">
        <w:r w:rsidRPr="0081704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817045">
        <w:rPr>
          <w:rFonts w:ascii="Times New Roman" w:hAnsi="Times New Roman" w:cs="Times New Roman"/>
          <w:sz w:val="24"/>
          <w:szCs w:val="24"/>
        </w:rPr>
        <w:t xml:space="preserve"> д</w:t>
      </w:r>
      <w:r w:rsidR="003C49E8" w:rsidRPr="00817045">
        <w:rPr>
          <w:rFonts w:ascii="Times New Roman" w:hAnsi="Times New Roman" w:cs="Times New Roman"/>
          <w:sz w:val="24"/>
          <w:szCs w:val="24"/>
        </w:rPr>
        <w:t>ети-сироты, дети, оставшиеся без попечения родителей, лица из их</w:t>
      </w:r>
      <w:r w:rsidR="00EE5508" w:rsidRPr="00817045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DD463B" w:rsidRPr="00817045">
        <w:rPr>
          <w:rFonts w:ascii="Times New Roman" w:hAnsi="Times New Roman" w:cs="Times New Roman"/>
          <w:sz w:val="24"/>
          <w:szCs w:val="24"/>
        </w:rPr>
        <w:t>,</w:t>
      </w:r>
      <w:r w:rsidR="00996A73" w:rsidRPr="00817045">
        <w:rPr>
          <w:rFonts w:ascii="Times New Roman" w:hAnsi="Times New Roman" w:cs="Times New Roman"/>
          <w:sz w:val="24"/>
          <w:szCs w:val="24"/>
        </w:rPr>
        <w:t xml:space="preserve"> имеют право на бесплатный проезд </w:t>
      </w:r>
      <w:r w:rsidR="00170900" w:rsidRPr="00817045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EE5508" w:rsidRPr="00817045">
        <w:rPr>
          <w:rFonts w:ascii="Times New Roman" w:hAnsi="Times New Roman" w:cs="Times New Roman"/>
          <w:sz w:val="24"/>
          <w:szCs w:val="24"/>
        </w:rPr>
        <w:t>при</w:t>
      </w:r>
      <w:r w:rsidR="000977E6" w:rsidRPr="00817045">
        <w:rPr>
          <w:rFonts w:ascii="Times New Roman" w:hAnsi="Times New Roman" w:cs="Times New Roman"/>
          <w:sz w:val="24"/>
          <w:szCs w:val="24"/>
        </w:rPr>
        <w:t xml:space="preserve"> обуч</w:t>
      </w:r>
      <w:r w:rsidR="003C49E8" w:rsidRPr="00817045">
        <w:rPr>
          <w:rFonts w:ascii="Times New Roman" w:hAnsi="Times New Roman" w:cs="Times New Roman"/>
          <w:sz w:val="24"/>
          <w:szCs w:val="24"/>
        </w:rPr>
        <w:t>ении</w:t>
      </w:r>
      <w:r w:rsidR="000977E6" w:rsidRPr="00817045">
        <w:rPr>
          <w:rFonts w:ascii="Times New Roman" w:hAnsi="Times New Roman" w:cs="Times New Roman"/>
          <w:sz w:val="24"/>
          <w:szCs w:val="24"/>
        </w:rPr>
        <w:t xml:space="preserve"> по очной форме обучения по основным профессионал</w:t>
      </w:r>
      <w:r w:rsidR="003C49E8" w:rsidRPr="00817045">
        <w:rPr>
          <w:rFonts w:ascii="Times New Roman" w:hAnsi="Times New Roman" w:cs="Times New Roman"/>
          <w:sz w:val="24"/>
          <w:szCs w:val="24"/>
        </w:rPr>
        <w:t>ьным образовательным программам</w:t>
      </w:r>
      <w:r w:rsidR="00FB6A9B" w:rsidRPr="00817045">
        <w:rPr>
          <w:rFonts w:ascii="Times New Roman" w:hAnsi="Times New Roman" w:cs="Times New Roman"/>
          <w:sz w:val="24"/>
          <w:szCs w:val="24"/>
        </w:rPr>
        <w:t xml:space="preserve"> </w:t>
      </w:r>
      <w:r w:rsidR="000977E6" w:rsidRPr="00817045">
        <w:rPr>
          <w:rFonts w:ascii="Times New Roman" w:hAnsi="Times New Roman" w:cs="Times New Roman"/>
          <w:sz w:val="24"/>
          <w:szCs w:val="24"/>
        </w:rPr>
        <w:t>за счет средств федерального бюджета</w:t>
      </w:r>
      <w:r w:rsidR="005C4E0F" w:rsidRPr="008170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2395" w:rsidRPr="00817045" w:rsidRDefault="005C4E0F" w:rsidP="00C25B2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817045">
        <w:rPr>
          <w:rFonts w:ascii="Times New Roman" w:hAnsi="Times New Roman" w:cs="Times New Roman"/>
          <w:sz w:val="24"/>
          <w:szCs w:val="24"/>
        </w:rPr>
        <w:t>1)</w:t>
      </w:r>
      <w:r w:rsidR="000977E6" w:rsidRPr="00817045">
        <w:rPr>
          <w:rFonts w:ascii="Times New Roman" w:hAnsi="Times New Roman" w:cs="Times New Roman"/>
          <w:sz w:val="24"/>
          <w:szCs w:val="24"/>
        </w:rPr>
        <w:t xml:space="preserve"> </w:t>
      </w:r>
      <w:r w:rsidR="00893A8A" w:rsidRPr="00817045">
        <w:rPr>
          <w:rFonts w:ascii="Times New Roman" w:hAnsi="Times New Roman" w:cs="Times New Roman"/>
          <w:sz w:val="24"/>
          <w:szCs w:val="24"/>
        </w:rPr>
        <w:t xml:space="preserve">при </w:t>
      </w:r>
      <w:r w:rsidR="000977E6" w:rsidRPr="00817045">
        <w:rPr>
          <w:rFonts w:ascii="Times New Roman" w:hAnsi="Times New Roman" w:cs="Times New Roman"/>
          <w:sz w:val="24"/>
          <w:szCs w:val="24"/>
        </w:rPr>
        <w:t>проезд</w:t>
      </w:r>
      <w:r w:rsidR="00893A8A" w:rsidRPr="00817045">
        <w:rPr>
          <w:rFonts w:ascii="Times New Roman" w:hAnsi="Times New Roman" w:cs="Times New Roman"/>
          <w:sz w:val="24"/>
          <w:szCs w:val="24"/>
        </w:rPr>
        <w:t>е</w:t>
      </w:r>
      <w:r w:rsidR="000977E6" w:rsidRPr="00817045">
        <w:rPr>
          <w:rFonts w:ascii="Times New Roman" w:hAnsi="Times New Roman" w:cs="Times New Roman"/>
          <w:sz w:val="24"/>
          <w:szCs w:val="24"/>
        </w:rPr>
        <w:t xml:space="preserve"> на городском, пригородном транспорте, в сельской местности на внутрирайонном транспорте (кроме такси)</w:t>
      </w:r>
      <w:r w:rsidR="00EA6EC1" w:rsidRPr="00817045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C25B2A" w:rsidRPr="00817045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="00EA6EC1" w:rsidRPr="00817045">
        <w:rPr>
          <w:rFonts w:ascii="Times New Roman" w:hAnsi="Times New Roman" w:cs="Times New Roman"/>
          <w:sz w:val="24"/>
          <w:szCs w:val="24"/>
        </w:rPr>
        <w:t>предоставления проездного билета на городском, пригородном транспорте, в сельской местнос</w:t>
      </w:r>
      <w:r w:rsidR="00C25B2A" w:rsidRPr="00817045">
        <w:rPr>
          <w:rFonts w:ascii="Times New Roman" w:hAnsi="Times New Roman" w:cs="Times New Roman"/>
          <w:sz w:val="24"/>
          <w:szCs w:val="24"/>
        </w:rPr>
        <w:t>ти на внутрирайонном транспорте;</w:t>
      </w:r>
    </w:p>
    <w:p w:rsidR="00C0279A" w:rsidRPr="00817045" w:rsidRDefault="00D334A8" w:rsidP="00C0279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7E2395" w:rsidRPr="00817045">
        <w:rPr>
          <w:rFonts w:ascii="Times New Roman" w:hAnsi="Times New Roman" w:cs="Times New Roman"/>
          <w:sz w:val="24"/>
          <w:szCs w:val="24"/>
        </w:rPr>
        <w:t xml:space="preserve"> </w:t>
      </w:r>
      <w:r w:rsidR="00893A8A" w:rsidRPr="00817045">
        <w:rPr>
          <w:rFonts w:ascii="Times New Roman" w:hAnsi="Times New Roman" w:cs="Times New Roman"/>
          <w:sz w:val="24"/>
          <w:szCs w:val="24"/>
        </w:rPr>
        <w:t xml:space="preserve">раз в год  при </w:t>
      </w:r>
      <w:r w:rsidR="007E2395" w:rsidRPr="00817045">
        <w:rPr>
          <w:rFonts w:ascii="Times New Roman" w:hAnsi="Times New Roman" w:cs="Times New Roman"/>
          <w:sz w:val="24"/>
          <w:szCs w:val="24"/>
        </w:rPr>
        <w:t>проезд</w:t>
      </w:r>
      <w:r w:rsidR="00893A8A" w:rsidRPr="00817045">
        <w:rPr>
          <w:rFonts w:ascii="Times New Roman" w:hAnsi="Times New Roman" w:cs="Times New Roman"/>
          <w:sz w:val="24"/>
          <w:szCs w:val="24"/>
        </w:rPr>
        <w:t>е</w:t>
      </w:r>
      <w:r w:rsidR="007E2395" w:rsidRPr="00817045">
        <w:rPr>
          <w:rFonts w:ascii="Times New Roman" w:hAnsi="Times New Roman" w:cs="Times New Roman"/>
          <w:sz w:val="24"/>
          <w:szCs w:val="24"/>
        </w:rPr>
        <w:t xml:space="preserve"> к месту жительства и обратно к месту учебы</w:t>
      </w:r>
      <w:r w:rsidR="00C0279A" w:rsidRPr="00817045">
        <w:rPr>
          <w:rFonts w:ascii="Times New Roman" w:hAnsi="Times New Roman" w:cs="Times New Roman"/>
          <w:sz w:val="24"/>
          <w:szCs w:val="24"/>
        </w:rPr>
        <w:t xml:space="preserve"> железнодорожным транспортом - поездами дальнего следования в плацкартных вагонах в поездах любой категории, поездами пригородного сообщения; воздушным транспортом - самолетами в салоне </w:t>
      </w:r>
      <w:proofErr w:type="spellStart"/>
      <w:r w:rsidR="00C0279A" w:rsidRPr="00817045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="00C0279A" w:rsidRPr="00817045">
        <w:rPr>
          <w:rFonts w:ascii="Times New Roman" w:hAnsi="Times New Roman" w:cs="Times New Roman"/>
          <w:sz w:val="24"/>
          <w:szCs w:val="24"/>
        </w:rPr>
        <w:t>; морским транспортом - на местах IV категории кают судов транспортных линий; водным транспортом - на местах III категории кают судов транспортных маршрутов;</w:t>
      </w:r>
      <w:proofErr w:type="gramEnd"/>
      <w:r w:rsidR="00C0279A" w:rsidRPr="00817045">
        <w:rPr>
          <w:rFonts w:ascii="Times New Roman" w:hAnsi="Times New Roman" w:cs="Times New Roman"/>
          <w:sz w:val="24"/>
          <w:szCs w:val="24"/>
        </w:rPr>
        <w:t xml:space="preserve"> автомобильным транспортом - автобусами по маршрутам регулярных перевозок в городском, пригородном и междугородном сообщении.</w:t>
      </w:r>
    </w:p>
    <w:p w:rsidR="008D5986" w:rsidRPr="00817045" w:rsidRDefault="00D46556" w:rsidP="00C0279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817045">
        <w:rPr>
          <w:rFonts w:ascii="Times New Roman" w:hAnsi="Times New Roman" w:cs="Times New Roman"/>
          <w:sz w:val="24"/>
          <w:szCs w:val="24"/>
        </w:rPr>
        <w:t xml:space="preserve">Порядок обеспечения детей-сирот, детей, оставшихся без попечения родителей, лиц из их числа бесплатным проездом регламентирован </w:t>
      </w:r>
      <w:r w:rsidR="00817045" w:rsidRPr="00817045">
        <w:rPr>
          <w:rFonts w:ascii="Times New Roman" w:hAnsi="Times New Roman" w:cs="Times New Roman"/>
          <w:sz w:val="24"/>
          <w:szCs w:val="24"/>
        </w:rPr>
        <w:t>Правилами,</w:t>
      </w:r>
      <w:r w:rsidR="00817045" w:rsidRPr="00817045">
        <w:rPr>
          <w:sz w:val="24"/>
          <w:szCs w:val="24"/>
        </w:rPr>
        <w:t xml:space="preserve"> </w:t>
      </w:r>
      <w:r w:rsidR="00817045" w:rsidRPr="00817045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РФ от 02.09.2017 № 1066.</w:t>
      </w:r>
    </w:p>
    <w:p w:rsidR="00C25B2A" w:rsidRPr="00817045" w:rsidRDefault="00C25B2A" w:rsidP="00C25B2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817045">
        <w:rPr>
          <w:rFonts w:ascii="Times New Roman" w:hAnsi="Times New Roman" w:cs="Times New Roman"/>
          <w:sz w:val="24"/>
          <w:szCs w:val="24"/>
        </w:rPr>
        <w:t>М</w:t>
      </w:r>
      <w:r w:rsidR="00893A8A" w:rsidRPr="00817045">
        <w:rPr>
          <w:rFonts w:ascii="Times New Roman" w:hAnsi="Times New Roman" w:cs="Times New Roman"/>
          <w:sz w:val="24"/>
          <w:szCs w:val="24"/>
        </w:rPr>
        <w:t>еры социальной поддержки предоставляет образовательная организация</w:t>
      </w:r>
      <w:r w:rsidRPr="00817045">
        <w:rPr>
          <w:rFonts w:ascii="Times New Roman" w:hAnsi="Times New Roman" w:cs="Times New Roman"/>
          <w:sz w:val="24"/>
          <w:szCs w:val="24"/>
        </w:rPr>
        <w:t xml:space="preserve"> </w:t>
      </w:r>
      <w:r w:rsidR="007E2395" w:rsidRPr="00817045">
        <w:rPr>
          <w:rFonts w:ascii="Times New Roman" w:hAnsi="Times New Roman" w:cs="Times New Roman"/>
          <w:sz w:val="24"/>
          <w:szCs w:val="24"/>
        </w:rPr>
        <w:t xml:space="preserve">со дня зачисления на обучение (восстановления в образовательной организации) до завершения обучения. </w:t>
      </w:r>
    </w:p>
    <w:p w:rsidR="007E2395" w:rsidRPr="00817045" w:rsidRDefault="0096395D" w:rsidP="00C25B2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</w:pPr>
      <w:r w:rsidRPr="00817045">
        <w:rPr>
          <w:rFonts w:ascii="Times New Roman" w:hAnsi="Times New Roman" w:cs="Times New Roman"/>
          <w:sz w:val="24"/>
          <w:szCs w:val="24"/>
        </w:rPr>
        <w:t xml:space="preserve">С целью предоставления мер социальной поддержки </w:t>
      </w:r>
      <w:r w:rsidR="00EA6EC1" w:rsidRPr="00817045">
        <w:rPr>
          <w:rFonts w:ascii="Times New Roman" w:hAnsi="Times New Roman" w:cs="Times New Roman"/>
          <w:sz w:val="24"/>
          <w:szCs w:val="24"/>
        </w:rPr>
        <w:t xml:space="preserve">студенту </w:t>
      </w:r>
      <w:r w:rsidR="007E2395" w:rsidRPr="00817045">
        <w:rPr>
          <w:rFonts w:ascii="Times New Roman" w:hAnsi="Times New Roman" w:cs="Times New Roman"/>
          <w:sz w:val="24"/>
          <w:szCs w:val="24"/>
        </w:rPr>
        <w:t xml:space="preserve">необходимо предъявить </w:t>
      </w:r>
      <w:r w:rsidR="00C25B2A" w:rsidRPr="00817045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="007E2395" w:rsidRPr="00817045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личность, а также справку, выданную органом опеки и попечительства по месту жительства, содержащую реквизиты документов, свидетельствующих об обстоятельствах отсутствия (утраты) попечения родителей (единственного родителя). </w:t>
      </w:r>
      <w:r w:rsidR="00EA6EC1" w:rsidRPr="00817045">
        <w:rPr>
          <w:rFonts w:ascii="Times New Roman" w:hAnsi="Times New Roman" w:cs="Times New Roman"/>
          <w:sz w:val="24"/>
          <w:szCs w:val="24"/>
        </w:rPr>
        <w:t>Лица</w:t>
      </w:r>
      <w:r w:rsidR="007E2395" w:rsidRPr="00817045">
        <w:rPr>
          <w:rFonts w:ascii="Times New Roman" w:hAnsi="Times New Roman" w:cs="Times New Roman"/>
          <w:sz w:val="24"/>
          <w:szCs w:val="24"/>
        </w:rPr>
        <w:t>, которые при зачислении на обучение (восстановлении) не представили данную справку, обеспечиваются бесплатным проездом со дня обращения за бесплатным проездом, но не более чем за три месяца до дня обращения и завершения обучения.</w:t>
      </w:r>
    </w:p>
    <w:p w:rsidR="00C414A8" w:rsidRPr="00817045" w:rsidRDefault="00C414A8" w:rsidP="0050712B">
      <w:pPr>
        <w:tabs>
          <w:tab w:val="left" w:pos="8381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0712B" w:rsidRPr="00817045" w:rsidRDefault="00961D3B" w:rsidP="0050712B">
      <w:pPr>
        <w:tabs>
          <w:tab w:val="left" w:pos="838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0712B" w:rsidRPr="008170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712B" w:rsidRPr="0081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7C"/>
    <w:rsid w:val="0009760F"/>
    <w:rsid w:val="000977E6"/>
    <w:rsid w:val="000A0466"/>
    <w:rsid w:val="00170900"/>
    <w:rsid w:val="001B1F02"/>
    <w:rsid w:val="002127E5"/>
    <w:rsid w:val="002357CE"/>
    <w:rsid w:val="002A3739"/>
    <w:rsid w:val="002F710B"/>
    <w:rsid w:val="0033205D"/>
    <w:rsid w:val="003C49E8"/>
    <w:rsid w:val="003F3A8B"/>
    <w:rsid w:val="003F74FB"/>
    <w:rsid w:val="00440E64"/>
    <w:rsid w:val="004560CB"/>
    <w:rsid w:val="004F670A"/>
    <w:rsid w:val="0050712B"/>
    <w:rsid w:val="005C4E0F"/>
    <w:rsid w:val="007266B0"/>
    <w:rsid w:val="0078018B"/>
    <w:rsid w:val="007E2395"/>
    <w:rsid w:val="0080329D"/>
    <w:rsid w:val="00817045"/>
    <w:rsid w:val="008650EF"/>
    <w:rsid w:val="00893A8A"/>
    <w:rsid w:val="008A5419"/>
    <w:rsid w:val="008D5986"/>
    <w:rsid w:val="008F213C"/>
    <w:rsid w:val="009021D9"/>
    <w:rsid w:val="00946E79"/>
    <w:rsid w:val="00961D3B"/>
    <w:rsid w:val="0096395D"/>
    <w:rsid w:val="00996A73"/>
    <w:rsid w:val="00AC7780"/>
    <w:rsid w:val="00C0279A"/>
    <w:rsid w:val="00C128F4"/>
    <w:rsid w:val="00C25B2A"/>
    <w:rsid w:val="00C414A8"/>
    <w:rsid w:val="00CA654A"/>
    <w:rsid w:val="00CF66D2"/>
    <w:rsid w:val="00D26747"/>
    <w:rsid w:val="00D334A8"/>
    <w:rsid w:val="00D42619"/>
    <w:rsid w:val="00D45B8C"/>
    <w:rsid w:val="00D46556"/>
    <w:rsid w:val="00DA16D7"/>
    <w:rsid w:val="00DD463B"/>
    <w:rsid w:val="00E41E7C"/>
    <w:rsid w:val="00EA6EC1"/>
    <w:rsid w:val="00EB0583"/>
    <w:rsid w:val="00EE5508"/>
    <w:rsid w:val="00F87139"/>
    <w:rsid w:val="00FB6A9B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2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27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15</cp:revision>
  <cp:lastPrinted>2018-12-24T10:58:00Z</cp:lastPrinted>
  <dcterms:created xsi:type="dcterms:W3CDTF">2018-12-24T07:54:00Z</dcterms:created>
  <dcterms:modified xsi:type="dcterms:W3CDTF">2019-04-25T05:22:00Z</dcterms:modified>
</cp:coreProperties>
</file>