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7D4" w:rsidRPr="00AC795C" w:rsidRDefault="007837D4" w:rsidP="00E02EE7">
      <w:pPr>
        <w:jc w:val="center"/>
        <w:rPr>
          <w:rFonts w:ascii="Times New Roman" w:hAnsi="Times New Roman" w:cs="Times New Roman"/>
          <w:sz w:val="28"/>
          <w:szCs w:val="28"/>
        </w:rPr>
      </w:pPr>
      <w:r w:rsidRPr="007837D4">
        <w:rPr>
          <w:rFonts w:ascii="Times New Roman" w:hAnsi="Times New Roman" w:cs="Times New Roman"/>
          <w:sz w:val="28"/>
          <w:szCs w:val="28"/>
        </w:rPr>
        <w:t>«Теневая» инкассация с участием автосалонов. Риски, возникающие для добросовестных покупателей автомобилей</w:t>
      </w:r>
    </w:p>
    <w:p w:rsidR="007837D4" w:rsidRPr="007D66F2" w:rsidRDefault="007837D4" w:rsidP="007D6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7D4">
        <w:rPr>
          <w:rFonts w:ascii="Times New Roman" w:hAnsi="Times New Roman" w:cs="Times New Roman"/>
          <w:sz w:val="28"/>
          <w:szCs w:val="28"/>
        </w:rPr>
        <w:t xml:space="preserve">В последнее время </w:t>
      </w:r>
      <w:r w:rsidR="007D66F2">
        <w:rPr>
          <w:rFonts w:ascii="Times New Roman" w:hAnsi="Times New Roman" w:cs="Times New Roman"/>
          <w:sz w:val="28"/>
          <w:szCs w:val="28"/>
        </w:rPr>
        <w:t xml:space="preserve">выявляются факты использования </w:t>
      </w:r>
      <w:proofErr w:type="gramStart"/>
      <w:r w:rsidR="007D66F2">
        <w:rPr>
          <w:rFonts w:ascii="Times New Roman" w:hAnsi="Times New Roman" w:cs="Times New Roman"/>
          <w:sz w:val="28"/>
          <w:szCs w:val="28"/>
        </w:rPr>
        <w:t>автосалонами</w:t>
      </w:r>
      <w:r w:rsidR="007D66F2" w:rsidRPr="007D66F2">
        <w:rPr>
          <w:rFonts w:ascii="Times New Roman" w:hAnsi="Times New Roman" w:cs="Times New Roman"/>
          <w:sz w:val="28"/>
          <w:szCs w:val="28"/>
        </w:rPr>
        <w:t xml:space="preserve">  </w:t>
      </w:r>
      <w:r w:rsidR="007D66F2">
        <w:rPr>
          <w:rFonts w:ascii="Times New Roman" w:hAnsi="Times New Roman" w:cs="Times New Roman"/>
          <w:sz w:val="28"/>
          <w:szCs w:val="28"/>
        </w:rPr>
        <w:t>незаконной</w:t>
      </w:r>
      <w:proofErr w:type="gramEnd"/>
      <w:r w:rsidR="007D66F2">
        <w:rPr>
          <w:rFonts w:ascii="Times New Roman" w:hAnsi="Times New Roman" w:cs="Times New Roman"/>
          <w:sz w:val="28"/>
          <w:szCs w:val="28"/>
        </w:rPr>
        <w:t xml:space="preserve"> схемы получения выручки, </w:t>
      </w:r>
      <w:r w:rsidRPr="007837D4">
        <w:rPr>
          <w:rFonts w:ascii="Times New Roman" w:hAnsi="Times New Roman" w:cs="Times New Roman"/>
          <w:sz w:val="28"/>
          <w:szCs w:val="28"/>
        </w:rPr>
        <w:t xml:space="preserve">так называемой «теневой инкассации». </w:t>
      </w:r>
    </w:p>
    <w:p w:rsidR="007D66F2" w:rsidRDefault="007D66F2" w:rsidP="007D6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Автосалоны </w:t>
      </w:r>
      <w:r w:rsidRPr="007D66F2">
        <w:rPr>
          <w:rFonts w:ascii="Times New Roman" w:hAnsi="Times New Roman" w:cs="Times New Roman"/>
          <w:sz w:val="28"/>
          <w:szCs w:val="28"/>
        </w:rPr>
        <w:t>заключают с номинальными фирмами договоры на оказание услуг инкассации, а также агент</w:t>
      </w:r>
      <w:r>
        <w:rPr>
          <w:rFonts w:ascii="Times New Roman" w:hAnsi="Times New Roman" w:cs="Times New Roman"/>
          <w:sz w:val="28"/>
          <w:szCs w:val="28"/>
        </w:rPr>
        <w:t>ские договоры, договоры комиссий</w:t>
      </w:r>
      <w:r w:rsidRPr="007D66F2">
        <w:rPr>
          <w:rFonts w:ascii="Times New Roman" w:hAnsi="Times New Roman" w:cs="Times New Roman"/>
          <w:sz w:val="28"/>
          <w:szCs w:val="28"/>
        </w:rPr>
        <w:t>. Свою наличную выручку предприятия передают «тенев</w:t>
      </w:r>
      <w:r>
        <w:rPr>
          <w:rFonts w:ascii="Times New Roman" w:hAnsi="Times New Roman" w:cs="Times New Roman"/>
          <w:sz w:val="28"/>
          <w:szCs w:val="28"/>
        </w:rPr>
        <w:t xml:space="preserve">ым инкассаторам», </w:t>
      </w:r>
      <w:r w:rsidRPr="007D66F2">
        <w:rPr>
          <w:rFonts w:ascii="Times New Roman" w:hAnsi="Times New Roman" w:cs="Times New Roman"/>
          <w:sz w:val="28"/>
          <w:szCs w:val="28"/>
        </w:rPr>
        <w:t>а те продают ее заказчикам наличных.</w:t>
      </w:r>
    </w:p>
    <w:p w:rsidR="007D66F2" w:rsidRDefault="007D66F2" w:rsidP="007D6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практике</w:t>
      </w:r>
      <w:r w:rsidRPr="007D6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Pr="007D6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выглядит следующим образом. Договор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покупку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автотранспортного средства  заключается </w:t>
      </w:r>
      <w:r w:rsidRPr="007D66F2">
        <w:rPr>
          <w:rFonts w:ascii="Times New Roman" w:hAnsi="Times New Roman" w:cs="Times New Roman"/>
          <w:sz w:val="28"/>
          <w:szCs w:val="28"/>
        </w:rPr>
        <w:t>физическим лицом и фирмой-«однодневко</w:t>
      </w:r>
      <w:r w:rsidR="007C46B2">
        <w:rPr>
          <w:rFonts w:ascii="Times New Roman" w:hAnsi="Times New Roman" w:cs="Times New Roman"/>
          <w:sz w:val="28"/>
          <w:szCs w:val="28"/>
        </w:rPr>
        <w:t>й», а не автосалоном. Покупателем</w:t>
      </w:r>
      <w:r w:rsidRPr="007D66F2">
        <w:rPr>
          <w:rFonts w:ascii="Times New Roman" w:hAnsi="Times New Roman" w:cs="Times New Roman"/>
          <w:sz w:val="28"/>
          <w:szCs w:val="28"/>
        </w:rPr>
        <w:t xml:space="preserve"> автомобиля наличные денежные средства </w:t>
      </w:r>
      <w:r w:rsidR="007C46B2">
        <w:rPr>
          <w:rFonts w:ascii="Times New Roman" w:hAnsi="Times New Roman" w:cs="Times New Roman"/>
          <w:sz w:val="28"/>
          <w:szCs w:val="28"/>
        </w:rPr>
        <w:t xml:space="preserve">вносятся </w:t>
      </w:r>
      <w:r w:rsidRPr="007D66F2">
        <w:rPr>
          <w:rFonts w:ascii="Times New Roman" w:hAnsi="Times New Roman" w:cs="Times New Roman"/>
          <w:sz w:val="28"/>
          <w:szCs w:val="28"/>
        </w:rPr>
        <w:t>в ее кассу, что фиксируется соответствующим документом, но без выдачи кассового чека.</w:t>
      </w:r>
    </w:p>
    <w:p w:rsidR="007C46B2" w:rsidRPr="007C46B2" w:rsidRDefault="007C46B2" w:rsidP="007D6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Указанные  средства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6B2">
        <w:rPr>
          <w:rFonts w:ascii="Times New Roman" w:hAnsi="Times New Roman" w:cs="Times New Roman"/>
          <w:sz w:val="28"/>
          <w:szCs w:val="28"/>
        </w:rPr>
        <w:t xml:space="preserve">в бухгалтерских документах фирмы-«однодневки»  </w:t>
      </w:r>
      <w:r>
        <w:rPr>
          <w:rFonts w:ascii="Times New Roman" w:hAnsi="Times New Roman" w:cs="Times New Roman"/>
          <w:sz w:val="28"/>
          <w:szCs w:val="28"/>
        </w:rPr>
        <w:t>не  учитываются.</w:t>
      </w:r>
    </w:p>
    <w:p w:rsidR="007837D4" w:rsidRPr="007837D4" w:rsidRDefault="007C46B2" w:rsidP="007C4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Впоследствии в</w:t>
      </w:r>
      <w:r w:rsidRPr="007C46B2">
        <w:rPr>
          <w:rFonts w:ascii="Times New Roman" w:hAnsi="Times New Roman" w:cs="Times New Roman"/>
          <w:sz w:val="28"/>
          <w:szCs w:val="28"/>
        </w:rPr>
        <w:t>несенные гражданином денежные средства изымаются из кассы автосалона так называемыми «черными» инкассаторами и вывозятся для распределения между заказчиками обналичивания.</w:t>
      </w:r>
    </w:p>
    <w:p w:rsidR="007837D4" w:rsidRDefault="007C46B2" w:rsidP="007C46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Совершение указанных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действи</w:t>
      </w:r>
      <w:r w:rsidR="00AC795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 влечет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собой ответственность предусмотрен</w:t>
      </w:r>
      <w:r w:rsidR="00AC795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7837D4" w:rsidRPr="007837D4">
        <w:rPr>
          <w:rFonts w:ascii="Times New Roman" w:hAnsi="Times New Roman" w:cs="Times New Roman"/>
          <w:sz w:val="28"/>
          <w:szCs w:val="28"/>
        </w:rPr>
        <w:t xml:space="preserve"> ст. 172 Уголовного кодекса Российской Федерации  («Незаконная банковская деятельность») и ст. 15.1 Кодекса об административных правонарушениях Российской Федерации  («Нарушение порядка работы с денежной наличностью и порядка ведения кассовых операций»).</w:t>
      </w:r>
    </w:p>
    <w:p w:rsidR="007C46B2" w:rsidRDefault="007C46B2" w:rsidP="00962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добросовестного покупателя автомобиля  в  данном случае возникают следующие  последствия. Отсутствие кассового чека</w:t>
      </w:r>
      <w:r w:rsidR="007837D4" w:rsidRPr="007837D4">
        <w:rPr>
          <w:rFonts w:ascii="Times New Roman" w:hAnsi="Times New Roman" w:cs="Times New Roman"/>
          <w:sz w:val="28"/>
          <w:szCs w:val="28"/>
        </w:rPr>
        <w:t>, лишается возможности доказать п</w:t>
      </w:r>
      <w:r>
        <w:rPr>
          <w:rFonts w:ascii="Times New Roman" w:hAnsi="Times New Roman" w:cs="Times New Roman"/>
          <w:sz w:val="28"/>
          <w:szCs w:val="28"/>
        </w:rPr>
        <w:t>роизведенную оплату автомобиля. П</w:t>
      </w:r>
      <w:r w:rsidR="007837D4" w:rsidRPr="007837D4">
        <w:rPr>
          <w:rFonts w:ascii="Times New Roman" w:hAnsi="Times New Roman" w:cs="Times New Roman"/>
          <w:sz w:val="28"/>
          <w:szCs w:val="28"/>
        </w:rPr>
        <w:t>ри возникновении споров, связанных с владением и эксплуатацией транспортного средства, гражданин не может реализовать свои права и гарантии, предусмотренные Законом Р</w:t>
      </w:r>
      <w:r>
        <w:rPr>
          <w:rFonts w:ascii="Times New Roman" w:hAnsi="Times New Roman" w:cs="Times New Roman"/>
          <w:sz w:val="28"/>
          <w:szCs w:val="28"/>
        </w:rPr>
        <w:t>Ф «О защите прав потребителей».</w:t>
      </w:r>
    </w:p>
    <w:p w:rsidR="007837D4" w:rsidRPr="00AC795C" w:rsidRDefault="007C46B2" w:rsidP="00962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ст.</w:t>
      </w:r>
      <w:r w:rsidR="007837D4" w:rsidRPr="007837D4">
        <w:rPr>
          <w:rFonts w:ascii="Times New Roman" w:hAnsi="Times New Roman" w:cs="Times New Roman"/>
          <w:sz w:val="28"/>
          <w:szCs w:val="28"/>
        </w:rPr>
        <w:t xml:space="preserve">211 Налогового кодекса РФ у покупателя в данном случае возникает обязанность произвести уплату налога на доход физических лиц в размере 13% от стоимости приобретенного автомобиля. </w:t>
      </w:r>
    </w:p>
    <w:p w:rsidR="007837D4" w:rsidRDefault="007837D4" w:rsidP="00962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7D4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8618A4">
        <w:rPr>
          <w:rFonts w:ascii="Times New Roman" w:hAnsi="Times New Roman" w:cs="Times New Roman"/>
          <w:sz w:val="28"/>
          <w:szCs w:val="28"/>
        </w:rPr>
        <w:t xml:space="preserve">эффективным </w:t>
      </w:r>
      <w:r w:rsidRPr="007837D4">
        <w:rPr>
          <w:rFonts w:ascii="Times New Roman" w:hAnsi="Times New Roman" w:cs="Times New Roman"/>
          <w:sz w:val="28"/>
          <w:szCs w:val="28"/>
        </w:rPr>
        <w:t>способом обезопасить себя от указанных крайне неблагоприятных последствий является</w:t>
      </w:r>
      <w:r w:rsidR="009622E4">
        <w:rPr>
          <w:rFonts w:ascii="Times New Roman" w:hAnsi="Times New Roman" w:cs="Times New Roman"/>
          <w:sz w:val="28"/>
          <w:szCs w:val="28"/>
        </w:rPr>
        <w:t xml:space="preserve"> осуществление</w:t>
      </w:r>
      <w:r w:rsidRPr="007837D4">
        <w:rPr>
          <w:rFonts w:ascii="Times New Roman" w:hAnsi="Times New Roman" w:cs="Times New Roman"/>
          <w:sz w:val="28"/>
          <w:szCs w:val="28"/>
        </w:rPr>
        <w:t xml:space="preserve"> расче</w:t>
      </w:r>
      <w:r w:rsidR="008618A4">
        <w:rPr>
          <w:rFonts w:ascii="Times New Roman" w:hAnsi="Times New Roman" w:cs="Times New Roman"/>
          <w:sz w:val="28"/>
          <w:szCs w:val="28"/>
        </w:rPr>
        <w:t>т</w:t>
      </w:r>
      <w:r w:rsidR="009622E4">
        <w:rPr>
          <w:rFonts w:ascii="Times New Roman" w:hAnsi="Times New Roman" w:cs="Times New Roman"/>
          <w:sz w:val="28"/>
          <w:szCs w:val="28"/>
        </w:rPr>
        <w:t>ов</w:t>
      </w:r>
      <w:bookmarkStart w:id="0" w:name="_GoBack"/>
      <w:bookmarkEnd w:id="0"/>
      <w:r w:rsidR="008618A4">
        <w:rPr>
          <w:rFonts w:ascii="Times New Roman" w:hAnsi="Times New Roman" w:cs="Times New Roman"/>
          <w:sz w:val="28"/>
          <w:szCs w:val="28"/>
        </w:rPr>
        <w:t xml:space="preserve"> в безналичной форме.</w:t>
      </w:r>
    </w:p>
    <w:p w:rsidR="00E02EE7" w:rsidRDefault="00AC795C" w:rsidP="00962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выявлении указанных фактов граждане могут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обратиться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органы  полиции </w:t>
      </w:r>
      <w:r w:rsidR="00E02EE7">
        <w:rPr>
          <w:rFonts w:ascii="Times New Roman" w:hAnsi="Times New Roman" w:cs="Times New Roman"/>
          <w:sz w:val="28"/>
          <w:szCs w:val="28"/>
        </w:rPr>
        <w:t xml:space="preserve">для  проведения  проверки на  предмет наличия  в действиях сотрудников  автосалона признаков преступления,  предусмотренного ст. 172 УК РФ </w:t>
      </w:r>
      <w:r>
        <w:rPr>
          <w:rFonts w:ascii="Times New Roman" w:hAnsi="Times New Roman" w:cs="Times New Roman"/>
          <w:sz w:val="28"/>
          <w:szCs w:val="28"/>
        </w:rPr>
        <w:t xml:space="preserve">  и</w:t>
      </w:r>
      <w:r w:rsidR="00E02EE7">
        <w:rPr>
          <w:rFonts w:ascii="Times New Roman" w:hAnsi="Times New Roman" w:cs="Times New Roman"/>
          <w:sz w:val="28"/>
          <w:szCs w:val="28"/>
        </w:rPr>
        <w:t xml:space="preserve">ли в налоговые  органы  для  привлечения  к административной ответственности по </w:t>
      </w:r>
      <w:r w:rsidR="00E02EE7" w:rsidRPr="00E02EE7">
        <w:t xml:space="preserve"> </w:t>
      </w:r>
      <w:r w:rsidR="00E02EE7" w:rsidRPr="00E02EE7">
        <w:rPr>
          <w:rFonts w:ascii="Times New Roman" w:hAnsi="Times New Roman" w:cs="Times New Roman"/>
          <w:sz w:val="28"/>
          <w:szCs w:val="28"/>
        </w:rPr>
        <w:t>ст. 15.1 Кодекса об административных правонарушениях Российской Федерации</w:t>
      </w:r>
      <w:r w:rsidR="00E02EE7">
        <w:rPr>
          <w:rFonts w:ascii="Times New Roman" w:hAnsi="Times New Roman" w:cs="Times New Roman"/>
          <w:sz w:val="28"/>
          <w:szCs w:val="28"/>
        </w:rPr>
        <w:t>.</w:t>
      </w:r>
    </w:p>
    <w:p w:rsidR="00E02EE7" w:rsidRDefault="00E02EE7" w:rsidP="00962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95C" w:rsidRPr="007837D4" w:rsidRDefault="00E02EE7" w:rsidP="00E02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города Перми </w:t>
      </w:r>
      <w:r w:rsidRPr="00E02E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37D4" w:rsidRPr="007837D4" w:rsidRDefault="007837D4" w:rsidP="00AC7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37D4" w:rsidRPr="007837D4" w:rsidRDefault="007837D4" w:rsidP="007837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37D4" w:rsidRPr="007837D4" w:rsidSect="00E02EE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B50"/>
    <w:rsid w:val="007837D4"/>
    <w:rsid w:val="007979ED"/>
    <w:rsid w:val="007C46B2"/>
    <w:rsid w:val="007D66F2"/>
    <w:rsid w:val="008618A4"/>
    <w:rsid w:val="009622E4"/>
    <w:rsid w:val="00AA6EF6"/>
    <w:rsid w:val="00AC795C"/>
    <w:rsid w:val="00E02EE7"/>
    <w:rsid w:val="00F8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5C88"/>
  <w15:docId w15:val="{18B39B20-F9CB-4F2E-BAAA-930099B4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Прокуратура г. Перми</cp:lastModifiedBy>
  <cp:revision>4</cp:revision>
  <cp:lastPrinted>2019-06-10T06:18:00Z</cp:lastPrinted>
  <dcterms:created xsi:type="dcterms:W3CDTF">2019-06-10T04:43:00Z</dcterms:created>
  <dcterms:modified xsi:type="dcterms:W3CDTF">2019-06-10T06:19:00Z</dcterms:modified>
</cp:coreProperties>
</file>