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38" w:rsidRPr="00A20238" w:rsidRDefault="00A20238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0238" w:rsidRPr="00A20238" w:rsidRDefault="00A2023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от 1 июня 2018 г. N 352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(МУНИЦИПАЛЬНЫМИ) УЧРЕЖДЕНИЯМИ, В ЦЕЛЯХ ВОЗМЕЩЕНИЯ ЗАТРАТ,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СВЯЗАННЫХ С РЕАЛИЗАЦИЕЙ СОЦИАЛЬНО ЗНАЧИМЫХ ПРОГРАММ В СФЕРЕ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A20238" w:rsidRPr="00A20238" w:rsidRDefault="00A2023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0238" w:rsidRPr="00A202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Администрации г. Перми от 27.08.2018 </w:t>
            </w:r>
            <w:hyperlink r:id="rId4" w:history="1">
              <w:r w:rsidRPr="00A2023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552</w:t>
              </w:r>
            </w:hyperlink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24.04.2019 </w:t>
            </w:r>
            <w:hyperlink r:id="rId5" w:history="1">
              <w:r w:rsidRPr="00A2023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123-П</w:t>
              </w:r>
            </w:hyperlink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78.1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от 6 октября 2003 г. </w:t>
      </w:r>
      <w:hyperlink r:id="rId7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4 декабря 2007 г. </w:t>
      </w:r>
      <w:hyperlink r:id="rId8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N 329-ФЗ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"О физической культуре и спорте в Российской Федерации", </w:t>
      </w:r>
      <w:hyperlink r:id="rId9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мая 2017 г.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 администрация города Перми постановляет: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предоставления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</w:t>
      </w:r>
      <w:r w:rsidRPr="00A20238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города Перми Гаджиеву Л.А.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Глава города Перми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Д.И.САМОЙЛОВ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УТВЕРЖДЕН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от 01.06.2018 N 352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A20238">
        <w:rPr>
          <w:rFonts w:ascii="Times New Roman" w:hAnsi="Times New Roman" w:cs="Times New Roman"/>
          <w:sz w:val="28"/>
          <w:szCs w:val="28"/>
        </w:rPr>
        <w:t>ПОРЯДОК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ПРЕДОСТАВЛЕНИЯ СУБСИДИЙ НЕКОММЕРЧЕСКИМ ОРГАНИЗАЦИЯМ,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 ЯВЛЯЮЩИМСЯ ГОСУДАРСТВЕННЫМИ (МУНИЦИПАЛЬНЫМИ)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УЧРЕЖДЕНИЯМИ, В ЦЕЛЯХ ВОЗМЕЩЕНИЯ ЗАТРАТ, СВЯЗАННЫХ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 РЕАЛИЗАЦИЕЙ СОЦИАЛЬНО ЗНАЧИМЫХ ПРОГРАММ В СФЕРЕ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A20238" w:rsidRPr="00A20238" w:rsidRDefault="00A2023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0238" w:rsidRPr="00A202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Администрации г. Перми от 27.08.2018 </w:t>
            </w:r>
            <w:hyperlink r:id="rId10" w:history="1">
              <w:r w:rsidRPr="00A2023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552</w:t>
              </w:r>
            </w:hyperlink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24.04.2019 </w:t>
            </w:r>
            <w:hyperlink r:id="rId11" w:history="1">
              <w:r w:rsidRPr="00A2023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123-П</w:t>
              </w:r>
            </w:hyperlink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1.1. Порядок предоставления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 (далее - Порядок), определяет цели и условия предоставления субсидий из бюджета города Перми некоммерческим организациям, не являющимся государственными (муниципальными) учреждениями, реализующим социально значимые программы в сфере физической культуры и спорта в городе Перми (далее - организация), а также </w:t>
      </w:r>
      <w:r w:rsidRPr="00A20238">
        <w:rPr>
          <w:rFonts w:ascii="Times New Roman" w:hAnsi="Times New Roman" w:cs="Times New Roman"/>
          <w:sz w:val="28"/>
          <w:szCs w:val="28"/>
        </w:rPr>
        <w:lastRenderedPageBreak/>
        <w:t>контроль и порядок возврата субсидий.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Настоящий Порядок разработан в целях развития массового спорта и популяризации физической культуры и спорта среди различных групп населения.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1.2. Понятия, используемые для целей настоящего Порядка: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социально значимые программы в сфере физической культуры и спорта - мероприятия, направленные на организацию и проведение систематических занятий физической культурой и спортом для жителей города Перми на </w:t>
      </w:r>
      <w:hyperlink w:anchor="P204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территориях</w:t>
        </w:r>
      </w:hyperlink>
      <w:r w:rsidRPr="00A20238">
        <w:rPr>
          <w:rFonts w:ascii="Times New Roman" w:hAnsi="Times New Roman" w:cs="Times New Roman"/>
          <w:sz w:val="28"/>
          <w:szCs w:val="28"/>
        </w:rPr>
        <w:t>, указанных в приложении 1 к настоящему Порядку, а также информационное сопровождение и освещение в средствах массовой информации проводимых мероприятий (далее - Программа);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систематические занятия физической культурой и спортом для жителей города Перми - занятия избранным видом спорта или общей физической подготовкой продолжительностью не менее недели в организованной форме не менее трех суммарных часов при условии </w:t>
      </w:r>
      <w:proofErr w:type="gramStart"/>
      <w:r w:rsidRPr="00A20238">
        <w:rPr>
          <w:rFonts w:ascii="Times New Roman" w:hAnsi="Times New Roman" w:cs="Times New Roman"/>
          <w:sz w:val="28"/>
          <w:szCs w:val="28"/>
        </w:rPr>
        <w:t>двух-трех разовых</w:t>
      </w:r>
      <w:proofErr w:type="gramEnd"/>
      <w:r w:rsidRPr="00A20238">
        <w:rPr>
          <w:rFonts w:ascii="Times New Roman" w:hAnsi="Times New Roman" w:cs="Times New Roman"/>
          <w:sz w:val="28"/>
          <w:szCs w:val="28"/>
        </w:rPr>
        <w:t xml:space="preserve"> занятий (далее - систематические занятия);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Администрации г. Перми от 27.08.2018 N 552)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субсидия - средства бюджета города Перми, предоставляемые получателю субсидии в целях возмещения затрат, связанных с реализацией Программы. Субсидия носит целевой характер и не может быть использована на иные цели;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получатель субсидии - некоммерческая организация, не являющаяся государственным (муниципальным) учреждением, реализующая Программу, определенная по результатам конкурсного отбора;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участники Программы - жители города Перми;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- орган, уполномоченный на осуществление муниципального финансового контроля правовыми актами города Перми;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текущий финансовый год - год, в котором производится выплата субсидии.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A20238">
        <w:rPr>
          <w:rFonts w:ascii="Times New Roman" w:hAnsi="Times New Roman" w:cs="Times New Roman"/>
          <w:sz w:val="28"/>
          <w:szCs w:val="28"/>
        </w:rPr>
        <w:t>1.3. Субсидия предоставляется в целях возмещения затрат, связанных с реализацией Программ, по следующим направлениям расходов: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оплата труда работников организации и специалистов, в том числе привлеченных на основании гражданско-правовых договоров, задействованных в реализации Программ, включая начисления на выплаты по оплате труда;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приобретение оборудования и инвентаря, необходимого для реализации </w:t>
      </w:r>
      <w:r w:rsidRPr="00A20238">
        <w:rPr>
          <w:rFonts w:ascii="Times New Roman" w:hAnsi="Times New Roman" w:cs="Times New Roman"/>
          <w:sz w:val="28"/>
          <w:szCs w:val="28"/>
        </w:rPr>
        <w:lastRenderedPageBreak/>
        <w:t>Программ;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приобретение спортивной экипировки;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оплата транспортных услуг;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приобретение канцелярских товаров, медицинских товаров;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изготовление и размещение рекламно-информационных материалов;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иные необходимые работы и услуги в рамках реализации Программ.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1.4. Субсидия предоставляется за счет и в пределах средств бюджета города Перми, запланированных на реализацию Программ в текущем финансовом году, в объеме не более 70% от сметы расходов на реализацию Программы, но не более 200000 руб. по одной Программе.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1.5. Комитет по физической культуре и спорту администрации города Перми - главный распорядитель как получатель бюджетных средств (далее - Комитет).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1.6. Субсидия предоставляется Комитетом на основании конкурсного отбора.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1.7. </w:t>
      </w:r>
      <w:hyperlink w:anchor="P294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Критерии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конкурсного отбора получателей субсидии установлены в приложении 2 к настоящему Порядку.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1.8. К категории некоммерческих организаций, имеющих право на участие в конкурсном отборе, относятся социально ориентированные некоммерческие организации, осуществляющие свою деятельность на территории города Перми, не являющиеся государственными (муниципальными) учреждениями (далее - Заявитель).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1.9. Получатели субсидии определяются по результатам конкурсного отбора.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r w:rsidRPr="00A20238">
        <w:rPr>
          <w:rFonts w:ascii="Times New Roman" w:hAnsi="Times New Roman" w:cs="Times New Roman"/>
          <w:sz w:val="28"/>
          <w:szCs w:val="28"/>
        </w:rPr>
        <w:t>II. Условия участия в конкурсном отборе и порядок его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проведения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2.1. Комитет обеспечивает размещение информационного сообщения о проведении конкурсного отбора на официальном сайте муниципального образования город Пермь в информационно-телекоммуникационной сети Интернет www.gorodperm.ru (далее - официальный сайт).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2.2. Информация о проведении конкурсного отбора должна содержать следующие сведения: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2.2.1. предмет конкурсного отбора с указанием реквизитов настоящего Порядка;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lastRenderedPageBreak/>
        <w:t>2.2.2. сроки, место, время начала и окончания приема заявок на участие в конкурсном отборе;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2.2.3. перечень представляемых документов;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2.2.4. общий объем финансирования и объем финансирования одной Программы;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2.2.5. форму Программы;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2.2.6. сроки и порядок подведения итогов конкурсного отбора;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2.2.7. контактные данные представителя Комитета для получения консультации по вопросам конкурсного отбора.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A20238">
        <w:rPr>
          <w:rFonts w:ascii="Times New Roman" w:hAnsi="Times New Roman" w:cs="Times New Roman"/>
          <w:sz w:val="28"/>
          <w:szCs w:val="28"/>
        </w:rPr>
        <w:t>2.3. Условия участия в конкурсном отборе: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2.3.1. соответствие Заявителя на дату начала приема заявок на участие в конкурсном отборе следующим требованиям: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2.3.1.1. Заявитель не должен находиться в процессе реорганизации, ликвидации, банкротства;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2.3.1.2.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2.3.1.3. отсутствие у Заявителя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2.3.1.4. Заявитель не должен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P58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2.3.1.5. Заявитель должен осуществлять деятельность в сфере физической культуры и спорта;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2.3.2. согласие Заявителя на осуществление Комитетом и органами муниципального финансового контроля проверок соблюдения условий, целей и порядка предоставления субсидий, предусмотренных настоящим Порядком.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3"/>
      <w:bookmarkEnd w:id="5"/>
      <w:r w:rsidRPr="00A20238">
        <w:rPr>
          <w:rFonts w:ascii="Times New Roman" w:hAnsi="Times New Roman" w:cs="Times New Roman"/>
          <w:sz w:val="28"/>
          <w:szCs w:val="28"/>
        </w:rPr>
        <w:t>2.4. Для участия в конкурсном отборе Заявители представляют в Комитет следующие документы: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2.4.1. Программу, включающую: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lastRenderedPageBreak/>
        <w:t>паспорт (наименование организации и ее организационно-правовой статус, данные о регистрации, адрес, телефон, факс, e-</w:t>
      </w:r>
      <w:proofErr w:type="spellStart"/>
      <w:r w:rsidRPr="00A2023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20238">
        <w:rPr>
          <w:rFonts w:ascii="Times New Roman" w:hAnsi="Times New Roman" w:cs="Times New Roman"/>
          <w:sz w:val="28"/>
          <w:szCs w:val="28"/>
        </w:rPr>
        <w:t xml:space="preserve">, Ф.И.О. руководителя организации и руководителя Программы, наличие расчетного счета в банке, коды ИНН/КПП, БИК, ОКПО, </w:t>
      </w:r>
      <w:hyperlink r:id="rId13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ОКОНХ</w:t>
        </w:r>
      </w:hyperlink>
      <w:r w:rsidRPr="00A20238">
        <w:rPr>
          <w:rFonts w:ascii="Times New Roman" w:hAnsi="Times New Roman" w:cs="Times New Roman"/>
          <w:sz w:val="28"/>
          <w:szCs w:val="28"/>
        </w:rPr>
        <w:t>);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содержание (обоснование, предполагаемые партнеры, цели, проблемы, задачи, ожидаемые результаты реализации Программы, план Программы, основные этапы реализации Программы, срок реализации Программы, содержание Программы, наименование(я) территории(</w:t>
      </w:r>
      <w:proofErr w:type="spellStart"/>
      <w:r w:rsidRPr="00A2023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20238">
        <w:rPr>
          <w:rFonts w:ascii="Times New Roman" w:hAnsi="Times New Roman" w:cs="Times New Roman"/>
          <w:sz w:val="28"/>
          <w:szCs w:val="28"/>
        </w:rPr>
        <w:t>) для реализации Программы, расписание систематических занятий с указанием места и времени сбора участников Программы (далее - расписание систематических занятий) и проведения систематических занятий, информационное сопровождение, привлечение волонтеров);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Администрации г. Перми от 27.08.2018 N 552)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календарный </w:t>
      </w:r>
      <w:hyperlink w:anchor="P330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реализации Программы в соответствии с приложением 3 к настоящему Порядку;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63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смету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расходов на реализацию Программы в соответствии с приложением 4 к настоящему Порядку;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2.4.2. копии учредительных документов Заявителя;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2.4.3. документ, подтверждающий полномочия лица, обратившегося с документами на предоставление субсидии;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2.4.4. выписку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сформированную с использованием интернет-сервиса, размещенного на сайте регистрирующего органа;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2.4.5. копию документа, подтверждающего государственную регистрацию организации;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2.4.6. документы, подтверждающие наличие работников организации и специалистов, в том числе привлеченных на основании гражданско-правовых договоров, для реализации Программы, с высшим профессиональным образованием или средним профессиональным образованием в области физической культуры и спорта без предъявления к стажу работы;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2.4.7.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A20238">
        <w:rPr>
          <w:rFonts w:ascii="Times New Roman" w:hAnsi="Times New Roman" w:cs="Times New Roman"/>
          <w:sz w:val="28"/>
          <w:szCs w:val="28"/>
        </w:rPr>
        <w:lastRenderedPageBreak/>
        <w:t>дополнительно представляются заверенные Заявителем копии платежных документов, подтверждающих ее оплату.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2.5. Заявитель представляет в Комитет следующие документы (при наличии):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Администрации г. Перми от 27.08.2018 N 552)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2.5.1. документы, подтверждающие опыт проведения (организации) Заявителем физкультурных и спортивных мероприятий;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2.5.2. документы, подтверждающие участие Заявителя в конкурсах, проектах, программах в сфере физической культуры и спорта.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A20238">
        <w:rPr>
          <w:rFonts w:ascii="Times New Roman" w:hAnsi="Times New Roman" w:cs="Times New Roman"/>
          <w:sz w:val="28"/>
          <w:szCs w:val="28"/>
        </w:rPr>
        <w:t>2.6. Основные требования к Программе: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срок реализации Программы составляет не менее 3 месяцев;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проведение систематических занятий с группой не менее 10 человек;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привлечение к систематическим занятиям не менее 80 человек в ходе реализации Программы;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учет участников Программы с указанием фамилии, имени, отчества, года рождения, адреса регистрации и номера контактного телефона в журнале учета или с помощью электронной регистрации;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Администрации г. Перми от 27.08.2018 N 552)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расписание систематических занятий, планируемых к проведению Заявителем на открытых спортивных площадках, не должно совпадать с расписанием занятий, проводимых в рамках выполнения муниципальной работы по организации и проведению спортивно-оздоровительной работы по развитию физической культуры и спорта среди различных групп населения;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Администрации г. Перми от 27.08.2018 N 552)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смета расходов на реализацию Программы включает затраты по направлениям расходов, установленным </w:t>
      </w:r>
      <w:hyperlink w:anchor="P58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9"/>
      <w:bookmarkEnd w:id="7"/>
      <w:r w:rsidRPr="00A20238">
        <w:rPr>
          <w:rFonts w:ascii="Times New Roman" w:hAnsi="Times New Roman" w:cs="Times New Roman"/>
          <w:sz w:val="28"/>
          <w:szCs w:val="28"/>
        </w:rPr>
        <w:t xml:space="preserve">2.7. Документы на участие в конкурсном отборе, указанные в </w:t>
      </w:r>
      <w:hyperlink w:anchor="P93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на бумажном носителе в Комитет с сопроводительным письмом. Копии документов должны быть подписаны уполномоченным лицом и заверены печатью (при наличии).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2.8. При принятии документов специалист Комитета на сопроводительном письме проставляет отметку, подтверждающую прием документов, с указанием даты и времени, Ф.И.О.,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2.9. Документы на участие в конкурсном отборе, поступившие в Комитет </w:t>
      </w:r>
      <w:r w:rsidRPr="00A20238">
        <w:rPr>
          <w:rFonts w:ascii="Times New Roman" w:hAnsi="Times New Roman" w:cs="Times New Roman"/>
          <w:sz w:val="28"/>
          <w:szCs w:val="28"/>
        </w:rPr>
        <w:lastRenderedPageBreak/>
        <w:t>по истечении срока приема документов, не принимаются, подлежат возврату Заявителю, о чем делается отметка на сопроводительном письме. Оригинал сопроводительного письма с отметкой об отказе в приеме документов остается в Комитете, копия сопроводительного письма и документы возвращаются Заявителю.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2.10. Один Заявитель вправе направить на участие в конкурсном отборе не более двух Программ.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2.11. Для рассмотрения и оценки документов Заявителей Комитет создает конкурсную комиссию, состоящую из сотрудников Комитета в составе не менее 5 человек (далее - Комиссия).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Состав Комиссии утверждается приказом председателя Комитета.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2.12. Комиссия: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рассматривает документы Заявителей, поступившие в Комитет, и допускает/не допускает их к участию в конкурсном отборе;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оценивает Заявителей в соответствии с </w:t>
      </w:r>
      <w:hyperlink w:anchor="P294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конкурсного отбора получателей субсидии, установленными в приложении 2 к настоящему Порядку;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определяет победителей конкурсного отбора - получателей субсидии;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оформляет итоговый протокол конкурсного отбора (далее - протокол).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2.13. Комиссия не позднее 5 рабочих дней со дня окончания срока приема документов рассматривает документы Заявителей.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2.14. Комиссия не допускает Заявителя, подавшего документы на участие в конкурсном отборе, в следующих случаях: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2.14.1. несоответствие Заявителя условиям, указанным в </w:t>
      </w:r>
      <w:hyperlink w:anchor="P85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2.14.2. несоответствие представленных Заявителем документов, указанных в </w:t>
      </w:r>
      <w:hyperlink w:anchor="P93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определенным </w:t>
      </w:r>
      <w:hyperlink w:anchor="P110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пунктами 2.6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2.14.3. недостоверность представленной Заявителем информации.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(п. 2.14 в ред. </w:t>
      </w:r>
      <w:hyperlink r:id="rId18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Администрации г. Перми от 24.04.2019 N 123-П)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2.15. Определение победителей конкурсного отбора проводится Комиссией по результатам оценки Заявителей.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2.16. Комиссия оценивает каждого Заявителя в соответствии с </w:t>
      </w:r>
      <w:hyperlink w:anchor="P294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отбора получателей субсидии, установленными в приложении 2 к </w:t>
      </w:r>
      <w:r w:rsidRPr="00A20238">
        <w:rPr>
          <w:rFonts w:ascii="Times New Roman" w:hAnsi="Times New Roman" w:cs="Times New Roman"/>
          <w:sz w:val="28"/>
          <w:szCs w:val="28"/>
        </w:rPr>
        <w:lastRenderedPageBreak/>
        <w:t>настоящему Порядку. После оценки каждого из критериев Комиссией подсчитывается общая сумма баллов, набранных Заявителем.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2.17. Комиссия принимает решение о победителях конкурсного отбора, начиная с Заявителя, получившего наибольшую общую сумму баллов, и далее в порядке убывания баллов в пределах остатка бюджетных ассигнований, на которые был объявлен конкурсный отбор, необходимого для возмещения планируемого объема затрат из бюджета города Перми для реализации Программы.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В случае если остаток бюджетных ассигнований меньше планируемого объема затрат для реализации Программы, подлежащего возмещению из бюджета города Перми, то Заявитель не признается победителем конкурсного отбора.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В случае равенства количества набранных баллов в отношении нескольких Заявителей победителем конкурсного отбора признается Заявитель, представивший документы в Комитет ранее других.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В случае поступления документов только от одного Заявителя и допущения его Комиссией к участию в конкурсном отборе данный Заявитель признается победителем конкурсного отбора.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2.18. Комиссия в протоколе указывает: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2.18.1. Заявителей, не допущенных к участию в конкурсном отборе, с указанием причины;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2.18.2. результаты подсчета баллов, набранных Заявителями, в соответствии с </w:t>
      </w:r>
      <w:hyperlink w:anchor="P294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конкурсного отбора получателей субсидии, установленными в приложении 2 к настоящему Порядку;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2.18.3. победителей конкурсного отбора - получателей субсидии с указанием размера субсидии.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2.19. Решение Комиссии принимается открытым голосованием, простым большинством голосов от числа присутствующих на заседании членов Комиссии. В случае равенства голосов голос председательствующего на заседании Комиссии является решающим.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2.20. Оформление протокола осуществляется в течение 3 рабочих дней со дня проведения заседания Комиссии. Протокол подписывается всеми присутствовавшими на заседании Комиссии.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2.21. Протокол в течение 3 рабочих дней, следующих за днем подписания, размещается на официальном сайте и направляется по электронной почте Заявителям.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lastRenderedPageBreak/>
        <w:t>III. Условия и порядок предоставления субсидии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3.1. Условиями предоставления субсидии являются: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признание Заявителя победителем конкурсного отбора - получателем субсидии, проводимого в соответствии с </w:t>
      </w:r>
      <w:hyperlink w:anchor="P73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разделом 2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заключение с победителем конкурсного отбора договора о предоставлении субсидии в целях возмещения затрат, связанных с реализацией Программы, в соответствии с типовой формой договора о предоставлении из бюджета города Перми субсидии, утвержденной </w:t>
      </w:r>
      <w:hyperlink r:id="rId19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Перми - начальника департамента финансов администрации города Перми от 22 сентября 2017 г. N СЭД-059-06-01.01-03-р-132 (далее - Договор).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3.2. Утратил силу. - </w:t>
      </w:r>
      <w:hyperlink r:id="rId20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Администрации г. Перми от 24.04.2019 N 123-П.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3.3. Программа является неотъемлемой частью Договора.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3.4. Комитет в течение 10 рабочих дней, следующих за днем размещения протокола на официальном сайте, подготавливает проект Договора и направляет для подписания на электронный адрес получателя субсидии.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в Комитете.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3.5. Субсидия перечисляется в размере не более 70% от фактически произведенных получателем субсидии затрат на реализацию Программы по направлениям расходов, указанным в </w:t>
      </w:r>
      <w:hyperlink w:anchor="P58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настоящего Порядка, и не более 200000 руб. по одной Программе.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9"/>
      <w:bookmarkEnd w:id="8"/>
      <w:r w:rsidRPr="00A20238">
        <w:rPr>
          <w:rFonts w:ascii="Times New Roman" w:hAnsi="Times New Roman" w:cs="Times New Roman"/>
          <w:sz w:val="28"/>
          <w:szCs w:val="28"/>
        </w:rPr>
        <w:t xml:space="preserve">3.6. Субсидия перечисляется в текущем финансовом году на основании счета и отчета о произведенных затратах, связанных с реализацией Программы, предоставляемого ежемесячно (далее - Отчет). </w:t>
      </w:r>
      <w:hyperlink w:anchor="P417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5 к настоящему Порядку представляется в Комитет на бумажном носителе с приложением копий документов, подтверждающих факт расходования средств.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3.7. Комитет в течение 10 рабочих дней со дня получения документов, указанных в пункте 3.6 настоящего Порядка, проверяет документы и при отсутствии замечаний перечисляет субсидию в течение 10 рабочих дней со дня принятия положительного решения о перечислении субсидии.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При представлении неполного пакета документов или наличии замечаний о несоответствии документов требованиям, установленным </w:t>
      </w:r>
      <w:hyperlink w:anchor="P159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пунктом 3.6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настоящего Порядка, Комитет извещает получателя субсидии об устранении замечаний в течение 10 рабочих дней со дня получения документов. </w:t>
      </w:r>
      <w:r w:rsidRPr="00A20238">
        <w:rPr>
          <w:rFonts w:ascii="Times New Roman" w:hAnsi="Times New Roman" w:cs="Times New Roman"/>
          <w:sz w:val="28"/>
          <w:szCs w:val="28"/>
        </w:rPr>
        <w:lastRenderedPageBreak/>
        <w:t>Получатель субсидии устраняет замечания и (или) представляет отсутствующие документы.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Документы, поступившие после устранения замечаний, проверяются в течение 10 рабочих дней, и при отсутствии замечаний Комитет перечисляет субсидию в течение 10 рабочих дней со дня принятия положительного решения о перечислении субсидии.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3.8. Комитет перечисляет субсидию на расчетный счет получателя субсидии, открытый в учреждениях Центрального банка Российской Федерации или кредитной организации.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3.9. Получатель субсидии в течение 10 рабочих дней со дня завершения Программы представляет в Комитет итоговый содержательный </w:t>
      </w:r>
      <w:hyperlink w:anchor="P466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о реализации Программы согласно приложению 6 к настоящему Порядку с приложением подтверждающих документов.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3.10. Показатели результативности устанавливаются Комитетом в Договоре. Надлежащим исполнением Договора по показателям результативности является их исполнение в размере не менее 95% от запланированного объема, установленного в Договоре.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3.11. В случае уменьшения в установленном порядке (недостаточности) бюджетных ассигнований Комитет соответственно уменьшает размер предоставляемой субсидии получателю субсидии пропорционально уменьшенным бюджетным ассигнованиям.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Получатель субсидии представляет в Комитет отчет о достижении значений показателей результативности в сроки, установленные Договором.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V. Требования об осуществлении контроля за соблюдением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5.1. Комитет и орган муниципального финансового контроля осуществляют проверку соблюдения условий, целей и порядка предоставления субсидии получателям субсидии.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5.2. При предоставлении субсидии обязательным условием, включаемым в Договор, является согласие получателя субсидии на осуществление Комитетом и органами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8"/>
      <w:bookmarkEnd w:id="9"/>
      <w:r w:rsidRPr="00A20238">
        <w:rPr>
          <w:rFonts w:ascii="Times New Roman" w:hAnsi="Times New Roman" w:cs="Times New Roman"/>
          <w:sz w:val="28"/>
          <w:szCs w:val="28"/>
        </w:rPr>
        <w:t xml:space="preserve">5.3. Субсидия подлежит возврату в бюджет города Перми получателем </w:t>
      </w:r>
      <w:r w:rsidRPr="00A20238">
        <w:rPr>
          <w:rFonts w:ascii="Times New Roman" w:hAnsi="Times New Roman" w:cs="Times New Roman"/>
          <w:sz w:val="28"/>
          <w:szCs w:val="28"/>
        </w:rPr>
        <w:lastRenderedPageBreak/>
        <w:t>субсидии в случае: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нарушения получателем субсидии условий, установленных при предоставлении субсидии, выявленных по фактам проверок, проведенных Комитетом и органом муниципального финансового контроля;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23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20238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результативности, установленных в Договоре, в размере, пропорциональном недостигнутому значению показателя результативности;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представления получателем субсидии недостоверных сведений, документов;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нецелевого или неправомерного использования субсидии получателем субсидии;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необоснованного получения субсидии получателем субсидии;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Договору;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выявления факта нарушения требований и условий, установленных настоящим Порядком.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5.4. При выявлении случаев, указанных в </w:t>
      </w:r>
      <w:hyperlink w:anchor="P178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пункте 5.3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настоящего Порядка, Комитет направляет требование о возврате субсидии, которое должно быть исполнено получателем субсидии в течение 10 календарных дней со дня получения требования. В случае невыполнения получателем субсидии в установленный срок требования о возврате субсидии Комитет осуществляет взыскание в судебном порядке.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5.5. Получатель субсидий несет ответственность за соблюдение настоящего Порядка, условий Договора, целевое использование субсидий, достоверность представляемых сведений в соответствии с действующим законодательством Российской Федерации.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к Порядку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в целях возмещения затрат,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связанных с реализацией социально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значимых программ в сфере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04"/>
      <w:bookmarkEnd w:id="10"/>
      <w:r w:rsidRPr="00A20238">
        <w:rPr>
          <w:rFonts w:ascii="Times New Roman" w:hAnsi="Times New Roman" w:cs="Times New Roman"/>
          <w:sz w:val="28"/>
          <w:szCs w:val="28"/>
        </w:rPr>
        <w:t>ТЕРРИТОРИИ</w:t>
      </w:r>
    </w:p>
    <w:p w:rsidR="00A20238" w:rsidRPr="00A20238" w:rsidRDefault="00A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для реализации Программ</w:t>
      </w:r>
    </w:p>
    <w:p w:rsidR="00A20238" w:rsidRPr="00A20238" w:rsidRDefault="00A2023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0238" w:rsidRPr="00A202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21" w:history="1">
              <w:r w:rsidRPr="00A2023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A2023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г. Перми от 24.04.2019 N 123-П)</w:t>
            </w:r>
          </w:p>
        </w:tc>
      </w:tr>
    </w:tbl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2835"/>
      </w:tblGrid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Административный район города Перми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 xml:space="preserve">Сквер им. </w:t>
            </w:r>
            <w:proofErr w:type="spellStart"/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Миндовского</w:t>
            </w:r>
            <w:proofErr w:type="spellEnd"/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Индустриальный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Парк культуры и отдыха "</w:t>
            </w:r>
            <w:proofErr w:type="spellStart"/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Балатово</w:t>
            </w:r>
            <w:proofErr w:type="spellEnd"/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Индустриальный и Дзержинский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Экстрим-парк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Набережная реки Камы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Городская эспланада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Парк "Счастье есть"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Парк им. Чехова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Парк "Оранжевое лето"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Пляж Мотовилихинского пруда, парк "Райский сад"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сквер и сквер им. </w:t>
            </w:r>
            <w:proofErr w:type="spellStart"/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С.П.Дягилева</w:t>
            </w:r>
            <w:proofErr w:type="spellEnd"/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Городской пляж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Сквер Авиаторов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 xml:space="preserve">Сквер у МАУК ДК им. </w:t>
            </w:r>
            <w:proofErr w:type="spellStart"/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А.Г.Солдатова</w:t>
            </w:r>
            <w:proofErr w:type="spellEnd"/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 xml:space="preserve">Пляж </w:t>
            </w:r>
            <w:proofErr w:type="spellStart"/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КамГЭС</w:t>
            </w:r>
            <w:proofErr w:type="spellEnd"/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Открытая спортивная площадка по ул. Калинина, 74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Открытая спортивная площадка по ул. Пермской, 46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Открытая спортивная площадка по ул. Чердынской, 24а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Индустриальный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Открытая спортивная площадка по ул. Желябова, 11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 xml:space="preserve">Открытая спортивная площадка по ул. Генерала </w:t>
            </w:r>
            <w:proofErr w:type="spellStart"/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Открытая спортивная площадка по ул. Льва Шатрова, 26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</w:tr>
      <w:tr w:rsidR="00A20238" w:rsidRPr="00A20238">
        <w:tc>
          <w:tcPr>
            <w:tcW w:w="56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69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Открытая спортивная площадка по ул. Агатовой, 28</w:t>
            </w:r>
          </w:p>
        </w:tc>
        <w:tc>
          <w:tcPr>
            <w:tcW w:w="2835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</w:p>
        </w:tc>
      </w:tr>
    </w:tbl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к Порядку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в целях возмещения затрат,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связанных с реализацией социально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значимых программ в сфере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94"/>
      <w:bookmarkEnd w:id="11"/>
      <w:r w:rsidRPr="00A20238">
        <w:rPr>
          <w:rFonts w:ascii="Times New Roman" w:hAnsi="Times New Roman" w:cs="Times New Roman"/>
          <w:sz w:val="28"/>
          <w:szCs w:val="28"/>
        </w:rPr>
        <w:t>КРИТЕРИИ</w:t>
      </w: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конкурсного отбора получателей субсидии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313"/>
        <w:gridCol w:w="1304"/>
      </w:tblGrid>
      <w:tr w:rsidR="00A20238" w:rsidRPr="00A20238">
        <w:tc>
          <w:tcPr>
            <w:tcW w:w="454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313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304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Баллы &lt;*&gt;</w:t>
            </w:r>
          </w:p>
        </w:tc>
      </w:tr>
      <w:tr w:rsidR="00A20238" w:rsidRPr="00A20238">
        <w:tc>
          <w:tcPr>
            <w:tcW w:w="454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3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Наличие опыта проведения (организации) физкультурных и спортивных мероприятий</w:t>
            </w:r>
          </w:p>
        </w:tc>
        <w:tc>
          <w:tcPr>
            <w:tcW w:w="1304" w:type="dxa"/>
            <w:vAlign w:val="center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>
        <w:tc>
          <w:tcPr>
            <w:tcW w:w="454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3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проектах, программах в сфере физической культуры и спорта</w:t>
            </w:r>
          </w:p>
        </w:tc>
        <w:tc>
          <w:tcPr>
            <w:tcW w:w="1304" w:type="dxa"/>
            <w:vAlign w:val="center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>
        <w:tc>
          <w:tcPr>
            <w:tcW w:w="454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3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в сфере физической культуры и спорта не менее 1 года</w:t>
            </w:r>
          </w:p>
        </w:tc>
        <w:tc>
          <w:tcPr>
            <w:tcW w:w="1304" w:type="dxa"/>
            <w:vAlign w:val="center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>
        <w:tc>
          <w:tcPr>
            <w:tcW w:w="7767" w:type="dxa"/>
            <w:gridSpan w:val="2"/>
            <w:vAlign w:val="center"/>
          </w:tcPr>
          <w:p w:rsidR="00A20238" w:rsidRPr="00A20238" w:rsidRDefault="00A202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1304" w:type="dxa"/>
            <w:vAlign w:val="center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-----------------------------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&lt;*&gt; 0 - условие не выполняется, 5 - условие выполняется.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к Порядку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в целях возмещения затрат,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связанных с реализацией социально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значимых программ в сфере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30"/>
      <w:bookmarkEnd w:id="12"/>
      <w:r w:rsidRPr="00A20238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361"/>
        <w:gridCol w:w="2211"/>
      </w:tblGrid>
      <w:tr w:rsidR="00A20238" w:rsidRPr="00A20238">
        <w:tc>
          <w:tcPr>
            <w:tcW w:w="510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361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20238" w:rsidRPr="00A20238">
        <w:tc>
          <w:tcPr>
            <w:tcW w:w="510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>
        <w:tc>
          <w:tcPr>
            <w:tcW w:w="510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Руководитель организации или иное уполномоченное лицо</w:t>
      </w: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________________________ ____________________ _________________</w:t>
      </w: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          (Ф.И.О.)             (</w:t>
      </w:r>
      <w:proofErr w:type="gramStart"/>
      <w:r w:rsidRPr="00A2023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20238">
        <w:rPr>
          <w:rFonts w:ascii="Times New Roman" w:hAnsi="Times New Roman" w:cs="Times New Roman"/>
          <w:sz w:val="28"/>
          <w:szCs w:val="28"/>
        </w:rPr>
        <w:t xml:space="preserve">        (дата)</w:t>
      </w: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                             М.П.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к Порядку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в целях возмещения затрат,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связанных с реализацией социально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значимых программ в сфере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63"/>
      <w:bookmarkEnd w:id="13"/>
      <w:r w:rsidRPr="00A20238">
        <w:rPr>
          <w:rFonts w:ascii="Times New Roman" w:hAnsi="Times New Roman" w:cs="Times New Roman"/>
          <w:sz w:val="28"/>
          <w:szCs w:val="28"/>
        </w:rPr>
        <w:t>СМЕТА</w:t>
      </w: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расходов на реализацию Программы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1531"/>
        <w:gridCol w:w="2324"/>
      </w:tblGrid>
      <w:tr w:rsidR="00A20238" w:rsidRPr="00A20238" w:rsidTr="00A20238">
        <w:tc>
          <w:tcPr>
            <w:tcW w:w="6238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531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Общий объем затрат, руб.</w:t>
            </w:r>
          </w:p>
        </w:tc>
        <w:tc>
          <w:tcPr>
            <w:tcW w:w="2324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Планируемый объем затрат, подлежащий возмещению из бюджета города Перми, руб.</w:t>
            </w:r>
          </w:p>
        </w:tc>
      </w:tr>
      <w:tr w:rsidR="00A20238" w:rsidRPr="00A20238" w:rsidTr="00A20238">
        <w:tc>
          <w:tcPr>
            <w:tcW w:w="6238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Оплата труда работников организации и специалистов, в том числе привлеченных на основании гражданско-правовых договоров, задействованных в реализации Программы</w:t>
            </w:r>
          </w:p>
        </w:tc>
        <w:tc>
          <w:tcPr>
            <w:tcW w:w="153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 w:rsidTr="00A20238">
        <w:tc>
          <w:tcPr>
            <w:tcW w:w="6238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53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 w:rsidTr="00A20238">
        <w:tc>
          <w:tcPr>
            <w:tcW w:w="6238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и инвентаря</w:t>
            </w:r>
          </w:p>
        </w:tc>
        <w:tc>
          <w:tcPr>
            <w:tcW w:w="153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 w:rsidTr="00A20238">
        <w:tc>
          <w:tcPr>
            <w:tcW w:w="6238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спортивной экипировки</w:t>
            </w:r>
          </w:p>
        </w:tc>
        <w:tc>
          <w:tcPr>
            <w:tcW w:w="153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 w:rsidTr="00A20238">
        <w:tc>
          <w:tcPr>
            <w:tcW w:w="6238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53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 w:rsidTr="00A20238">
        <w:tc>
          <w:tcPr>
            <w:tcW w:w="6238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товаров, медицинских товаров</w:t>
            </w:r>
          </w:p>
        </w:tc>
        <w:tc>
          <w:tcPr>
            <w:tcW w:w="153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 w:rsidTr="00A20238">
        <w:tc>
          <w:tcPr>
            <w:tcW w:w="6238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рекламно-информационных материалов</w:t>
            </w:r>
          </w:p>
        </w:tc>
        <w:tc>
          <w:tcPr>
            <w:tcW w:w="153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 w:rsidTr="00A20238">
        <w:tc>
          <w:tcPr>
            <w:tcW w:w="6238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Иные работы и услуги</w:t>
            </w:r>
          </w:p>
        </w:tc>
        <w:tc>
          <w:tcPr>
            <w:tcW w:w="153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 w:rsidTr="00A20238">
        <w:tc>
          <w:tcPr>
            <w:tcW w:w="6238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Руководитель организации или иное уполномоченное лицо</w:t>
      </w: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________________________ ____________________ _________________</w:t>
      </w:r>
    </w:p>
    <w:p w:rsid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          (Ф.И.О.)             (</w:t>
      </w:r>
      <w:proofErr w:type="gramStart"/>
      <w:r w:rsidRPr="00A2023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20238">
        <w:rPr>
          <w:rFonts w:ascii="Times New Roman" w:hAnsi="Times New Roman" w:cs="Times New Roman"/>
          <w:sz w:val="28"/>
          <w:szCs w:val="28"/>
        </w:rPr>
        <w:t xml:space="preserve">        (дата)                            </w:t>
      </w: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A20238" w:rsidRP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к Порядку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в целях возмещения затрат,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связанных с реализацией социально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значимых программ в сфере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417"/>
      <w:bookmarkEnd w:id="14"/>
      <w:r w:rsidRPr="00A20238">
        <w:rPr>
          <w:rFonts w:ascii="Times New Roman" w:hAnsi="Times New Roman" w:cs="Times New Roman"/>
          <w:sz w:val="28"/>
          <w:szCs w:val="28"/>
        </w:rPr>
        <w:t>ОТЧЕТ</w:t>
      </w: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о произведенных затратах, связанных с реализацией Программы</w:t>
      </w: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701"/>
        <w:gridCol w:w="1814"/>
        <w:gridCol w:w="1984"/>
        <w:gridCol w:w="1474"/>
      </w:tblGrid>
      <w:tr w:rsidR="00A20238" w:rsidRPr="00A20238">
        <w:tc>
          <w:tcPr>
            <w:tcW w:w="397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701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Наименование контрагента</w:t>
            </w:r>
          </w:p>
        </w:tc>
        <w:tc>
          <w:tcPr>
            <w:tcW w:w="1701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 &lt;1&gt;</w:t>
            </w:r>
          </w:p>
        </w:tc>
        <w:tc>
          <w:tcPr>
            <w:tcW w:w="1814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Фактически произведенные затраты за счет собственных средств, руб.</w:t>
            </w:r>
          </w:p>
        </w:tc>
        <w:tc>
          <w:tcPr>
            <w:tcW w:w="1984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фактически произведенные расходы &lt;2&gt;</w:t>
            </w:r>
          </w:p>
        </w:tc>
        <w:tc>
          <w:tcPr>
            <w:tcW w:w="1474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Объем субсидии, подлежащий возмещению из бюджета города Перми, руб.</w:t>
            </w:r>
          </w:p>
        </w:tc>
      </w:tr>
      <w:tr w:rsidR="00A20238" w:rsidRPr="00A20238">
        <w:tc>
          <w:tcPr>
            <w:tcW w:w="397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238" w:rsidRPr="00A20238">
        <w:tc>
          <w:tcPr>
            <w:tcW w:w="2098" w:type="dxa"/>
            <w:gridSpan w:val="2"/>
          </w:tcPr>
          <w:p w:rsidR="00A20238" w:rsidRPr="00A20238" w:rsidRDefault="00A202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20238" w:rsidRPr="00A20238" w:rsidRDefault="00A20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3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A20238" w:rsidRPr="00A20238" w:rsidRDefault="00A2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Руководитель организации или иное уполномоченное лицо</w:t>
      </w: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________________________ ____________________ _________________</w:t>
      </w: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          (Ф.И.О.)             (</w:t>
      </w:r>
      <w:proofErr w:type="gramStart"/>
      <w:r w:rsidRPr="00A2023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20238">
        <w:rPr>
          <w:rFonts w:ascii="Times New Roman" w:hAnsi="Times New Roman" w:cs="Times New Roman"/>
          <w:sz w:val="28"/>
          <w:szCs w:val="28"/>
        </w:rPr>
        <w:t xml:space="preserve">        (дата)</w:t>
      </w: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                             М.П.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-----------------------------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&lt;1&gt; Указываются в соответствии с </w:t>
      </w:r>
      <w:hyperlink w:anchor="P58" w:history="1">
        <w:r w:rsidRPr="00A20238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Pr="00A20238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</w:t>
      </w:r>
      <w:r w:rsidRPr="00A20238">
        <w:rPr>
          <w:rFonts w:ascii="Times New Roman" w:hAnsi="Times New Roman" w:cs="Times New Roman"/>
          <w:sz w:val="28"/>
          <w:szCs w:val="28"/>
        </w:rPr>
        <w:lastRenderedPageBreak/>
        <w:t>спорта.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&lt;2&gt; Копии платежных поручений, кассовые чеки, платежные ведомости, подтверждающие выплаты по заработной плате персоналу, копии договоров гражданско-правового характера. Комитет имеет право запросить дополнительные подтверждающие документы.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к Порядку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в целях возмещения затрат,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связанных с реализацией социально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значимых программ в сфере</w:t>
      </w:r>
    </w:p>
    <w:p w:rsidR="00A20238" w:rsidRPr="00A20238" w:rsidRDefault="00A2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466"/>
      <w:bookmarkEnd w:id="15"/>
      <w:r w:rsidRPr="00A20238">
        <w:rPr>
          <w:rFonts w:ascii="Times New Roman" w:hAnsi="Times New Roman" w:cs="Times New Roman"/>
          <w:sz w:val="28"/>
          <w:szCs w:val="28"/>
        </w:rPr>
        <w:t>ИТОГОВЫЙ СОДЕРЖАТЕЛЬНЫЙ ОТЧЕТ</w:t>
      </w: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о реализации Программы</w:t>
      </w: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20238" w:rsidRPr="00A20238" w:rsidRDefault="00A20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Сроки проведения Программы.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Участники Программы.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Реализация Программы: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работа с участниками Программы и целевыми группами (количественный и качественный состав), работа со средствами массовой информации (каким образом распространялась информация о ходе реализации Программы, ее итогах, какие средства массовой информации освещали Программу (с приложением копий информационно-рекламных материалов, фотографий и копий материалов, опубликованных в средствах массовой информации), деятельность по Программе (описание поэтапного выполнения календарного плана реализации Программы). Обоснование невыполнения целей и задач Программы и календарного плана.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Достигнутые результаты.</w:t>
      </w:r>
    </w:p>
    <w:p w:rsidR="00A20238" w:rsidRPr="00A20238" w:rsidRDefault="00A20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Решение о необходимости продолжения работ, предложения по их оптимизации.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Руководитель организации или иное уполномоченное лицо</w:t>
      </w: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>________________________ ____________________ _________________</w:t>
      </w: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          (Ф.И.О.)             (</w:t>
      </w:r>
      <w:proofErr w:type="gramStart"/>
      <w:r w:rsidRPr="00A2023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20238">
        <w:rPr>
          <w:rFonts w:ascii="Times New Roman" w:hAnsi="Times New Roman" w:cs="Times New Roman"/>
          <w:sz w:val="28"/>
          <w:szCs w:val="28"/>
        </w:rPr>
        <w:t xml:space="preserve">        (дата)</w:t>
      </w:r>
    </w:p>
    <w:p w:rsidR="00A20238" w:rsidRPr="00A20238" w:rsidRDefault="00A20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238">
        <w:rPr>
          <w:rFonts w:ascii="Times New Roman" w:hAnsi="Times New Roman" w:cs="Times New Roman"/>
          <w:sz w:val="28"/>
          <w:szCs w:val="28"/>
        </w:rPr>
        <w:t xml:space="preserve">                             М.П.</w:t>
      </w: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238" w:rsidRPr="00A20238" w:rsidRDefault="00A2023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D6E63" w:rsidRPr="00A20238" w:rsidRDefault="00A20238">
      <w:pPr>
        <w:rPr>
          <w:rFonts w:ascii="Times New Roman" w:hAnsi="Times New Roman" w:cs="Times New Roman"/>
          <w:sz w:val="28"/>
          <w:szCs w:val="28"/>
        </w:rPr>
      </w:pPr>
    </w:p>
    <w:sectPr w:rsidR="007D6E63" w:rsidRPr="00A20238" w:rsidSect="005E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38"/>
    <w:rsid w:val="000252C0"/>
    <w:rsid w:val="00A20238"/>
    <w:rsid w:val="00F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DE013-3323-434A-B881-D429F19D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02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2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D01B701C54306992D4DEE8DEA6841D27C8D30AC4AB1B512CCAF0AFAB1FA2B1CB39AFF87194AE114326027DC79pFI" TargetMode="External"/><Relationship Id="rId13" Type="http://schemas.openxmlformats.org/officeDocument/2006/relationships/hyperlink" Target="consultantplus://offline/ref=CEED01B701C54306992D4DEE8DEA6841D3798A31A147ECBF1A95A308FDBEA52E09A2C2F2820254E3082E62257DpEI" TargetMode="External"/><Relationship Id="rId18" Type="http://schemas.openxmlformats.org/officeDocument/2006/relationships/hyperlink" Target="consultantplus://offline/ref=CEED01B701C54306992D53E39B86354AD974D33AA44EBCE14D9DA95DA5E1FC7E4EF3C4A6C45859E0162C6227D894D155A9923894783E4DDFFC06928C7Cp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ED01B701C54306992D53E39B86354AD974D33AA44EBCE14D9DA95DA5E1FC7E4EF3C4A6C45859E0162C6226DC94D155A9923894783E4DDFFC06928C7Cp3I" TargetMode="External"/><Relationship Id="rId7" Type="http://schemas.openxmlformats.org/officeDocument/2006/relationships/hyperlink" Target="consultantplus://offline/ref=CEED01B701C54306992D4DEE8DEA6841D27B8F37A64BB1B512CCAF0AFAB1FA2B1CB39AFF87194AE114326027DC79pFI" TargetMode="External"/><Relationship Id="rId12" Type="http://schemas.openxmlformats.org/officeDocument/2006/relationships/hyperlink" Target="consultantplus://offline/ref=CEED01B701C54306992D53E39B86354AD974D33AA44DBCEB4D9EA95DA5E1FC7E4EF3C4A6C45859E0162C6227D894D155A9923894783E4DDFFC06928C7Cp3I" TargetMode="External"/><Relationship Id="rId17" Type="http://schemas.openxmlformats.org/officeDocument/2006/relationships/hyperlink" Target="consultantplus://offline/ref=CEED01B701C54306992D53E39B86354AD974D33AA44DBCEB4D9EA95DA5E1FC7E4EF3C4A6C45859E0162C6226DB94D155A9923894783E4DDFFC06928C7Cp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ED01B701C54306992D53E39B86354AD974D33AA44DBCEB4D9EA95DA5E1FC7E4EF3C4A6C45859E0162C6226DD94D155A9923894783E4DDFFC06928C7Cp3I" TargetMode="External"/><Relationship Id="rId20" Type="http://schemas.openxmlformats.org/officeDocument/2006/relationships/hyperlink" Target="consultantplus://offline/ref=CEED01B701C54306992D53E39B86354AD974D33AA44EBCE14D9DA95DA5E1FC7E4EF3C4A6C45859E0162C6226DF94D155A9923894783E4DDFFC06928C7Cp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ED01B701C54306992D4DEE8DEA6841D27D8A3EA044B1B512CCAF0AFAB1FA2B0EB3C2F6811D5CEA427D2672D39F801AEDC52B967D2274pDI" TargetMode="External"/><Relationship Id="rId11" Type="http://schemas.openxmlformats.org/officeDocument/2006/relationships/hyperlink" Target="consultantplus://offline/ref=CEED01B701C54306992D53E39B86354AD974D33AA44EBCE14D9DA95DA5E1FC7E4EF3C4A6C45859E0162C6227DB94D155A9923894783E4DDFFC06928C7Cp3I" TargetMode="External"/><Relationship Id="rId5" Type="http://schemas.openxmlformats.org/officeDocument/2006/relationships/hyperlink" Target="consultantplus://offline/ref=CEED01B701C54306992D53E39B86354AD974D33AA44EBCE14D9DA95DA5E1FC7E4EF3C4A6C45859E0162C6227DB94D155A9923894783E4DDFFC06928C7Cp3I" TargetMode="External"/><Relationship Id="rId15" Type="http://schemas.openxmlformats.org/officeDocument/2006/relationships/hyperlink" Target="consultantplus://offline/ref=CEED01B701C54306992D53E39B86354AD974D33AA44DBCEB4D9EA95DA5E1FC7E4EF3C4A6C45859E0162C6226DE94D155A9923894783E4DDFFC06928C7Cp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EED01B701C54306992D53E39B86354AD974D33AA44DBCEB4D9EA95DA5E1FC7E4EF3C4A6C45859E0162C6227DB94D155A9923894783E4DDFFC06928C7Cp3I" TargetMode="External"/><Relationship Id="rId19" Type="http://schemas.openxmlformats.org/officeDocument/2006/relationships/hyperlink" Target="consultantplus://offline/ref=CEED01B701C54306992D53E39B86354AD974D33AA44EBFE2469DA95DA5E1FC7E4EF3C4A6D65801EC16297C27DC818704EF7Cp7I" TargetMode="External"/><Relationship Id="rId4" Type="http://schemas.openxmlformats.org/officeDocument/2006/relationships/hyperlink" Target="consultantplus://offline/ref=CEED01B701C54306992D53E39B86354AD974D33AA44DBCEB4D9EA95DA5E1FC7E4EF3C4A6C45859E0162C6227DB94D155A9923894783E4DDFFC06928C7Cp3I" TargetMode="External"/><Relationship Id="rId9" Type="http://schemas.openxmlformats.org/officeDocument/2006/relationships/hyperlink" Target="consultantplus://offline/ref=CEED01B701C54306992D4DEE8DEA6841D27C8E33A64FB1B512CCAF0AFAB1FA2B0EB3C2F3871C54E0142736769ACA8804E8D9359663224DDF7Ep2I" TargetMode="External"/><Relationship Id="rId14" Type="http://schemas.openxmlformats.org/officeDocument/2006/relationships/hyperlink" Target="consultantplus://offline/ref=CEED01B701C54306992D53E39B86354AD974D33AA44DBCEB4D9EA95DA5E1FC7E4EF3C4A6C45859E0162C6227D694D155A9923894783E4DDFFC06928C7Cp3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Онькова Вера Владимировна</dc:creator>
  <cp:keywords/>
  <dc:description/>
  <cp:lastModifiedBy>Онькова Вера Владимировна</cp:lastModifiedBy>
  <cp:revision>1</cp:revision>
  <dcterms:created xsi:type="dcterms:W3CDTF">2020-02-05T08:41:00Z</dcterms:created>
  <dcterms:modified xsi:type="dcterms:W3CDTF">2020-02-05T08:45:00Z</dcterms:modified>
</cp:coreProperties>
</file>