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3A2" w:rsidRDefault="008F13A2">
      <w:pPr>
        <w:pStyle w:val="11"/>
        <w:keepNext/>
        <w:keepLines/>
        <w:shd w:val="clear" w:color="auto" w:fill="auto"/>
        <w:spacing w:before="0"/>
        <w:ind w:right="20"/>
        <w:rPr>
          <w:lang w:val="en-US"/>
        </w:rPr>
      </w:pPr>
      <w:bookmarkStart w:id="0" w:name="bookmark0"/>
    </w:p>
    <w:p w:rsidR="000C47D5" w:rsidRDefault="009665C0">
      <w:pPr>
        <w:pStyle w:val="11"/>
        <w:keepNext/>
        <w:keepLines/>
        <w:shd w:val="clear" w:color="auto" w:fill="auto"/>
        <w:spacing w:before="0"/>
        <w:ind w:right="20"/>
      </w:pPr>
      <w:r>
        <w:t xml:space="preserve"> «Об открытии ведомственного сетевого издания «Вестник прокуратуры </w:t>
      </w:r>
      <w:proofErr w:type="spellStart"/>
      <w:r>
        <w:t>Прикамья</w:t>
      </w:r>
      <w:proofErr w:type="spellEnd"/>
      <w:r>
        <w:t>»</w:t>
      </w:r>
      <w:bookmarkEnd w:id="0"/>
    </w:p>
    <w:p w:rsidR="000C47D5" w:rsidRDefault="009665C0">
      <w:pPr>
        <w:pStyle w:val="1"/>
        <w:shd w:val="clear" w:color="auto" w:fill="auto"/>
        <w:spacing w:after="0" w:line="307" w:lineRule="exact"/>
        <w:ind w:left="40" w:right="20" w:firstLine="660"/>
        <w:jc w:val="both"/>
      </w:pPr>
      <w:proofErr w:type="gramStart"/>
      <w:r>
        <w:t xml:space="preserve">Прокуратура Пермского края совместно с региональной краевой общественной организацией ветеранов и пенсионеров прокуратуры открывает электронное сетевое издание «Вестник прокуратуры </w:t>
      </w:r>
      <w:proofErr w:type="spellStart"/>
      <w:r>
        <w:t>Прикамья</w:t>
      </w:r>
      <w:proofErr w:type="spellEnd"/>
      <w:r>
        <w:t>» (свидетельство о регистрации СМИ ЭЛ №ФС77-77487 от 17 января 2020 года выдано Федеральной службой по надзору в сфере связи, информационных технологий и массовых коммуникаций (</w:t>
      </w:r>
      <w:proofErr w:type="spellStart"/>
      <w:r>
        <w:t>Роскомнадзор</w:t>
      </w:r>
      <w:proofErr w:type="spellEnd"/>
      <w:r>
        <w:t>)</w:t>
      </w:r>
      <w:proofErr w:type="gramEnd"/>
    </w:p>
    <w:p w:rsidR="000C47D5" w:rsidRDefault="009665C0">
      <w:pPr>
        <w:pStyle w:val="1"/>
        <w:shd w:val="clear" w:color="auto" w:fill="auto"/>
        <w:spacing w:after="0" w:line="302" w:lineRule="exact"/>
        <w:ind w:left="40" w:right="20" w:firstLine="660"/>
        <w:jc w:val="both"/>
      </w:pPr>
      <w:r>
        <w:t xml:space="preserve">Вестник </w:t>
      </w:r>
      <w:r w:rsidR="008F13A2">
        <w:rPr>
          <w:lang w:val="en-US"/>
        </w:rPr>
        <w:t>http</w:t>
      </w:r>
      <w:r w:rsidR="008F13A2">
        <w:rPr>
          <w:lang w:val="ru-RU"/>
        </w:rPr>
        <w:t>:</w:t>
      </w:r>
      <w:r w:rsidR="008F13A2" w:rsidRPr="008F13A2">
        <w:rPr>
          <w:lang w:val="ru-RU"/>
        </w:rPr>
        <w:t>//</w:t>
      </w:r>
      <w:proofErr w:type="spellStart"/>
      <w:r w:rsidR="008F13A2">
        <w:rPr>
          <w:lang w:val="en-US"/>
        </w:rPr>
        <w:t>vestnik</w:t>
      </w:r>
      <w:proofErr w:type="spellEnd"/>
      <w:r w:rsidR="008F13A2">
        <w:rPr>
          <w:lang w:val="ru-RU"/>
        </w:rPr>
        <w:t>-</w:t>
      </w:r>
      <w:proofErr w:type="spellStart"/>
      <w:r w:rsidR="008F13A2">
        <w:rPr>
          <w:lang w:val="en-US"/>
        </w:rPr>
        <w:t>prokurorperm</w:t>
      </w:r>
      <w:proofErr w:type="spellEnd"/>
      <w:r w:rsidR="008F13A2">
        <w:rPr>
          <w:lang w:val="ru-RU"/>
        </w:rPr>
        <w:t>.</w:t>
      </w:r>
      <w:proofErr w:type="spellStart"/>
      <w:r w:rsidR="008F13A2">
        <w:rPr>
          <w:lang w:val="en-US"/>
        </w:rPr>
        <w:t>ru</w:t>
      </w:r>
      <w:proofErr w:type="spellEnd"/>
      <w:r>
        <w:t>/ будет знакомить читателей о проведенной органами прокуратуры края работе. В нем будут размещаться авторские материалы по актуальным вопросам различной правовой тематики, в специально созданных рубриках даваться разъяснения норм действующего законодательства.</w:t>
      </w:r>
    </w:p>
    <w:p w:rsidR="000C47D5" w:rsidRDefault="009665C0">
      <w:pPr>
        <w:pStyle w:val="1"/>
        <w:shd w:val="clear" w:color="auto" w:fill="auto"/>
        <w:spacing w:after="0" w:line="302" w:lineRule="exact"/>
        <w:ind w:left="40" w:right="20" w:firstLine="660"/>
        <w:jc w:val="both"/>
      </w:pPr>
      <w:r>
        <w:t>Издание представляет три главных информационных блока с тематическими рубриками:</w:t>
      </w:r>
    </w:p>
    <w:p w:rsidR="000C47D5" w:rsidRDefault="009665C0">
      <w:pPr>
        <w:pStyle w:val="1"/>
        <w:numPr>
          <w:ilvl w:val="0"/>
          <w:numId w:val="1"/>
        </w:numPr>
        <w:shd w:val="clear" w:color="auto" w:fill="auto"/>
        <w:tabs>
          <w:tab w:val="left" w:pos="854"/>
        </w:tabs>
        <w:spacing w:after="0" w:line="302" w:lineRule="exact"/>
        <w:ind w:left="40" w:firstLine="660"/>
        <w:jc w:val="both"/>
      </w:pPr>
      <w:r>
        <w:t>«Новости»</w:t>
      </w:r>
    </w:p>
    <w:p w:rsidR="000C47D5" w:rsidRDefault="009665C0">
      <w:pPr>
        <w:pStyle w:val="1"/>
        <w:numPr>
          <w:ilvl w:val="0"/>
          <w:numId w:val="1"/>
        </w:numPr>
        <w:shd w:val="clear" w:color="auto" w:fill="auto"/>
        <w:tabs>
          <w:tab w:val="left" w:pos="854"/>
        </w:tabs>
        <w:spacing w:after="0" w:line="302" w:lineRule="exact"/>
        <w:ind w:left="40" w:firstLine="660"/>
        <w:jc w:val="both"/>
      </w:pPr>
      <w:r>
        <w:t>«Территория закона»</w:t>
      </w:r>
    </w:p>
    <w:p w:rsidR="000C47D5" w:rsidRDefault="009665C0">
      <w:pPr>
        <w:pStyle w:val="1"/>
        <w:numPr>
          <w:ilvl w:val="0"/>
          <w:numId w:val="1"/>
        </w:numPr>
        <w:shd w:val="clear" w:color="auto" w:fill="auto"/>
        <w:tabs>
          <w:tab w:val="left" w:pos="849"/>
        </w:tabs>
        <w:spacing w:after="0" w:line="302" w:lineRule="exact"/>
        <w:ind w:left="40" w:firstLine="660"/>
        <w:jc w:val="both"/>
      </w:pPr>
      <w:r>
        <w:t>«Совет ветеранов».</w:t>
      </w:r>
    </w:p>
    <w:p w:rsidR="000C47D5" w:rsidRDefault="009665C0">
      <w:pPr>
        <w:pStyle w:val="1"/>
        <w:shd w:val="clear" w:color="auto" w:fill="auto"/>
        <w:spacing w:after="0" w:line="302" w:lineRule="exact"/>
        <w:ind w:left="40" w:right="20" w:firstLine="660"/>
        <w:jc w:val="both"/>
      </w:pPr>
      <w:r>
        <w:t>Тематика представленных публикаций включает размещение официальных текстов мероприятий, актуальных событий о деятельности органов прокуратуры Пермского края и Совета ветеранов прокуратуры, правовой ликбез, интервью с интересными людьми, освещение культурных, спортивно-оздоровительных мероприятий, а также материалов информационного характера и иных заслуживающих внимания.</w:t>
      </w:r>
    </w:p>
    <w:p w:rsidR="000C47D5" w:rsidRDefault="009665C0">
      <w:pPr>
        <w:pStyle w:val="20"/>
        <w:framePr w:h="200" w:wrap="notBeside" w:hAnchor="margin" w:x="10195" w:y="-19"/>
        <w:shd w:val="clear" w:color="auto" w:fill="auto"/>
        <w:spacing w:line="200" w:lineRule="exact"/>
        <w:ind w:left="100"/>
      </w:pPr>
      <w:r>
        <w:t>\</w:t>
      </w:r>
    </w:p>
    <w:p w:rsidR="000C47D5" w:rsidRDefault="009665C0">
      <w:pPr>
        <w:pStyle w:val="1"/>
        <w:shd w:val="clear" w:color="auto" w:fill="auto"/>
        <w:spacing w:after="0" w:line="302" w:lineRule="exact"/>
        <w:ind w:left="40" w:right="20" w:firstLine="660"/>
        <w:jc w:val="both"/>
      </w:pPr>
      <w:r>
        <w:t xml:space="preserve">Редакцией Вестника планируется запустить сервис: «Вопрос прокурору» в </w:t>
      </w:r>
      <w:proofErr w:type="gramStart"/>
      <w:r>
        <w:t>котором</w:t>
      </w:r>
      <w:proofErr w:type="gramEnd"/>
      <w:r>
        <w:t xml:space="preserve"> пользователям будет предоставляться возможность задать руководителям прокуратуры Пермского края актуальные интересующие вопросы и получить на них компетентные ответы.</w:t>
      </w:r>
    </w:p>
    <w:p w:rsidR="008F13A2" w:rsidRPr="008F13A2" w:rsidRDefault="009665C0">
      <w:pPr>
        <w:pStyle w:val="1"/>
        <w:shd w:val="clear" w:color="auto" w:fill="auto"/>
        <w:spacing w:after="240" w:line="302" w:lineRule="exact"/>
        <w:ind w:left="40" w:right="20" w:firstLine="660"/>
        <w:jc w:val="both"/>
        <w:rPr>
          <w:lang w:val="ru-RU"/>
        </w:rPr>
      </w:pPr>
      <w:r>
        <w:t xml:space="preserve">Свои пожелания и вопросы в редакцию Вестника Вы можете направлять по адресам электронной почты: </w:t>
      </w:r>
      <w:hyperlink r:id="rId9" w:history="1">
        <w:r w:rsidR="008F13A2" w:rsidRPr="00CA486D">
          <w:rPr>
            <w:rStyle w:val="a3"/>
            <w:lang w:val="en-US"/>
          </w:rPr>
          <w:t>vestnik</w:t>
        </w:r>
        <w:r w:rsidR="008F13A2" w:rsidRPr="00CA486D">
          <w:rPr>
            <w:rStyle w:val="a3"/>
            <w:lang w:val="ru-RU"/>
          </w:rPr>
          <w:t>@</w:t>
        </w:r>
        <w:r w:rsidR="008F13A2" w:rsidRPr="00CA486D">
          <w:rPr>
            <w:rStyle w:val="a3"/>
            <w:lang w:val="en-US"/>
          </w:rPr>
          <w:t>prokurorperm</w:t>
        </w:r>
        <w:r w:rsidR="008F13A2" w:rsidRPr="00CA486D">
          <w:rPr>
            <w:rStyle w:val="a3"/>
            <w:lang w:val="ru-RU"/>
          </w:rPr>
          <w:t>.</w:t>
        </w:r>
        <w:r w:rsidR="008F13A2" w:rsidRPr="00CA486D">
          <w:rPr>
            <w:rStyle w:val="a3"/>
            <w:lang w:val="en-US"/>
          </w:rPr>
          <w:t>ru</w:t>
        </w:r>
      </w:hyperlink>
      <w:r w:rsidR="008F13A2" w:rsidRPr="008F13A2">
        <w:rPr>
          <w:lang w:val="ru-RU"/>
        </w:rPr>
        <w:t xml:space="preserve">     </w:t>
      </w:r>
      <w:hyperlink r:id="rId10" w:history="1">
        <w:r w:rsidR="008F13A2" w:rsidRPr="00CA486D">
          <w:rPr>
            <w:rStyle w:val="a3"/>
            <w:lang w:val="en-US"/>
          </w:rPr>
          <w:t>gazeta</w:t>
        </w:r>
        <w:r w:rsidR="008F13A2" w:rsidRPr="00CA486D">
          <w:rPr>
            <w:rStyle w:val="a3"/>
            <w:lang w:val="ru-RU"/>
          </w:rPr>
          <w:t>@</w:t>
        </w:r>
        <w:r w:rsidR="008F13A2" w:rsidRPr="00CA486D">
          <w:rPr>
            <w:rStyle w:val="a3"/>
            <w:lang w:val="en-US"/>
          </w:rPr>
          <w:t>vestnik</w:t>
        </w:r>
        <w:r w:rsidR="008F13A2" w:rsidRPr="00CA486D">
          <w:rPr>
            <w:rStyle w:val="a3"/>
            <w:lang w:val="ru-RU"/>
          </w:rPr>
          <w:t>-</w:t>
        </w:r>
        <w:r w:rsidR="008F13A2" w:rsidRPr="00CA486D">
          <w:rPr>
            <w:rStyle w:val="a3"/>
            <w:lang w:val="en-US"/>
          </w:rPr>
          <w:t>prokurorperm</w:t>
        </w:r>
        <w:r w:rsidR="008F13A2" w:rsidRPr="00CA486D">
          <w:rPr>
            <w:rStyle w:val="a3"/>
            <w:lang w:val="ru-RU"/>
          </w:rPr>
          <w:t>.</w:t>
        </w:r>
        <w:r w:rsidR="008F13A2" w:rsidRPr="00CA486D">
          <w:rPr>
            <w:rStyle w:val="a3"/>
            <w:lang w:val="en-US"/>
          </w:rPr>
          <w:t>ru</w:t>
        </w:r>
      </w:hyperlink>
      <w:r w:rsidR="008F13A2" w:rsidRPr="008F13A2">
        <w:rPr>
          <w:lang w:val="ru-RU"/>
        </w:rPr>
        <w:t xml:space="preserve"> </w:t>
      </w:r>
    </w:p>
    <w:p w:rsidR="008F13A2" w:rsidRPr="008F13A2" w:rsidRDefault="008F13A2">
      <w:pPr>
        <w:pStyle w:val="1"/>
        <w:shd w:val="clear" w:color="auto" w:fill="auto"/>
        <w:spacing w:after="0" w:line="302" w:lineRule="exact"/>
        <w:ind w:left="40" w:right="20" w:firstLine="660"/>
        <w:jc w:val="both"/>
        <w:rPr>
          <w:lang w:val="ru-RU"/>
        </w:rPr>
      </w:pPr>
      <w:bookmarkStart w:id="1" w:name="_GoBack"/>
      <w:bookmarkEnd w:id="1"/>
    </w:p>
    <w:sectPr w:rsidR="008F13A2" w:rsidRPr="008F13A2">
      <w:type w:val="continuous"/>
      <w:pgSz w:w="11905" w:h="16837"/>
      <w:pgMar w:top="448" w:right="1018" w:bottom="3846" w:left="14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8D2" w:rsidRDefault="00D718D2">
      <w:r>
        <w:separator/>
      </w:r>
    </w:p>
  </w:endnote>
  <w:endnote w:type="continuationSeparator" w:id="0">
    <w:p w:rsidR="00D718D2" w:rsidRDefault="00D71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8D2" w:rsidRDefault="00D718D2"/>
  </w:footnote>
  <w:footnote w:type="continuationSeparator" w:id="0">
    <w:p w:rsidR="00D718D2" w:rsidRDefault="00D718D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61AFC"/>
    <w:multiLevelType w:val="multilevel"/>
    <w:tmpl w:val="EC18D72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7D5"/>
    <w:rsid w:val="000C47D5"/>
    <w:rsid w:val="008F13A2"/>
    <w:rsid w:val="009665C0"/>
    <w:rsid w:val="00D718D2"/>
    <w:rsid w:val="00D7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60" w:after="240" w:line="30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60" w:after="240" w:line="30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gazeta@vestnik-prokurorper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estnik@prokuror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5A0AE-8D1E-4CE6-B937-F62CFE627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Краюшкина Ольга Павловна</dc:creator>
  <cp:lastModifiedBy>Краюшкина Ольга Павловна</cp:lastModifiedBy>
  <cp:revision>2</cp:revision>
  <cp:lastPrinted>2020-02-12T11:17:00Z</cp:lastPrinted>
  <dcterms:created xsi:type="dcterms:W3CDTF">2020-02-12T11:22:00Z</dcterms:created>
  <dcterms:modified xsi:type="dcterms:W3CDTF">2020-02-12T11:22:00Z</dcterms:modified>
</cp:coreProperties>
</file>