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20" w:rsidRPr="00CE7522" w:rsidRDefault="00A52A20" w:rsidP="00A52A2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E7522">
        <w:rPr>
          <w:rFonts w:ascii="Times New Roman" w:hAnsi="Times New Roman"/>
          <w:b/>
          <w:sz w:val="28"/>
          <w:szCs w:val="28"/>
        </w:rPr>
        <w:t>С 1 сентября 2020 вводится внесудебный порядок признания гра</w:t>
      </w:r>
      <w:r w:rsidRPr="00CE7522">
        <w:rPr>
          <w:rFonts w:ascii="Times New Roman" w:hAnsi="Times New Roman"/>
          <w:b/>
          <w:sz w:val="28"/>
          <w:szCs w:val="28"/>
        </w:rPr>
        <w:t>ж</w:t>
      </w:r>
      <w:r w:rsidRPr="00CE7522">
        <w:rPr>
          <w:rFonts w:ascii="Times New Roman" w:hAnsi="Times New Roman"/>
          <w:b/>
          <w:sz w:val="28"/>
          <w:szCs w:val="28"/>
        </w:rPr>
        <w:t>данина банкротом</w:t>
      </w:r>
    </w:p>
    <w:p w:rsidR="00A52A20" w:rsidRPr="00CE7522" w:rsidRDefault="00A52A20" w:rsidP="00A52A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 xml:space="preserve">  </w:t>
      </w:r>
    </w:p>
    <w:p w:rsidR="00A52A20" w:rsidRDefault="00A52A20" w:rsidP="00A52A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>Федеральным законом от 31.07.2020 N 289-ФЗ внесены изменения в Федеральный закон "О несостоятельности (банкротстве)" и отдельные зак</w:t>
      </w:r>
      <w:r w:rsidRPr="00CE7522">
        <w:rPr>
          <w:rFonts w:ascii="Times New Roman" w:hAnsi="Times New Roman"/>
          <w:sz w:val="28"/>
          <w:szCs w:val="28"/>
        </w:rPr>
        <w:t>о</w:t>
      </w:r>
      <w:r w:rsidRPr="00CE7522">
        <w:rPr>
          <w:rFonts w:ascii="Times New Roman" w:hAnsi="Times New Roman"/>
          <w:sz w:val="28"/>
          <w:szCs w:val="28"/>
        </w:rPr>
        <w:t>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, относительно возможности внес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дебного порядка признания гражданина банкротом.</w:t>
      </w:r>
    </w:p>
    <w:p w:rsidR="00A52A20" w:rsidRPr="00CE7522" w:rsidRDefault="00A52A20" w:rsidP="00A52A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Внесенными изменениями установлено </w:t>
      </w:r>
      <w:r w:rsidRPr="00CE7522">
        <w:rPr>
          <w:rFonts w:ascii="Times New Roman" w:hAnsi="Times New Roman"/>
          <w:sz w:val="28"/>
          <w:szCs w:val="28"/>
        </w:rPr>
        <w:t xml:space="preserve">право гражданина подать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средством </w:t>
      </w:r>
      <w:r w:rsidRPr="00CE7522">
        <w:rPr>
          <w:rFonts w:ascii="Times New Roman" w:hAnsi="Times New Roman"/>
          <w:sz w:val="28"/>
          <w:szCs w:val="28"/>
        </w:rPr>
        <w:t xml:space="preserve">МФЦ заявление о признании банкротом, </w:t>
      </w:r>
      <w:r>
        <w:rPr>
          <w:rFonts w:ascii="Times New Roman" w:hAnsi="Times New Roman"/>
          <w:sz w:val="28"/>
          <w:szCs w:val="28"/>
        </w:rPr>
        <w:t>в случае если</w:t>
      </w:r>
      <w:r w:rsidRPr="00CE7522">
        <w:rPr>
          <w:rFonts w:ascii="Times New Roman" w:hAnsi="Times New Roman"/>
          <w:sz w:val="28"/>
          <w:szCs w:val="28"/>
        </w:rPr>
        <w:t>:</w:t>
      </w:r>
    </w:p>
    <w:p w:rsidR="00A52A20" w:rsidRPr="00CE7522" w:rsidRDefault="00A52A20" w:rsidP="00A52A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2A20" w:rsidRPr="00CE7522" w:rsidRDefault="00A52A20" w:rsidP="00A52A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>-общий размер неисполненных денежных обязательств составляет не менее 50 тысяч рублей и не более 500 тысяч рублей,</w:t>
      </w:r>
    </w:p>
    <w:p w:rsidR="00A52A20" w:rsidRPr="00CE7522" w:rsidRDefault="00A52A20" w:rsidP="00A52A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2A20" w:rsidRPr="00CE7522" w:rsidRDefault="00A52A20" w:rsidP="00A52A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 xml:space="preserve">-на дату подачи заявления в отношении </w:t>
      </w:r>
      <w:r>
        <w:rPr>
          <w:rFonts w:ascii="Times New Roman" w:hAnsi="Times New Roman"/>
          <w:sz w:val="28"/>
          <w:szCs w:val="28"/>
        </w:rPr>
        <w:t>н</w:t>
      </w:r>
      <w:r w:rsidRPr="00CE7522">
        <w:rPr>
          <w:rFonts w:ascii="Times New Roman" w:hAnsi="Times New Roman"/>
          <w:sz w:val="28"/>
          <w:szCs w:val="28"/>
        </w:rPr>
        <w:t>его окончено (не возбуждено иное) исполнительное производство</w:t>
      </w:r>
      <w:r>
        <w:rPr>
          <w:rFonts w:ascii="Times New Roman" w:hAnsi="Times New Roman"/>
          <w:sz w:val="28"/>
          <w:szCs w:val="28"/>
        </w:rPr>
        <w:t>,</w:t>
      </w:r>
      <w:r w:rsidRPr="00CE7522">
        <w:rPr>
          <w:rFonts w:ascii="Times New Roman" w:hAnsi="Times New Roman"/>
          <w:sz w:val="28"/>
          <w:szCs w:val="28"/>
        </w:rPr>
        <w:t xml:space="preserve"> в связи с возвращением исполнительн</w:t>
      </w:r>
      <w:r w:rsidRPr="00CE7522">
        <w:rPr>
          <w:rFonts w:ascii="Times New Roman" w:hAnsi="Times New Roman"/>
          <w:sz w:val="28"/>
          <w:szCs w:val="28"/>
        </w:rPr>
        <w:t>о</w:t>
      </w:r>
      <w:r w:rsidRPr="00CE7522">
        <w:rPr>
          <w:rFonts w:ascii="Times New Roman" w:hAnsi="Times New Roman"/>
          <w:sz w:val="28"/>
          <w:szCs w:val="28"/>
        </w:rPr>
        <w:t>го документа взыскателю.</w:t>
      </w:r>
    </w:p>
    <w:p w:rsidR="00A52A20" w:rsidRPr="00CE7522" w:rsidRDefault="00A52A20" w:rsidP="00A52A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2A20" w:rsidRPr="00CE7522" w:rsidRDefault="00A52A20" w:rsidP="00A52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п</w:t>
      </w:r>
      <w:r w:rsidRPr="00CE7522">
        <w:rPr>
          <w:rFonts w:ascii="Times New Roman" w:hAnsi="Times New Roman"/>
          <w:sz w:val="28"/>
          <w:szCs w:val="28"/>
        </w:rPr>
        <w:t>ри подаче заявления о признании гражд</w:t>
      </w:r>
      <w:r w:rsidRPr="00CE7522">
        <w:rPr>
          <w:rFonts w:ascii="Times New Roman" w:hAnsi="Times New Roman"/>
          <w:sz w:val="28"/>
          <w:szCs w:val="28"/>
        </w:rPr>
        <w:t>а</w:t>
      </w:r>
      <w:r w:rsidRPr="00CE7522">
        <w:rPr>
          <w:rFonts w:ascii="Times New Roman" w:hAnsi="Times New Roman"/>
          <w:sz w:val="28"/>
          <w:szCs w:val="28"/>
        </w:rPr>
        <w:t>нина банкротом во внесудебном порядке</w:t>
      </w:r>
      <w:r>
        <w:rPr>
          <w:rFonts w:ascii="Times New Roman" w:hAnsi="Times New Roman"/>
          <w:sz w:val="28"/>
          <w:szCs w:val="28"/>
        </w:rPr>
        <w:t>,</w:t>
      </w:r>
      <w:r w:rsidRPr="00CE7522">
        <w:rPr>
          <w:rFonts w:ascii="Times New Roman" w:hAnsi="Times New Roman"/>
          <w:sz w:val="28"/>
          <w:szCs w:val="28"/>
        </w:rPr>
        <w:t xml:space="preserve"> гражданин </w:t>
      </w:r>
      <w:r>
        <w:rPr>
          <w:rFonts w:ascii="Times New Roman" w:hAnsi="Times New Roman"/>
          <w:sz w:val="28"/>
          <w:szCs w:val="28"/>
        </w:rPr>
        <w:t>должен</w:t>
      </w:r>
      <w:r w:rsidRPr="00CE7522">
        <w:rPr>
          <w:rFonts w:ascii="Times New Roman" w:hAnsi="Times New Roman"/>
          <w:sz w:val="28"/>
          <w:szCs w:val="28"/>
        </w:rPr>
        <w:t xml:space="preserve"> представить список всех извес</w:t>
      </w:r>
      <w:r w:rsidRPr="00CE7522">
        <w:rPr>
          <w:rFonts w:ascii="Times New Roman" w:hAnsi="Times New Roman"/>
          <w:sz w:val="28"/>
          <w:szCs w:val="28"/>
        </w:rPr>
        <w:t>т</w:t>
      </w:r>
      <w:r w:rsidRPr="00CE7522">
        <w:rPr>
          <w:rFonts w:ascii="Times New Roman" w:hAnsi="Times New Roman"/>
          <w:sz w:val="28"/>
          <w:szCs w:val="28"/>
        </w:rPr>
        <w:t>ных ему кредиторов.</w:t>
      </w:r>
    </w:p>
    <w:p w:rsidR="00A52A20" w:rsidRPr="00CE7522" w:rsidRDefault="00A52A20" w:rsidP="00A52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свою очередь </w:t>
      </w:r>
      <w:r w:rsidRPr="00CE7522">
        <w:rPr>
          <w:rFonts w:ascii="Times New Roman" w:hAnsi="Times New Roman"/>
          <w:sz w:val="28"/>
          <w:szCs w:val="28"/>
        </w:rPr>
        <w:t xml:space="preserve">МФЦ в течение одного рабочего дня со дня получения заявления проверяет наличие </w:t>
      </w:r>
      <w:r>
        <w:rPr>
          <w:rFonts w:ascii="Times New Roman" w:hAnsi="Times New Roman"/>
          <w:sz w:val="28"/>
          <w:szCs w:val="28"/>
        </w:rPr>
        <w:t>вышеуказанных оснований</w:t>
      </w:r>
      <w:r w:rsidRPr="00CE7522">
        <w:rPr>
          <w:rFonts w:ascii="Times New Roman" w:hAnsi="Times New Roman"/>
          <w:sz w:val="28"/>
          <w:szCs w:val="28"/>
        </w:rPr>
        <w:t>, после чего в теч</w:t>
      </w:r>
      <w:r w:rsidRPr="00CE7522">
        <w:rPr>
          <w:rFonts w:ascii="Times New Roman" w:hAnsi="Times New Roman"/>
          <w:sz w:val="28"/>
          <w:szCs w:val="28"/>
        </w:rPr>
        <w:t>е</w:t>
      </w:r>
      <w:r w:rsidRPr="00CE7522">
        <w:rPr>
          <w:rFonts w:ascii="Times New Roman" w:hAnsi="Times New Roman"/>
          <w:sz w:val="28"/>
          <w:szCs w:val="28"/>
        </w:rPr>
        <w:t>ние трех рабочих дней осуществляет включение сведений о возбуждении процедуры внесудебного банкротства гражданина в Единый федеральный реестр сведений о банкротстве (Е</w:t>
      </w:r>
      <w:r w:rsidRPr="00CE7522">
        <w:rPr>
          <w:rFonts w:ascii="Times New Roman" w:hAnsi="Times New Roman"/>
          <w:sz w:val="28"/>
          <w:szCs w:val="28"/>
        </w:rPr>
        <w:t>Ф</w:t>
      </w:r>
      <w:r w:rsidRPr="00CE7522">
        <w:rPr>
          <w:rFonts w:ascii="Times New Roman" w:hAnsi="Times New Roman"/>
          <w:sz w:val="28"/>
          <w:szCs w:val="28"/>
        </w:rPr>
        <w:t>РСБ).</w:t>
      </w:r>
    </w:p>
    <w:p w:rsidR="00A52A20" w:rsidRPr="00CE7522" w:rsidRDefault="00A52A20" w:rsidP="00A52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>Со дня включения сведений в ЕФРСБ вводится мораторий на удовл</w:t>
      </w:r>
      <w:r w:rsidRPr="00CE7522">
        <w:rPr>
          <w:rFonts w:ascii="Times New Roman" w:hAnsi="Times New Roman"/>
          <w:sz w:val="28"/>
          <w:szCs w:val="28"/>
        </w:rPr>
        <w:t>е</w:t>
      </w:r>
      <w:r w:rsidRPr="00CE7522">
        <w:rPr>
          <w:rFonts w:ascii="Times New Roman" w:hAnsi="Times New Roman"/>
          <w:sz w:val="28"/>
          <w:szCs w:val="28"/>
        </w:rPr>
        <w:t>творение требований кредиторов, за исключением требований кредиторов, не указанных в заявлении гражданина, требований о возмещении вреда, прич</w:t>
      </w:r>
      <w:r w:rsidRPr="00CE7522">
        <w:rPr>
          <w:rFonts w:ascii="Times New Roman" w:hAnsi="Times New Roman"/>
          <w:sz w:val="28"/>
          <w:szCs w:val="28"/>
        </w:rPr>
        <w:t>и</w:t>
      </w:r>
      <w:r w:rsidRPr="00CE7522">
        <w:rPr>
          <w:rFonts w:ascii="Times New Roman" w:hAnsi="Times New Roman"/>
          <w:sz w:val="28"/>
          <w:szCs w:val="28"/>
        </w:rPr>
        <w:t>ненного жизни или здоровью, о выплате зарплаты, о взыскании алиментов и др.; прекращается начисление неустоек (штрафов, пеней) и иных финансовых санкций; приостанавливается исполнение исполнительных документов.</w:t>
      </w:r>
    </w:p>
    <w:p w:rsidR="00A52A20" w:rsidRPr="00CE7522" w:rsidRDefault="00A52A20" w:rsidP="00A52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>В случае поступления в течение срока процедуры внесудебного бан</w:t>
      </w:r>
      <w:r w:rsidRPr="00CE7522">
        <w:rPr>
          <w:rFonts w:ascii="Times New Roman" w:hAnsi="Times New Roman"/>
          <w:sz w:val="28"/>
          <w:szCs w:val="28"/>
        </w:rPr>
        <w:t>к</w:t>
      </w:r>
      <w:r w:rsidRPr="00CE7522">
        <w:rPr>
          <w:rFonts w:ascii="Times New Roman" w:hAnsi="Times New Roman"/>
          <w:sz w:val="28"/>
          <w:szCs w:val="28"/>
        </w:rPr>
        <w:t>ротства гражданина в его собственность имущества (в результате оспарив</w:t>
      </w:r>
      <w:r w:rsidRPr="00CE7522">
        <w:rPr>
          <w:rFonts w:ascii="Times New Roman" w:hAnsi="Times New Roman"/>
          <w:sz w:val="28"/>
          <w:szCs w:val="28"/>
        </w:rPr>
        <w:t>а</w:t>
      </w:r>
      <w:r w:rsidRPr="00CE7522">
        <w:rPr>
          <w:rFonts w:ascii="Times New Roman" w:hAnsi="Times New Roman"/>
          <w:sz w:val="28"/>
          <w:szCs w:val="28"/>
        </w:rPr>
        <w:t>ния сделки, принятия наследства или получения в дар) позволяющего испо</w:t>
      </w:r>
      <w:r w:rsidRPr="00CE7522">
        <w:rPr>
          <w:rFonts w:ascii="Times New Roman" w:hAnsi="Times New Roman"/>
          <w:sz w:val="28"/>
          <w:szCs w:val="28"/>
        </w:rPr>
        <w:t>л</w:t>
      </w:r>
      <w:r w:rsidRPr="00CE7522">
        <w:rPr>
          <w:rFonts w:ascii="Times New Roman" w:hAnsi="Times New Roman"/>
          <w:sz w:val="28"/>
          <w:szCs w:val="28"/>
        </w:rPr>
        <w:t>нить свои обязательства перед кредиторами, гражданин обязан в течение п</w:t>
      </w:r>
      <w:r w:rsidRPr="00CE7522">
        <w:rPr>
          <w:rFonts w:ascii="Times New Roman" w:hAnsi="Times New Roman"/>
          <w:sz w:val="28"/>
          <w:szCs w:val="28"/>
        </w:rPr>
        <w:t>я</w:t>
      </w:r>
      <w:r w:rsidRPr="00CE7522">
        <w:rPr>
          <w:rFonts w:ascii="Times New Roman" w:hAnsi="Times New Roman"/>
          <w:sz w:val="28"/>
          <w:szCs w:val="28"/>
        </w:rPr>
        <w:t>ти рабочих дней уведомить об этом МФЦ.</w:t>
      </w:r>
    </w:p>
    <w:p w:rsidR="00A52A20" w:rsidRPr="00CE7522" w:rsidRDefault="00A52A20" w:rsidP="00A52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>По истечении 6 месяцев со дня включения сведений в ЕФРСБ заверш</w:t>
      </w:r>
      <w:r w:rsidRPr="00CE7522">
        <w:rPr>
          <w:rFonts w:ascii="Times New Roman" w:hAnsi="Times New Roman"/>
          <w:sz w:val="28"/>
          <w:szCs w:val="28"/>
        </w:rPr>
        <w:t>а</w:t>
      </w:r>
      <w:r w:rsidRPr="00CE7522">
        <w:rPr>
          <w:rFonts w:ascii="Times New Roman" w:hAnsi="Times New Roman"/>
          <w:sz w:val="28"/>
          <w:szCs w:val="28"/>
        </w:rPr>
        <w:t>ется процедура внесудебного банкротства гражданина</w:t>
      </w:r>
      <w:r>
        <w:rPr>
          <w:rFonts w:ascii="Times New Roman" w:hAnsi="Times New Roman"/>
          <w:sz w:val="28"/>
          <w:szCs w:val="28"/>
        </w:rPr>
        <w:t>,</w:t>
      </w:r>
      <w:r w:rsidRPr="00CE7522">
        <w:rPr>
          <w:rFonts w:ascii="Times New Roman" w:hAnsi="Times New Roman"/>
          <w:sz w:val="28"/>
          <w:szCs w:val="28"/>
        </w:rPr>
        <w:t xml:space="preserve"> и такой гражданин освобождается от дальнейшего исполнения требований кредиторов.</w:t>
      </w:r>
    </w:p>
    <w:p w:rsidR="00A52A20" w:rsidRPr="00CE7522" w:rsidRDefault="00A52A20" w:rsidP="00A52A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2A20" w:rsidRDefault="00A52A20" w:rsidP="00A5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A20" w:rsidRDefault="00A52A20" w:rsidP="00A5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A20" w:rsidRPr="00E56BA3" w:rsidRDefault="00A52A20" w:rsidP="00A5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города Перми</w:t>
      </w:r>
    </w:p>
    <w:p w:rsidR="00A52A20" w:rsidRDefault="00A52A20" w:rsidP="00A52A2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655E2" w:rsidRDefault="00D655E2">
      <w:bookmarkStart w:id="0" w:name="_GoBack"/>
      <w:bookmarkEnd w:id="0"/>
    </w:p>
    <w:sectPr w:rsidR="00D6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0"/>
    <w:rsid w:val="00A52A20"/>
    <w:rsid w:val="00D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6BA3D-3C89-4F71-9895-D1548FAB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2020-08-31T12:53:00Z</dcterms:created>
  <dcterms:modified xsi:type="dcterms:W3CDTF">2020-08-31T12:53:00Z</dcterms:modified>
</cp:coreProperties>
</file>