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E95B" w14:textId="3E63E630" w:rsidR="00DE57DE" w:rsidRPr="00DE57DE" w:rsidRDefault="00DE57DE" w:rsidP="00DE57D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0" w:name="_GoBack"/>
      <w:r w:rsidRPr="00DE5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января 2021 года вступает в силу закон о регулировании работы на "</w:t>
      </w:r>
      <w:proofErr w:type="spellStart"/>
      <w:r w:rsidRPr="00DE5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удаленке</w:t>
      </w:r>
      <w:proofErr w:type="spellEnd"/>
      <w:r w:rsidRPr="00DE5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bookmarkEnd w:id="0"/>
    <w:p w14:paraId="2412B8AF" w14:textId="5B207F6E" w:rsidR="00972405" w:rsidRPr="00DE57DE" w:rsidRDefault="00972405">
      <w:pPr>
        <w:ind w:firstLine="709"/>
        <w:rPr>
          <w:sz w:val="28"/>
          <w:szCs w:val="28"/>
        </w:rPr>
      </w:pPr>
    </w:p>
    <w:p w14:paraId="5ABC3F4B" w14:textId="77777777" w:rsidR="00DE57DE" w:rsidRPr="00DE57DE" w:rsidRDefault="00DE57DE" w:rsidP="00DE57D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E57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вносит поправки в главу 49.1 Трудового кодекса РФ "Особенности регулирования труда дистанционных работников".</w:t>
      </w:r>
    </w:p>
    <w:p w14:paraId="02D4FF42" w14:textId="77777777" w:rsidR="00DE57DE" w:rsidRPr="00DE57DE" w:rsidRDefault="00DE57DE" w:rsidP="00DE57D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E57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Закреплено определение понятия "дистанционная (удаленная) работа". Предусмотрено, в частности, что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(в течение срока действия трудового договора) либо временно (непрерывно в течение определенного трудовым договором или дополнительным соглашением к трудовому договору срока, не превышающего шести месяцев,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месте).</w:t>
      </w:r>
    </w:p>
    <w:p w14:paraId="405146BE" w14:textId="77777777" w:rsidR="00DE57DE" w:rsidRPr="00DE57DE" w:rsidRDefault="00DE57DE" w:rsidP="00DE57D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E5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Предусмотрено, что выполнение работником трудовой функции дистанционно не может являться основанием для снижения ему заработной платы.</w:t>
      </w:r>
    </w:p>
    <w:p w14:paraId="0913B09C" w14:textId="6135C2D4" w:rsidR="00DE57DE" w:rsidRDefault="00DE57DE" w:rsidP="00DE5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Установлены, в том числе дополнительные основания прекращения трудового договора с дистанционным работником, порядок временного перевода работника на дистанционную работу по инициативе работодателя в исключительных случаях.</w:t>
      </w:r>
    </w:p>
    <w:p w14:paraId="66801F26" w14:textId="5C37D05E" w:rsidR="00DE57DE" w:rsidRDefault="00DE57DE" w:rsidP="00DE57D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14:paraId="5C882418" w14:textId="683D2D4B" w:rsidR="00DE57DE" w:rsidRPr="00DE57DE" w:rsidRDefault="00DE57DE" w:rsidP="00DE57D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E57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08.12.2020 № 407-ФЗ «О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</w:t>
      </w:r>
    </w:p>
    <w:p w14:paraId="64417EA3" w14:textId="77777777" w:rsidR="00DE57DE" w:rsidRPr="00DE57DE" w:rsidRDefault="00DE57DE" w:rsidP="00DE57D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14:paraId="08C5846B" w14:textId="77777777" w:rsidR="00DE57DE" w:rsidRDefault="00DE57DE"/>
    <w:sectPr w:rsidR="00DE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6F"/>
    <w:rsid w:val="00317F1B"/>
    <w:rsid w:val="00422C6F"/>
    <w:rsid w:val="006E1337"/>
    <w:rsid w:val="00972405"/>
    <w:rsid w:val="00D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4AF6"/>
  <w15:docId w15:val="{C2722C98-3C79-4E5B-B394-2A68B70D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Денис Васильевич</dc:creator>
  <cp:keywords/>
  <dc:description/>
  <cp:lastModifiedBy>Краюшкина Ольга Павловна</cp:lastModifiedBy>
  <cp:revision>1</cp:revision>
  <cp:lastPrinted>2020-12-16T09:46:00Z</cp:lastPrinted>
  <dcterms:created xsi:type="dcterms:W3CDTF">2020-12-16T07:28:00Z</dcterms:created>
  <dcterms:modified xsi:type="dcterms:W3CDTF">2020-12-18T10:17:00Z</dcterms:modified>
</cp:coreProperties>
</file>