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DC24" w14:textId="77777777" w:rsidR="00F11372" w:rsidRPr="00F11372" w:rsidRDefault="00F11372" w:rsidP="00F11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2">
        <w:rPr>
          <w:rFonts w:ascii="Times New Roman" w:hAnsi="Times New Roman" w:cs="Times New Roman"/>
          <w:b/>
          <w:sz w:val="24"/>
          <w:szCs w:val="24"/>
        </w:rPr>
        <w:t>С 1 марта 2022 г. вступает в силу Порядок фиксации комиссией фактов утраты наркотических средств и (или) психотропных веществ, совершенной при осуществлении медицинской деятельности</w:t>
      </w:r>
    </w:p>
    <w:p w14:paraId="2F322659" w14:textId="77777777" w:rsidR="00F11372" w:rsidRPr="00F11372" w:rsidRDefault="00F11372" w:rsidP="00F11372">
      <w:pPr>
        <w:rPr>
          <w:rFonts w:ascii="Times New Roman" w:hAnsi="Times New Roman" w:cs="Times New Roman"/>
          <w:sz w:val="24"/>
          <w:szCs w:val="24"/>
        </w:rPr>
      </w:pPr>
      <w:r w:rsidRPr="00F11372">
        <w:rPr>
          <w:rFonts w:ascii="Times New Roman" w:hAnsi="Times New Roman" w:cs="Times New Roman"/>
          <w:sz w:val="24"/>
          <w:szCs w:val="24"/>
        </w:rPr>
        <w:tab/>
      </w:r>
    </w:p>
    <w:p w14:paraId="1E1A940C" w14:textId="086FB3D7" w:rsidR="00F11372" w:rsidRPr="00F11372" w:rsidRDefault="00F11372" w:rsidP="00F11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F11372">
        <w:rPr>
          <w:rFonts w:ascii="Times New Roman" w:hAnsi="Times New Roman" w:cs="Times New Roman"/>
          <w:sz w:val="24"/>
          <w:szCs w:val="24"/>
        </w:rPr>
        <w:t xml:space="preserve"> целях реализации Федерального закона от 01.07.2021 N 259-ФЗ "О внесении изменения в статью 228.2 Уголовного кодекса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11372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11372">
        <w:rPr>
          <w:rFonts w:ascii="Times New Roman" w:hAnsi="Times New Roman" w:cs="Times New Roman"/>
          <w:sz w:val="24"/>
          <w:szCs w:val="24"/>
        </w:rPr>
        <w:t xml:space="preserve"> Минздрава России от 22.10.2021 N 1005н</w:t>
      </w:r>
      <w:r>
        <w:rPr>
          <w:rFonts w:ascii="Times New Roman" w:hAnsi="Times New Roman" w:cs="Times New Roman"/>
          <w:sz w:val="24"/>
          <w:szCs w:val="24"/>
        </w:rPr>
        <w:t xml:space="preserve">  утвержден Порядок </w:t>
      </w:r>
      <w:r w:rsidRPr="00F11372">
        <w:rPr>
          <w:rFonts w:ascii="Times New Roman" w:hAnsi="Times New Roman" w:cs="Times New Roman"/>
          <w:sz w:val="24"/>
          <w:szCs w:val="24"/>
        </w:rPr>
        <w:t xml:space="preserve">фиксации комиссией фактов утраты наркотических средств и (или) психотропных веществ,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372">
        <w:rPr>
          <w:rFonts w:ascii="Times New Roman" w:hAnsi="Times New Roman" w:cs="Times New Roman"/>
          <w:sz w:val="24"/>
          <w:szCs w:val="24"/>
        </w:rPr>
        <w:t>совершенной при осуществлении медицинской деятельности. Согласно этому Закону действие статьи 228.2 УК РФ не распространяется на нарушение правил оборота наркотических средств и психотропных веществ, совершенное по неосторожности при осуществлении медицинской деятельности и повлекшее их утрату, если такая утрата не причинила вреда охраняемым уголовным законом интересам. Факт утраты фиксируется комиссией, которая создается в медицинской организации.</w:t>
      </w:r>
    </w:p>
    <w:p w14:paraId="2E699FD9" w14:textId="7CAE5344" w:rsidR="00034244" w:rsidRPr="00F11372" w:rsidRDefault="00F11372" w:rsidP="00F11372">
      <w:pPr>
        <w:jc w:val="both"/>
        <w:rPr>
          <w:rFonts w:ascii="Times New Roman" w:hAnsi="Times New Roman" w:cs="Times New Roman"/>
          <w:sz w:val="24"/>
          <w:szCs w:val="24"/>
        </w:rPr>
      </w:pPr>
      <w:r w:rsidRPr="00F11372">
        <w:rPr>
          <w:rFonts w:ascii="Times New Roman" w:hAnsi="Times New Roman" w:cs="Times New Roman"/>
          <w:sz w:val="24"/>
          <w:szCs w:val="24"/>
        </w:rPr>
        <w:t>Приказ действует до 1 марта 2028 г.</w:t>
      </w:r>
      <w:bookmarkStart w:id="0" w:name="_GoBack"/>
      <w:bookmarkEnd w:id="0"/>
    </w:p>
    <w:sectPr w:rsidR="00034244" w:rsidRPr="00F1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34"/>
    <w:rsid w:val="00034244"/>
    <w:rsid w:val="00254034"/>
    <w:rsid w:val="00E27A7D"/>
    <w:rsid w:val="00F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9DA9"/>
  <w15:chartTrackingRefBased/>
  <w15:docId w15:val="{F60D9C73-5BC9-495C-B474-CA75A65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Елена Валерьевна</dc:creator>
  <cp:keywords/>
  <dc:description/>
  <cp:lastModifiedBy>Рогожникова Елена Валерьевна</cp:lastModifiedBy>
  <cp:revision>2</cp:revision>
  <cp:lastPrinted>2021-12-06T11:40:00Z</cp:lastPrinted>
  <dcterms:created xsi:type="dcterms:W3CDTF">2021-12-06T11:43:00Z</dcterms:created>
  <dcterms:modified xsi:type="dcterms:W3CDTF">2021-12-06T11:43:00Z</dcterms:modified>
</cp:coreProperties>
</file>