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37" w:rsidRPr="00392737" w:rsidRDefault="00392737" w:rsidP="00392737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  <w:shd w:val="clear" w:color="auto" w:fill="FFFFFF"/>
        </w:rPr>
      </w:pPr>
      <w:r w:rsidRPr="00392737">
        <w:rPr>
          <w:b/>
          <w:sz w:val="36"/>
          <w:szCs w:val="36"/>
        </w:rPr>
        <w:t>Основания освобождения от уголовной ответственности при посредничестве во взяточничестве</w:t>
      </w:r>
    </w:p>
    <w:p w:rsidR="00392737" w:rsidRDefault="00392737" w:rsidP="003927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392737" w:rsidRPr="00392737" w:rsidRDefault="00392737" w:rsidP="003927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92737">
        <w:rPr>
          <w:sz w:val="28"/>
          <w:szCs w:val="28"/>
        </w:rPr>
        <w:t xml:space="preserve">Статьей 291.1 УК РФ предусмотрена ответственность за посредничество во взяточничестве, т.е. за непосредственную передачу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размере. </w:t>
      </w:r>
    </w:p>
    <w:p w:rsidR="00392737" w:rsidRPr="00392737" w:rsidRDefault="00392737" w:rsidP="003927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737">
        <w:rPr>
          <w:sz w:val="28"/>
          <w:szCs w:val="28"/>
        </w:rPr>
        <w:t>Согласно примечанию к ст.291.1 УК РФ</w:t>
      </w:r>
      <w:r w:rsidRPr="00392737">
        <w:rPr>
          <w:sz w:val="28"/>
          <w:szCs w:val="28"/>
          <w:shd w:val="clear" w:color="auto" w:fill="FFFFFF"/>
        </w:rPr>
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</w:t>
      </w:r>
    </w:p>
    <w:p w:rsidR="00392737" w:rsidRPr="00392737" w:rsidRDefault="00392737" w:rsidP="003927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737">
        <w:rPr>
          <w:sz w:val="28"/>
          <w:szCs w:val="28"/>
        </w:rPr>
        <w:t xml:space="preserve">В силу примечания к ст. 291.1 УК РФ освобождение лица от уголовной ответственности за посредничество во взяточничестве возможно при наличии совокупности двух условий: </w:t>
      </w:r>
    </w:p>
    <w:p w:rsidR="00392737" w:rsidRPr="00392737" w:rsidRDefault="00392737" w:rsidP="003927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737">
        <w:rPr>
          <w:sz w:val="28"/>
          <w:szCs w:val="28"/>
        </w:rPr>
        <w:t>-если оно после совершения преступления активно способствовало раскрытию и (или) пресечению преступления;</w:t>
      </w:r>
    </w:p>
    <w:p w:rsidR="00392737" w:rsidRPr="00392737" w:rsidRDefault="00392737" w:rsidP="003927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737">
        <w:rPr>
          <w:sz w:val="28"/>
          <w:szCs w:val="28"/>
        </w:rPr>
        <w:t xml:space="preserve">-если оно добровольно сообщило органу, имеющему право возбудить уголовное дело, о посредничестве во взяточничестве. </w:t>
      </w:r>
    </w:p>
    <w:p w:rsidR="00392737" w:rsidRPr="00392737" w:rsidRDefault="00392737" w:rsidP="003927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737">
        <w:rPr>
          <w:sz w:val="28"/>
          <w:szCs w:val="28"/>
        </w:rPr>
        <w:t xml:space="preserve">Из этого следует, что если будет установлено наличие только одного из двух необходимых условий, к посреднику во взяточничестве не может быть применено примечание к ст. 291.1 УК РФ, а последний подлежит ответственности на общих основаниях. </w:t>
      </w:r>
    </w:p>
    <w:p w:rsidR="00392737" w:rsidRPr="00392737" w:rsidRDefault="00392737" w:rsidP="003927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737">
        <w:rPr>
          <w:sz w:val="28"/>
          <w:szCs w:val="28"/>
        </w:rPr>
        <w:t xml:space="preserve">Право быть освобожденным от ответственности по ст. 291.1 УК РФ в силу прямого на то указания в законе принадлежит лицу, являющемуся посредником во взяточничестве, т. е. совершившему посреднические действия, а не намеревающемуся это сделать. </w:t>
      </w:r>
    </w:p>
    <w:p w:rsidR="000A12BE" w:rsidRPr="00392737" w:rsidRDefault="000A12BE" w:rsidP="0039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12BE" w:rsidRPr="0039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88"/>
    <w:rsid w:val="000A12BE"/>
    <w:rsid w:val="00392737"/>
    <w:rsid w:val="00885885"/>
    <w:rsid w:val="00A2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</cp:revision>
  <dcterms:created xsi:type="dcterms:W3CDTF">2021-12-17T07:29:00Z</dcterms:created>
  <dcterms:modified xsi:type="dcterms:W3CDTF">2021-12-24T05:47:00Z</dcterms:modified>
</cp:coreProperties>
</file>