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1D" w:rsidRPr="00CF581D" w:rsidRDefault="00CE2D9B" w:rsidP="00CF581D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C32F76">
        <w:rPr>
          <w:color w:val="333333"/>
          <w:sz w:val="36"/>
          <w:szCs w:val="36"/>
          <w:shd w:val="clear" w:color="auto" w:fill="FFFFFF"/>
        </w:rPr>
        <w:t xml:space="preserve">Уголовная ответственность </w:t>
      </w:r>
      <w:r w:rsidR="00431C20">
        <w:rPr>
          <w:color w:val="333333"/>
          <w:sz w:val="36"/>
          <w:szCs w:val="36"/>
          <w:shd w:val="clear" w:color="auto" w:fill="FFFFFF"/>
        </w:rPr>
        <w:t>за незаконный оборот оружия</w:t>
      </w:r>
    </w:p>
    <w:p w:rsidR="00CF581D" w:rsidRDefault="00CF581D" w:rsidP="00CF5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190" w:rsidRDefault="00DB0190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Незаконный оборот – один из наиболее серьезных факторов, способствующих совершению тяжких и особо тяжких преступлений.</w:t>
      </w:r>
    </w:p>
    <w:p w:rsidR="00DB0190" w:rsidRDefault="00DB0190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Статьей 222 уголовного кодекса Российской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 установлена уголовная ответственность за незаконные приобретение,</w:t>
      </w:r>
      <w:r w:rsidR="004C5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передачу,</w:t>
      </w:r>
      <w:r w:rsidR="004C5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сбыт,</w:t>
      </w:r>
      <w:r w:rsidR="004C5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хранение,</w:t>
      </w:r>
      <w:r w:rsidR="004C5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перевозку или ношение огнестрельного оружия, его основных частей, боеприпасов (за исключением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нему).</w:t>
      </w:r>
      <w:proofErr w:type="gramEnd"/>
    </w:p>
    <w:p w:rsidR="007952AF" w:rsidRDefault="00DB0190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огнестрельным оружием следует понимать все виды боевого, служебного и гражданского  оружия, в том числе изготовленные самодельным способом, конструктивно предназначенные для поражения цели на расстоянии метаемым снаряжением, получающим направленное движение за счет энер</w:t>
      </w:r>
      <w:r w:rsidR="009E1FA9">
        <w:rPr>
          <w:rFonts w:ascii="Times New Roman" w:eastAsia="Times New Roman" w:hAnsi="Times New Roman" w:cs="Times New Roman"/>
          <w:sz w:val="28"/>
          <w:szCs w:val="24"/>
          <w:lang w:eastAsia="ru-RU"/>
        </w:rPr>
        <w:t>гии порохового или иного заряда. К ним относятся винтовки, карабины, пистолеты и револьверы, охотничьи и спортивные ружья, автоматы и пулеметы, минометы, гранатометы, артиллерийские орудия и авиационные пушки, а также иные виды огнестрельного оружия независимо от калибра.</w:t>
      </w:r>
    </w:p>
    <w:p w:rsidR="009E1FA9" w:rsidRDefault="009E1FA9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Указанной статьей также предусмотрена ответственность за те же деяния, совершенные группой лиц по предварительному сговору и организованной группой.</w:t>
      </w:r>
    </w:p>
    <w:p w:rsidR="009E1FA9" w:rsidRDefault="009E1FA9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Этой же нормой установлена ответственность за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оружия.</w:t>
      </w:r>
    </w:p>
    <w:p w:rsidR="009E1FA9" w:rsidRDefault="009E1FA9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зависимости от тяжести совершенного преступления наказание может быть назначено в виде обязательных работ, исправительных работ, ограничения свободы, принудительных работ, ареста, лишения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на срок до 8 лет.</w:t>
      </w:r>
    </w:p>
    <w:p w:rsidR="009E1FA9" w:rsidRPr="007952AF" w:rsidRDefault="009E1FA9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лицо, добровольно сдавшее вышеупомянутые предметы,</w:t>
      </w:r>
      <w:r w:rsidR="004C5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освобождается от уголовной ответственности по данной статье. При этом не может признаваться добровольной сдачей предметов, их изъятие при задержании лица, а также при производстве следственных действий по их обнаружению и изъятию.  </w:t>
      </w:r>
    </w:p>
    <w:p w:rsidR="00535CA6" w:rsidRPr="00535CA6" w:rsidRDefault="00535CA6" w:rsidP="00CF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A6" w:rsidRPr="00091CAF" w:rsidRDefault="00535CA6" w:rsidP="00AE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5CA6" w:rsidRPr="0009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39"/>
    <w:rsid w:val="00091CAF"/>
    <w:rsid w:val="00257011"/>
    <w:rsid w:val="003C5F04"/>
    <w:rsid w:val="00424533"/>
    <w:rsid w:val="00431C20"/>
    <w:rsid w:val="00447638"/>
    <w:rsid w:val="004A5937"/>
    <w:rsid w:val="004C5CEA"/>
    <w:rsid w:val="00533FC8"/>
    <w:rsid w:val="00535CA6"/>
    <w:rsid w:val="00572139"/>
    <w:rsid w:val="005F6F73"/>
    <w:rsid w:val="006A1B64"/>
    <w:rsid w:val="00757A37"/>
    <w:rsid w:val="007952AF"/>
    <w:rsid w:val="00915FEF"/>
    <w:rsid w:val="00964DE5"/>
    <w:rsid w:val="009E1FA9"/>
    <w:rsid w:val="00A74DC4"/>
    <w:rsid w:val="00AC7A93"/>
    <w:rsid w:val="00AE0454"/>
    <w:rsid w:val="00B10EF5"/>
    <w:rsid w:val="00BE1E2D"/>
    <w:rsid w:val="00BF0A4A"/>
    <w:rsid w:val="00BF0BD8"/>
    <w:rsid w:val="00C32F76"/>
    <w:rsid w:val="00C51D32"/>
    <w:rsid w:val="00CD2C3D"/>
    <w:rsid w:val="00CE2D9B"/>
    <w:rsid w:val="00CF581D"/>
    <w:rsid w:val="00DB0190"/>
    <w:rsid w:val="00F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D9B"/>
    <w:rPr>
      <w:color w:val="0000FF"/>
      <w:u w:val="single"/>
    </w:rPr>
  </w:style>
  <w:style w:type="paragraph" w:styleId="a5">
    <w:name w:val="No Spacing"/>
    <w:uiPriority w:val="1"/>
    <w:qFormat/>
    <w:rsid w:val="005F6F73"/>
    <w:pPr>
      <w:spacing w:after="0" w:line="240" w:lineRule="auto"/>
    </w:pPr>
  </w:style>
  <w:style w:type="character" w:styleId="a6">
    <w:name w:val="Strong"/>
    <w:basedOn w:val="a0"/>
    <w:uiPriority w:val="22"/>
    <w:qFormat/>
    <w:rsid w:val="00535C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D9B"/>
    <w:rPr>
      <w:color w:val="0000FF"/>
      <w:u w:val="single"/>
    </w:rPr>
  </w:style>
  <w:style w:type="paragraph" w:styleId="a5">
    <w:name w:val="No Spacing"/>
    <w:uiPriority w:val="1"/>
    <w:qFormat/>
    <w:rsid w:val="005F6F73"/>
    <w:pPr>
      <w:spacing w:after="0" w:line="240" w:lineRule="auto"/>
    </w:pPr>
  </w:style>
  <w:style w:type="character" w:styleId="a6">
    <w:name w:val="Strong"/>
    <w:basedOn w:val="a0"/>
    <w:uiPriority w:val="22"/>
    <w:qFormat/>
    <w:rsid w:val="00535C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Анар</cp:lastModifiedBy>
  <cp:revision>2</cp:revision>
  <cp:lastPrinted>2021-12-17T06:24:00Z</cp:lastPrinted>
  <dcterms:created xsi:type="dcterms:W3CDTF">2021-12-24T07:19:00Z</dcterms:created>
  <dcterms:modified xsi:type="dcterms:W3CDTF">2021-12-24T07:19:00Z</dcterms:modified>
</cp:coreProperties>
</file>