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EB325" w14:textId="77777777" w:rsidR="00D4462D" w:rsidRPr="00C011CE" w:rsidRDefault="00D4462D" w:rsidP="00D4462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011CE">
        <w:rPr>
          <w:rFonts w:ascii="Times New Roman" w:hAnsi="Times New Roman" w:cs="Times New Roman"/>
          <w:b/>
          <w:sz w:val="27"/>
          <w:szCs w:val="27"/>
        </w:rPr>
        <w:t>Правила использования беспилотных летательных аппаратов</w:t>
      </w:r>
    </w:p>
    <w:p w14:paraId="14FB9A24" w14:textId="77777777" w:rsidR="00D4462D" w:rsidRPr="00C011CE" w:rsidRDefault="00D4462D" w:rsidP="00D4462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14:paraId="135508C2" w14:textId="77777777" w:rsidR="00D4462D" w:rsidRPr="00C011CE" w:rsidRDefault="00D4462D" w:rsidP="00D4462D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C011CE">
        <w:rPr>
          <w:rFonts w:ascii="Times New Roman" w:hAnsi="Times New Roman" w:cs="Times New Roman"/>
          <w:sz w:val="27"/>
          <w:szCs w:val="27"/>
        </w:rPr>
        <w:t xml:space="preserve">В соответствии с Воздушным кодексом РФ любой дрон, </w:t>
      </w:r>
      <w:proofErr w:type="spellStart"/>
      <w:r w:rsidRPr="00C011CE">
        <w:rPr>
          <w:rFonts w:ascii="Times New Roman" w:hAnsi="Times New Roman" w:cs="Times New Roman"/>
          <w:sz w:val="27"/>
          <w:szCs w:val="27"/>
        </w:rPr>
        <w:t>коптер</w:t>
      </w:r>
      <w:proofErr w:type="spellEnd"/>
      <w:r w:rsidRPr="00C011CE">
        <w:rPr>
          <w:rFonts w:ascii="Times New Roman" w:hAnsi="Times New Roman" w:cs="Times New Roman"/>
          <w:sz w:val="27"/>
          <w:szCs w:val="27"/>
        </w:rPr>
        <w:t xml:space="preserve"> или авиамодель считается беспилотным воздушным судном (далее - БВС), а тот, кто управляет им – внешним пилотом.</w:t>
      </w:r>
    </w:p>
    <w:p w14:paraId="403DBE5D" w14:textId="77777777" w:rsidR="00D4462D" w:rsidRPr="00C011CE" w:rsidRDefault="00D4462D" w:rsidP="00D44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Правоотношения, связанные с использованием беспилотных воздушных судов, регламентируются Воздушным кодексом Российской Федерации и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г. № 138.</w:t>
      </w:r>
    </w:p>
    <w:p w14:paraId="1BBCBEFE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hAnsi="Times New Roman" w:cs="Times New Roman"/>
          <w:sz w:val="27"/>
          <w:szCs w:val="27"/>
        </w:rPr>
        <w:t xml:space="preserve">В соответствии со ст. 33 Воздушного кодекса Российской Федерации </w:t>
      </w: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беспилотные гражданские воздушные суда с максимальной взлетной массой от 0,15 килограмма до 30 килограммов подлежат государственному учету в Федеральном агентстве воздушного транспорта с присвоением учетного номера. Учетный номер беспилотного воздушного судна должен быть нанесен на элементы конструкции беспилотного воздушного судна до начала выполнения им полетов. </w:t>
      </w:r>
    </w:p>
    <w:p w14:paraId="32F7DB82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Беспилотные воздушные суда с максимальной взлетной массой свыше 30 килограммов подлежат государственной регистрации в Государственном реестре гражданских воздушных судов с выдачей Свидетельства о регистрации и присвоением учетного опознавательного знака.  Учетный опознавательный знак заносится в Свидетельство о регистрации, а также наносится на беспилотное воздушное судно.</w:t>
      </w:r>
    </w:p>
    <w:p w14:paraId="69ACDDC5" w14:textId="77777777" w:rsidR="00D4462D" w:rsidRPr="00C011CE" w:rsidRDefault="00D4462D" w:rsidP="00D4462D">
      <w:pPr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C011CE">
        <w:rPr>
          <w:rFonts w:ascii="Times New Roman" w:hAnsi="Times New Roman" w:cs="Times New Roman"/>
          <w:b/>
          <w:sz w:val="27"/>
          <w:szCs w:val="27"/>
        </w:rPr>
        <w:t>Способы подачи заявлений о постановке на учет (регистрации) БВС:</w:t>
      </w:r>
    </w:p>
    <w:p w14:paraId="27C4BCB6" w14:textId="77777777" w:rsidR="00D4462D" w:rsidRPr="00C011CE" w:rsidRDefault="00D4462D" w:rsidP="00D4462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011CE">
        <w:rPr>
          <w:rFonts w:ascii="Times New Roman" w:hAnsi="Times New Roman" w:cs="Times New Roman"/>
          <w:b/>
          <w:sz w:val="27"/>
          <w:szCs w:val="27"/>
        </w:rPr>
        <w:t xml:space="preserve">Единый портал государственных услуг </w:t>
      </w:r>
      <w:hyperlink r:id="rId5" w:history="1"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  <w:lang w:val="en-US"/>
          </w:rPr>
          <w:t>https</w:t>
        </w:r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</w:rPr>
          <w:t>://</w:t>
        </w:r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  <w:lang w:val="en-US"/>
          </w:rPr>
          <w:t>www</w:t>
        </w:r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</w:rPr>
          <w:t>.</w:t>
        </w:r>
        <w:proofErr w:type="spellStart"/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  <w:lang w:val="en-US"/>
          </w:rPr>
          <w:t>gosuslugi</w:t>
        </w:r>
        <w:proofErr w:type="spellEnd"/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</w:rPr>
          <w:t>.</w:t>
        </w:r>
        <w:proofErr w:type="spellStart"/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  <w:lang w:val="en-US"/>
          </w:rPr>
          <w:t>ru</w:t>
        </w:r>
        <w:proofErr w:type="spellEnd"/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</w:rPr>
          <w:t>/405742</w:t>
        </w:r>
      </w:hyperlink>
      <w:r w:rsidRPr="00C011C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1886C68" w14:textId="77777777" w:rsidR="00D4462D" w:rsidRPr="00C011CE" w:rsidRDefault="00D4462D" w:rsidP="00D4462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011CE">
        <w:rPr>
          <w:rFonts w:ascii="Times New Roman" w:hAnsi="Times New Roman" w:cs="Times New Roman"/>
          <w:b/>
          <w:sz w:val="27"/>
          <w:szCs w:val="27"/>
        </w:rPr>
        <w:t xml:space="preserve">Портал учета беспилотных воздушных судов </w:t>
      </w:r>
    </w:p>
    <w:p w14:paraId="29B3A6E7" w14:textId="77777777" w:rsidR="00D4462D" w:rsidRPr="00C011CE" w:rsidRDefault="00D4462D" w:rsidP="00D4462D">
      <w:pPr>
        <w:pStyle w:val="a4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hyperlink r:id="rId6" w:history="1"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  <w:lang w:val="en-US"/>
          </w:rPr>
          <w:t>https</w:t>
        </w:r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</w:rPr>
          <w:t>://</w:t>
        </w:r>
        <w:proofErr w:type="spellStart"/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  <w:lang w:val="en-US"/>
          </w:rPr>
          <w:t>bvs</w:t>
        </w:r>
        <w:proofErr w:type="spellEnd"/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</w:rPr>
          <w:t>.</w:t>
        </w:r>
        <w:proofErr w:type="spellStart"/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  <w:lang w:val="en-US"/>
          </w:rPr>
          <w:t>favt</w:t>
        </w:r>
        <w:proofErr w:type="spellEnd"/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</w:rPr>
          <w:t>.</w:t>
        </w:r>
        <w:proofErr w:type="spellStart"/>
        <w:r w:rsidRPr="00C011CE">
          <w:rPr>
            <w:rStyle w:val="a3"/>
            <w:rFonts w:ascii="Times New Roman" w:hAnsi="Times New Roman" w:cs="Times New Roman"/>
            <w:b/>
            <w:sz w:val="27"/>
            <w:szCs w:val="27"/>
            <w:lang w:val="en-US"/>
          </w:rPr>
          <w:t>ru</w:t>
        </w:r>
        <w:proofErr w:type="spellEnd"/>
      </w:hyperlink>
      <w:r w:rsidRPr="00C011C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C16AC94" w14:textId="77777777" w:rsidR="00D4462D" w:rsidRPr="00C011CE" w:rsidRDefault="00D4462D" w:rsidP="00D4462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011CE">
        <w:rPr>
          <w:rFonts w:ascii="Times New Roman" w:hAnsi="Times New Roman" w:cs="Times New Roman"/>
          <w:b/>
          <w:sz w:val="27"/>
          <w:szCs w:val="27"/>
        </w:rPr>
        <w:t>Почтовое отправление: Росавиация, 125167, г. Москва, Ленинградский проспект, д. 37, корп. 2</w:t>
      </w:r>
    </w:p>
    <w:p w14:paraId="3CE7A09A" w14:textId="77777777" w:rsidR="00D4462D" w:rsidRPr="00C011CE" w:rsidRDefault="00D4462D" w:rsidP="00D4462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011CE">
        <w:rPr>
          <w:rFonts w:ascii="Times New Roman" w:hAnsi="Times New Roman" w:cs="Times New Roman"/>
          <w:b/>
          <w:sz w:val="27"/>
          <w:szCs w:val="27"/>
        </w:rPr>
        <w:t>Курьерской службой в экспедицию Росавиации. Надпись на конверте: «Учет БВС».</w:t>
      </w:r>
    </w:p>
    <w:p w14:paraId="1D091115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на беспилотное воздушное судно с максимальной взлетной массой свыше 30 килограммов должен быть сертификат летной годности, выданный Федеральным агентством воздушного транспорта (ст. 36 ВК РФ), а лицо, управляющее данным воздушным судном должно иметь действующее свидетельство внешнего пилота (ст. 57 ВК РФ)</w:t>
      </w:r>
    </w:p>
    <w:p w14:paraId="7FE123FF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Кроме этого, в силу ст. 131 ВК РФ владелец беспилотного воздушного судна должен иметь </w:t>
      </w:r>
      <w:bookmarkStart w:id="0" w:name="_Hlk120819479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полис страхования ответственности владельца воздушного судна перед третьими лицами за вред, причиненный жизни или здоровью либо имуществу третьих лиц</w:t>
      </w:r>
      <w:bookmarkEnd w:id="0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7B2EF7E0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Порядок использования воздушного пространства Российской Федерации беспилотными воздушными судами </w:t>
      </w: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138.</w:t>
      </w:r>
    </w:p>
    <w:p w14:paraId="53E85186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выполнения полетов беспилотных воздушных Федеральными правилами установлен разрешительный порядок использования воздушного пространства, независимо от класса воздушного пространства (А, С или </w:t>
      </w:r>
      <w:r w:rsidRPr="00C011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</w:t>
      </w: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), в котором выполняется полет.</w:t>
      </w:r>
    </w:p>
    <w:p w14:paraId="128C52FB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Разрешительный порядок использования воздушного пространства предусматривает направление в оперативные органы (центры) Единой системы организации воздушного движения Российской Федерации представленного плана полета беспилотного воздушного судна, а также получение разрешения центра ЕС </w:t>
      </w:r>
      <w:proofErr w:type="spellStart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ОрВД</w:t>
      </w:r>
      <w:proofErr w:type="spellEnd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использование воздушного пространства. Уполномоченным органом ЕС </w:t>
      </w:r>
      <w:proofErr w:type="spellStart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ОрВД</w:t>
      </w:r>
      <w:proofErr w:type="spellEnd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выдаче разрешений на использование воздушного пространства над территорией Пермского края является Екатеринбургский центр ЕС </w:t>
      </w:r>
      <w:proofErr w:type="spellStart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ОрВД</w:t>
      </w:r>
      <w:proofErr w:type="spellEnd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филиала «Аэронавигация Урала» ФГУП «Госкорпорация по </w:t>
      </w:r>
      <w:proofErr w:type="spellStart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ОрВД</w:t>
      </w:r>
      <w:proofErr w:type="spellEnd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14:paraId="2C581DBC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полета беспилотного воздушного судна и разрешение на использование воздушного пространства не требуется в случае выполнения визуальных полетов беспилотных воздушных судов с максимальной взлетной массой до 30 кг, осуществляемых в пределах прямой видимости в светлое время суток на высотах менее 150 метров от земной или водной поверхности: </w:t>
      </w:r>
    </w:p>
    <w:p w14:paraId="4B7971C3" w14:textId="77777777" w:rsidR="00D4462D" w:rsidRPr="00C011CE" w:rsidRDefault="00D4462D" w:rsidP="00D4462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удалении не менее 5 км от контрольных точек неконтролируемых аэродромов и посадочных площадок;</w:t>
      </w:r>
    </w:p>
    <w:p w14:paraId="0D0E3616" w14:textId="77777777" w:rsidR="00D4462D" w:rsidRPr="00C011CE" w:rsidRDefault="00D4462D" w:rsidP="00D4462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 диспетчерских зон аэродромов, запретных зон, зон ограничения полетов, специальных зон;</w:t>
      </w:r>
    </w:p>
    <w:p w14:paraId="753DA136" w14:textId="77777777" w:rsidR="00D4462D" w:rsidRPr="00C011CE" w:rsidRDefault="00D4462D" w:rsidP="00D4462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 мест проведения публичных мероприятий, официальных спортивных мероприятий;</w:t>
      </w:r>
    </w:p>
    <w:p w14:paraId="585E8FCC" w14:textId="77777777" w:rsidR="00D4462D" w:rsidRPr="00C011CE" w:rsidRDefault="00D4462D" w:rsidP="00D4462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 охранных мероприятий, проводимых в соответствии с Федеральным законом «О государственной охране».</w:t>
      </w:r>
    </w:p>
    <w:p w14:paraId="3EBF76A0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Направление представленного плана полета воздушного судна в центры ЕС </w:t>
      </w:r>
      <w:proofErr w:type="spellStart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ОрВД</w:t>
      </w:r>
      <w:proofErr w:type="spellEnd"/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осуществляется пользователем воздушного пространства в соответствии с Табелем сообщений о движении воздушных судов в Российской Федерации, утвержденным приказом Минтранса России от 24.01.2013 № 13.</w:t>
      </w:r>
    </w:p>
    <w:p w14:paraId="5236B915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воздушного пространства беспилотными воздушными судами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беспилотных воздушных судов.</w:t>
      </w:r>
    </w:p>
    <w:p w14:paraId="1867361E" w14:textId="77777777" w:rsidR="00D4462D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Представления на установление временного и местного режимов подаются пользователями воздушного пространства в соответствии с Инструкцией по разработке, установлению, введению и снятию временного и местного режимов, а также кратковременных ограничений, утвержденной приказом Минтранса России от 27.06.2011 № 171.</w:t>
      </w:r>
    </w:p>
    <w:p w14:paraId="4A93EE6C" w14:textId="77777777" w:rsidR="00D4462D" w:rsidRPr="00C011CE" w:rsidRDefault="00D4462D" w:rsidP="00D446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Представление на установление режима и план полета можно подать через Систему представления планов полетов (СППИ): </w:t>
      </w:r>
      <w:proofErr w:type="spellStart"/>
      <w:r w:rsidRPr="00C011C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ivprf</w:t>
      </w:r>
      <w:proofErr w:type="spellEnd"/>
      <w:r w:rsidRPr="00C011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proofErr w:type="spellStart"/>
      <w:r w:rsidRPr="00C011C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ru</w:t>
      </w:r>
      <w:proofErr w:type="spellEnd"/>
      <w:r w:rsidRPr="00C011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282E70B0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необходимости использования воздушного пространства беспилотными воздушными судами (за исключением полетов беспилотных воздушных судов с максимальной взлетной массой менее 0,25 кг) над населенным пунктом пользователю воздушного пространства в соответствии с пунктом 49 Федеральных правил использования воздушного пространства дополнительно необходимо получить разрешение органа местного самоуправления такого населенного пункта.</w:t>
      </w:r>
    </w:p>
    <w:p w14:paraId="18A5E668" w14:textId="77777777" w:rsidR="00D4462D" w:rsidRPr="00C011CE" w:rsidRDefault="00D4462D" w:rsidP="00D44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соответствии со ст. 17 Воздушного кодекса Российской Федерации и</w:t>
      </w: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спользование воздушного пространства или отдельных его районов может быть запрещено или ограничено в порядке, установленном Правительством Российской Федерации. </w:t>
      </w:r>
    </w:p>
    <w:p w14:paraId="2F84EEC9" w14:textId="77777777" w:rsidR="00D4462D" w:rsidRPr="00C011CE" w:rsidRDefault="00D4462D" w:rsidP="00D44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исполнение п. 38 ФАП-138 приказом Минтранса России от 11.05.2022 № 172 установлены запретные зоны, зоны ограничения полетов (постоянные зоны ограничения полетов, временные зарезервированные зоны ограничения полетов) и постоянные опасные зоны, в которых запрещается или ограничивается использование воздушного пространства.</w:t>
      </w:r>
    </w:p>
    <w:p w14:paraId="19C9680B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пункту 40 Федеральных правил использования воздушного пространства, при необходимости использования воздушного пространства запретных зон и зон ограничения полетов, пользователи воздушного пространства обязаны получить разрешение лиц, в интересах которых установлены такие зоны. </w:t>
      </w:r>
    </w:p>
    <w:p w14:paraId="5EA92B5C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E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Ответственность за нарушение правил использования воздушного пространства</w:t>
      </w:r>
      <w:r w:rsidRPr="00C011C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предусмотрена ст. 11.4 КоАП РФ. Также частями 4, 5 ст. 11.5 КоАП РФ предусмотрена административная ответственность за управление </w:t>
      </w: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воздушным судном лицом, не имеющим права управления им, или управление воздушным судном, не прошедшим государственной регистрации, либо не поставленным на государственный учет, либо не имеющим государственного и регистрационного опознавательных знаков или учетного опознавательного знака, либо имеющим заведомо подложные государственный и регистрационный опознавательные знаки или заведомо подложный учетный опознавательный знак. </w:t>
      </w:r>
    </w:p>
    <w:p w14:paraId="1AF15F8F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Также, за нарушение правил использования воздушного пространства, повлекшее причинение по неосторожности тяжкого вреда здоровью или смерти человека ст. 271.1 Уголовного кодекса Российской Федерации предусмотрена уголовная ответственность.</w:t>
      </w:r>
    </w:p>
    <w:p w14:paraId="38EBC372" w14:textId="77777777" w:rsidR="00D4462D" w:rsidRPr="00C011CE" w:rsidRDefault="00D4462D" w:rsidP="00D44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этого, в случаях незаконной фото- и видеосъемки с использованием беспилотного воздушного судна уголовная ответственность может грозить уголовным наказанием за госизмену, шпионаж, разглашение государственной тайны, незаконное получение информации, содержащей государственную тайну и др.  </w:t>
      </w:r>
    </w:p>
    <w:p w14:paraId="47B5C5BA" w14:textId="77777777" w:rsidR="00D4462D" w:rsidRDefault="00D4462D" w:rsidP="00D4462D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36F5E31" w14:textId="77777777" w:rsidR="00D4462D" w:rsidRDefault="00D4462D" w:rsidP="00D4462D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Пермская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транспортная прокуратура, </w:t>
      </w:r>
    </w:p>
    <w:p w14:paraId="027D4DAE" w14:textId="77777777" w:rsidR="00D4462D" w:rsidRDefault="00D4462D" w:rsidP="00D4462D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 Пермь, ул. Екатерининская</w:t>
      </w:r>
      <w:r w:rsidRPr="00587B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133, </w:t>
      </w:r>
    </w:p>
    <w:p w14:paraId="1C19B174" w14:textId="77777777" w:rsidR="00D4462D" w:rsidRPr="00C30D43" w:rsidRDefault="00D4462D" w:rsidP="00D4462D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тел</w:t>
      </w:r>
      <w:r w:rsidRPr="00C30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236-15-84,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e</w:t>
      </w:r>
      <w:r w:rsidRPr="00C30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mail</w:t>
      </w:r>
      <w:r w:rsidRPr="00C30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: </w:t>
      </w:r>
      <w:hyperlink r:id="rId7" w:history="1"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perm</w:t>
        </w:r>
        <w:r w:rsidRPr="00C30D4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trans</w:t>
        </w:r>
        <w:r w:rsidRPr="00C30D4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prok</w:t>
        </w:r>
        <w:r w:rsidRPr="00C30D4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@990.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mailop</w:t>
        </w:r>
        <w:r w:rsidRPr="00C30D4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C30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14:paraId="20B96D30" w14:textId="77777777" w:rsidR="00D4462D" w:rsidRDefault="00D4462D" w:rsidP="00D446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49E7DD8" w14:textId="77777777" w:rsidR="00D4462D" w:rsidRPr="00587B5E" w:rsidRDefault="00D4462D" w:rsidP="00D446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4B0EA05" w14:textId="77777777" w:rsidR="00CA1CEC" w:rsidRDefault="00D4462D">
      <w:bookmarkStart w:id="1" w:name="_GoBack"/>
      <w:bookmarkEnd w:id="1"/>
    </w:p>
    <w:sectPr w:rsidR="00CA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B7930"/>
    <w:multiLevelType w:val="hybridMultilevel"/>
    <w:tmpl w:val="A5C60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7C21"/>
    <w:multiLevelType w:val="hybridMultilevel"/>
    <w:tmpl w:val="9FB8BE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4E"/>
    <w:rsid w:val="000D5F4E"/>
    <w:rsid w:val="009C61B9"/>
    <w:rsid w:val="00D4462D"/>
    <w:rsid w:val="00E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F6CA-7550-4D02-8B33-A69B6AF6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6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m-trans-prok@990.mail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s.favt.ru" TargetMode="External"/><Relationship Id="rId5" Type="http://schemas.openxmlformats.org/officeDocument/2006/relationships/hyperlink" Target="https://www.gosuslugi.ru/4057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6582</Characters>
  <Application>Microsoft Office Word</Application>
  <DocSecurity>0</DocSecurity>
  <Lines>54</Lines>
  <Paragraphs>15</Paragraphs>
  <ScaleCrop>false</ScaleCrop>
  <Company>Прокуратура РФ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Конюхова Ксения Игоревна</dc:creator>
  <cp:keywords/>
  <dc:description/>
  <cp:lastModifiedBy>Конюхова Ксения Игоревна</cp:lastModifiedBy>
  <cp:revision>2</cp:revision>
  <dcterms:created xsi:type="dcterms:W3CDTF">2023-08-28T10:39:00Z</dcterms:created>
  <dcterms:modified xsi:type="dcterms:W3CDTF">2023-08-28T10:40:00Z</dcterms:modified>
</cp:coreProperties>
</file>