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38" w:rsidRPr="00180838" w:rsidRDefault="00180838" w:rsidP="00180838">
      <w:pPr>
        <w:ind w:firstLine="567"/>
        <w:rPr>
          <w:sz w:val="28"/>
          <w:szCs w:val="28"/>
        </w:rPr>
      </w:pPr>
      <w:proofErr w:type="spellStart"/>
      <w:r w:rsidRPr="00180838">
        <w:rPr>
          <w:sz w:val="28"/>
          <w:szCs w:val="28"/>
        </w:rPr>
        <w:t>Росрыболовство</w:t>
      </w:r>
      <w:proofErr w:type="spellEnd"/>
      <w:r w:rsidRPr="00180838">
        <w:rPr>
          <w:sz w:val="28"/>
          <w:szCs w:val="28"/>
        </w:rPr>
        <w:t xml:space="preserve"> наделено полномочиями по внесении в разрешения на экспорт и импорт, реэкспорт и интродукцию осетровых видов рыб и продукции из них, включая икру, изменений, приостановлению их действия и аннулированию, а также по разработке и утверждению форм указанных разрешений.</w:t>
      </w:r>
    </w:p>
    <w:p w:rsidR="00180838" w:rsidRPr="00180838" w:rsidRDefault="00180838" w:rsidP="00180838">
      <w:pPr>
        <w:ind w:firstLine="567"/>
        <w:rPr>
          <w:sz w:val="28"/>
          <w:szCs w:val="28"/>
        </w:rPr>
      </w:pPr>
      <w:r w:rsidRPr="00180838">
        <w:rPr>
          <w:sz w:val="28"/>
          <w:szCs w:val="28"/>
        </w:rPr>
        <w:t>Так, постановлением   Правительства   РФ   от   16.10.2023   №   1715 «О внесении изменений в некоторое акты Правительства Российской Федерации» внесены изменения в подпункт «а› пункт 3 постановления Правительства Российской Федерации от 26.09.2005 N-• 584 «О мерах по обеспечению выполнения обязательств Российской Федерации  вытекающих из Конвенции о международной торговле видами дикой фауны и флоры, находящимися    под    угрозой   исчезновения,    от    3    марта    1973     r. (далее — Конвенция) в отношении осетровых видов рыб» регламентирующие полн</w:t>
      </w:r>
      <w:bookmarkStart w:id="0" w:name="_GoBack"/>
      <w:bookmarkEnd w:id="0"/>
      <w:r w:rsidRPr="00180838">
        <w:rPr>
          <w:sz w:val="28"/>
          <w:szCs w:val="28"/>
        </w:rPr>
        <w:t>омочия Федерального агентства по рыболовству помимо выдачи в предусмотренных Конвенцией случаях разрешения на экспорт осетровых видов рыб и продукции из них, включая икру, импорт, реэкспорт, интродукцию из моря образцов осетровых видов рыб, полномочия по внесению изменений в них, приостановлению, аннулированию и установлению их форм.</w:t>
      </w:r>
    </w:p>
    <w:p w:rsidR="00180838" w:rsidRPr="00180838" w:rsidRDefault="00180838" w:rsidP="00180838">
      <w:pPr>
        <w:ind w:firstLine="567"/>
        <w:rPr>
          <w:sz w:val="28"/>
          <w:szCs w:val="28"/>
        </w:rPr>
      </w:pPr>
      <w:r w:rsidRPr="00180838">
        <w:rPr>
          <w:sz w:val="28"/>
          <w:szCs w:val="28"/>
        </w:rPr>
        <w:t>Указанные изменения вступают в действие с 25.10.2023</w:t>
      </w:r>
    </w:p>
    <w:p w:rsidR="00180838" w:rsidRDefault="00180838" w:rsidP="00180838">
      <w:pPr>
        <w:spacing w:before="3" w:line="235" w:lineRule="auto"/>
        <w:ind w:left="104" w:right="1236" w:firstLine="17"/>
        <w:jc w:val="both"/>
        <w:rPr>
          <w:sz w:val="27"/>
        </w:rPr>
      </w:pPr>
    </w:p>
    <w:p w:rsidR="00F262B4" w:rsidRDefault="00F262B4"/>
    <w:sectPr w:rsidR="00F2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38"/>
    <w:rsid w:val="00180838"/>
    <w:rsid w:val="00F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7AC19-4B7F-4A16-A1B7-50B59F8A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083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80838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2023-10-27T05:36:00Z</dcterms:created>
  <dcterms:modified xsi:type="dcterms:W3CDTF">2023-10-27T05:45:00Z</dcterms:modified>
</cp:coreProperties>
</file>