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A6" w:rsidRPr="00E24C2E" w:rsidRDefault="00206CA6" w:rsidP="00E24C2E">
      <w:pPr>
        <w:spacing w:after="0" w:line="240" w:lineRule="auto"/>
        <w:ind w:firstLine="709"/>
        <w:jc w:val="center"/>
        <w:rPr>
          <w:rFonts w:ascii="Times New Roman" w:eastAsia="Times New Roman" w:hAnsi="Times New Roman" w:cs="Times New Roman"/>
          <w:b/>
          <w:sz w:val="24"/>
          <w:szCs w:val="24"/>
          <w:lang w:eastAsia="ru-RU"/>
        </w:rPr>
      </w:pPr>
      <w:r w:rsidRPr="00E24C2E">
        <w:rPr>
          <w:rFonts w:ascii="Times New Roman" w:eastAsia="Times New Roman" w:hAnsi="Times New Roman" w:cs="Times New Roman"/>
          <w:b/>
          <w:sz w:val="24"/>
          <w:szCs w:val="24"/>
          <w:lang w:eastAsia="ru-RU"/>
        </w:rPr>
        <w:t>Уголовная ответственность не</w:t>
      </w:r>
      <w:bookmarkStart w:id="0" w:name="_GoBack"/>
      <w:bookmarkEnd w:id="0"/>
      <w:r w:rsidRPr="00E24C2E">
        <w:rPr>
          <w:rFonts w:ascii="Times New Roman" w:eastAsia="Times New Roman" w:hAnsi="Times New Roman" w:cs="Times New Roman"/>
          <w:b/>
          <w:sz w:val="24"/>
          <w:szCs w:val="24"/>
          <w:lang w:eastAsia="ru-RU"/>
        </w:rPr>
        <w:t>совершеннолетних</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Преступление - виновно совершенное общественно опасное деяние, запрещенное Уголовным кодексом Российской Федерации под угрозой наказания (ч. 1 ст. 14 УК РФ).</w:t>
      </w:r>
    </w:p>
    <w:p w:rsidR="00E24C2E"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Несовершеннолетними признаются лица, которым ко времени совершения преступления исполнилось 14, но не исполнилось 18 лет (ст. 87 УК РФ). Преступление обязательно влечет за собой реакцию государства, то есть наказание.</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 xml:space="preserve">Лица, достигшие ко времени совершения преступления четырнадцатилетнего возраста, подлежат уголовной ответственности </w:t>
      </w:r>
    </w:p>
    <w:p w:rsidR="00206CA6" w:rsidRPr="00E24C2E" w:rsidRDefault="00206CA6" w:rsidP="00E24C2E">
      <w:pPr>
        <w:spacing w:after="0" w:line="240" w:lineRule="auto"/>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 xml:space="preserve">Если несовершеннолетний в возрасте 11 лет и старше совершил уголовно наказуемое деяние, но еще не достиг возраста уголовной ответственности либо совершил преступление средней тяжести, но был освобожден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 </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К несовершеннолетним, содержащимся в специальных образовательных учреждениях, могут применяться такие меры взыскания, как предупреждение, выговор и строгий выговор.</w:t>
      </w:r>
    </w:p>
    <w:p w:rsidR="00206CA6" w:rsidRPr="00E24C2E" w:rsidRDefault="00206CA6" w:rsidP="00E24C2E">
      <w:pPr>
        <w:spacing w:after="0" w:line="240" w:lineRule="auto"/>
        <w:ind w:firstLine="709"/>
        <w:jc w:val="both"/>
        <w:rPr>
          <w:rFonts w:ascii="Times New Roman" w:eastAsia="Times New Roman" w:hAnsi="Times New Roman" w:cs="Times New Roman"/>
          <w:sz w:val="24"/>
          <w:szCs w:val="24"/>
          <w:lang w:eastAsia="ru-RU"/>
        </w:rPr>
      </w:pPr>
      <w:r w:rsidRPr="00E24C2E">
        <w:rPr>
          <w:rFonts w:ascii="Times New Roman" w:eastAsia="Times New Roman" w:hAnsi="Times New Roman" w:cs="Times New Roman"/>
          <w:sz w:val="24"/>
          <w:szCs w:val="24"/>
          <w:lang w:eastAsia="ru-RU"/>
        </w:rPr>
        <w:t xml:space="preserve">Еще одной мерой, применяемой к несовершеннолетним, является исключение из образовательного учреждения (школы, училища и т. д.). 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учреждения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356EC3" w:rsidRPr="00E24C2E" w:rsidRDefault="00356EC3" w:rsidP="00E24C2E">
      <w:pPr>
        <w:spacing w:after="0" w:line="240" w:lineRule="auto"/>
        <w:ind w:firstLine="709"/>
        <w:jc w:val="both"/>
        <w:rPr>
          <w:rFonts w:ascii="Times New Roman" w:hAnsi="Times New Roman" w:cs="Times New Roman"/>
          <w:sz w:val="24"/>
          <w:szCs w:val="24"/>
        </w:rPr>
      </w:pPr>
    </w:p>
    <w:sectPr w:rsidR="00356EC3" w:rsidRPr="00E24C2E" w:rsidSect="00206CA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73C"/>
    <w:rsid w:val="0007373C"/>
    <w:rsid w:val="00206CA6"/>
    <w:rsid w:val="00356EC3"/>
    <w:rsid w:val="0092054C"/>
    <w:rsid w:val="00E2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E32"/>
  <w15:docId w15:val="{2F82EB58-C8E3-49BB-83D2-B3454EE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40"/>
    <w:basedOn w:val="a0"/>
    <w:rsid w:val="00206CA6"/>
  </w:style>
  <w:style w:type="character" w:styleId="a3">
    <w:name w:val="Strong"/>
    <w:basedOn w:val="a0"/>
    <w:uiPriority w:val="22"/>
    <w:qFormat/>
    <w:rsid w:val="00206CA6"/>
    <w:rPr>
      <w:b/>
      <w:bCs/>
    </w:rPr>
  </w:style>
  <w:style w:type="character" w:customStyle="1" w:styleId="43">
    <w:name w:val="43"/>
    <w:basedOn w:val="a0"/>
    <w:rsid w:val="00206CA6"/>
  </w:style>
  <w:style w:type="character" w:styleId="a4">
    <w:name w:val="Emphasis"/>
    <w:basedOn w:val="a0"/>
    <w:uiPriority w:val="20"/>
    <w:qFormat/>
    <w:rsid w:val="00206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Виноградова Екатерина Радиковна</cp:lastModifiedBy>
  <cp:revision>4</cp:revision>
  <dcterms:created xsi:type="dcterms:W3CDTF">2019-04-30T04:55:00Z</dcterms:created>
  <dcterms:modified xsi:type="dcterms:W3CDTF">2023-12-22T10:11:00Z</dcterms:modified>
</cp:coreProperties>
</file>