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CDF" w:rsidRPr="00E80E9C" w:rsidRDefault="00B41CDF" w:rsidP="00B41CD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80E9C">
        <w:rPr>
          <w:rFonts w:ascii="Times New Roman" w:hAnsi="Times New Roman" w:cs="Times New Roman"/>
          <w:b/>
          <w:sz w:val="32"/>
          <w:szCs w:val="32"/>
          <w:u w:val="single"/>
        </w:rPr>
        <w:t>Лекция об использовании пиротехники</w:t>
      </w:r>
    </w:p>
    <w:p w:rsidR="00412A5F" w:rsidRPr="00E80E9C" w:rsidRDefault="00B41CDF" w:rsidP="00412A5F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наступлением периода зимних праздников, когда активно используются фейерверки и другие пиротехнические изделия</w:t>
      </w:r>
      <w:r w:rsidR="00C642C7" w:rsidRPr="00E80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C642C7" w:rsidRPr="00E80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очень любят фейерверки и салюты, им всегда нравится что-то эффектно </w:t>
      </w:r>
      <w:r w:rsidR="00C642C7" w:rsidRPr="00E80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C642C7" w:rsidRPr="00E80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подорвать</w:t>
      </w:r>
      <w:r w:rsidR="00C642C7" w:rsidRPr="00E80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C642C7" w:rsidRPr="00E80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412A5F" w:rsidRPr="00E80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канун наступающих новогодних праздников, напоминаем, что петарды у домов, в общественных местах (а это площади, парки, тротуары, рынки, дворовые территории учебных заведений и домов) </w:t>
      </w:r>
      <w:r w:rsidR="007C533A" w:rsidRPr="00E80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использовать правильно</w:t>
      </w:r>
      <w:r w:rsidR="00412A5F" w:rsidRPr="00E80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7C533A" w:rsidRPr="00E80E9C" w:rsidRDefault="007C533A" w:rsidP="007C533A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применения пиротехнических изделий закреплен в Правилах противопожарного режима в Российской Федерации, которые утверждены постановлением Правительства Российской Федерации от 16.09.2020 № 1479.</w:t>
      </w:r>
    </w:p>
    <w:p w:rsidR="007C533A" w:rsidRPr="00E80E9C" w:rsidRDefault="00667003" w:rsidP="007C533A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Применение пиротехнических изделий, за исключением хлопушек и бенгальских свечей запрещае</w:t>
      </w:r>
      <w:r w:rsidR="007C533A" w:rsidRPr="00E80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тся:</w:t>
      </w:r>
    </w:p>
    <w:p w:rsidR="007C533A" w:rsidRPr="00E80E9C" w:rsidRDefault="007C533A" w:rsidP="007C533A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в помещениях, зданиях и сооружениях любого функционального назначения, за исключением применения специальных сценических эффектов, профессиональных пиротехнических изделий и огневых эффектов, для которых разработан комплекс дополнительных инженерно-технических мероприятий по обеспечению пожарной безопасности;</w:t>
      </w:r>
    </w:p>
    <w:p w:rsidR="007C533A" w:rsidRPr="00E80E9C" w:rsidRDefault="007C533A" w:rsidP="007C533A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7C533A" w:rsidRPr="00E80E9C" w:rsidRDefault="007C533A" w:rsidP="007C533A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на кровлях, покрытии, балконах, лоджиях и выступающих частях фасадов зданий (сооружений);</w:t>
      </w:r>
    </w:p>
    <w:p w:rsidR="007C533A" w:rsidRPr="00E80E9C" w:rsidRDefault="007C533A" w:rsidP="007C533A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во время проведения митингов, демонстраций, шествий и пикетирования;</w:t>
      </w:r>
    </w:p>
    <w:p w:rsidR="007C533A" w:rsidRPr="00E80E9C" w:rsidRDefault="007C533A" w:rsidP="007C533A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парков;</w:t>
      </w:r>
    </w:p>
    <w:p w:rsidR="007C533A" w:rsidRPr="00E80E9C" w:rsidRDefault="007C533A" w:rsidP="007C533A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 при погодных условиях, не позволяющих обеспечить безопасность при их использовании;</w:t>
      </w:r>
    </w:p>
    <w:p w:rsidR="007C533A" w:rsidRPr="00E80E9C" w:rsidRDefault="007C533A" w:rsidP="007C533A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ж) лицам, не преодолевшим возрастного ограничения, установленного производителем пиротехнического изделия.</w:t>
      </w:r>
    </w:p>
    <w:p w:rsidR="007C533A" w:rsidRPr="00E80E9C" w:rsidRDefault="007C533A" w:rsidP="007C533A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нарушение правил запуска и эксплуатации фейерверков, законодателем предусмотрены различные виды ответственности, вплоть до уголовной.</w:t>
      </w:r>
    </w:p>
    <w:p w:rsidR="00C23AB7" w:rsidRPr="00E80E9C" w:rsidRDefault="00FB3F6E" w:rsidP="00C23AB7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Так, ст. 7.2 </w:t>
      </w:r>
      <w:r w:rsidR="00C23AB7" w:rsidRPr="00E80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</w:t>
      </w:r>
      <w:r w:rsidRPr="00E80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C23AB7" w:rsidRPr="00E80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Пермского края от 06.04.2015 N 460-ПК «Об административных правонарушениях в Пермском крае» </w:t>
      </w:r>
      <w:r w:rsidRPr="00E80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предусмотрена</w:t>
      </w:r>
      <w:r w:rsidR="00C23AB7" w:rsidRPr="00E80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административн</w:t>
      </w:r>
      <w:r w:rsidRPr="00E80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</w:t>
      </w:r>
      <w:r w:rsidR="00C23AB7" w:rsidRPr="00E80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0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ответственность за н</w:t>
      </w:r>
      <w:r w:rsidR="00C23AB7" w:rsidRPr="00E80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арушение тишины и покоя граждан в ночное время. </w:t>
      </w:r>
    </w:p>
    <w:p w:rsidR="007C533A" w:rsidRPr="00E80E9C" w:rsidRDefault="00C23AB7" w:rsidP="00C23AB7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действиям, нарушающим тишину и покой граждан, для целей настоящей статьи относятся, в том числе использование на повышенной громкости телевизоров, радиоприемников, магнитофонов и других устройств звукоусиления, установленных в квартирах жилых домов, использование пиротехнических средств, крики, свист, пение и игра на музыкальных инструментах, производство ремонтных, строительных, разгрузочно-погрузочных работ, повлекшее нарушение тишины и покоя граждан в ночное время.</w:t>
      </w:r>
    </w:p>
    <w:p w:rsidR="00F70643" w:rsidRPr="00E80E9C" w:rsidRDefault="00F70643" w:rsidP="00C23AB7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Совершение указанный нарушений влечет наложение административного штрафа на граждан в размере от двух тысяч до трех тысяч рублей; на должностных лиц - от двадцати тысяч до тридцати тысяч рублей; на юридических лиц - от тридцати тысяч до пятидесяти тысяч рублей</w:t>
      </w:r>
    </w:p>
    <w:p w:rsidR="002A61C2" w:rsidRPr="00E80E9C" w:rsidRDefault="002A61C2" w:rsidP="00C23AB7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Ночным временем признается время с 22.00 до 7.00 следующего дня по местному времени в рабочие дни, с 22.00 до 9.00 следующего дня по местному времени в выходные и нерабочие праздничные дни.</w:t>
      </w:r>
    </w:p>
    <w:p w:rsidR="002A61C2" w:rsidRPr="00E80E9C" w:rsidRDefault="002A61C2" w:rsidP="002A61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настоящей статьи не распространяются</w:t>
      </w:r>
      <w:r w:rsidRPr="00E8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BA3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действия граждан и юридических лиц при использовании ими пиротехнических средств в период с 23.00 31 декабря текущего года до 7.00 1 января следующего года (новогодняя ночь)</w:t>
      </w:r>
      <w:r w:rsidR="00F70643" w:rsidRPr="00E8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действия граждан и юридических лиц при организации и проведении ими праздничных салютов и фейерверков по решению органов государственной власти или органов местного самоуправления и др. </w:t>
      </w:r>
    </w:p>
    <w:p w:rsidR="00F70643" w:rsidRPr="00E80E9C" w:rsidRDefault="00F70643" w:rsidP="00F70643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со ст. 20.4. </w:t>
      </w:r>
      <w:r w:rsidRPr="00E80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КоАП РФ</w:t>
      </w:r>
      <w:r w:rsidRPr="00E80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нарушение правил пожарной безопасности предусмотрена административная ответственность для граждан в виде предупреждения или штрафа в размере до трех тысяч рублей, а в случае наступления последствий в виде возникновения пожара и уничтожения или повреждения чужого имущества, причинения легкого вреда здоровью человека либо вреда здоровью средней тяжести – в виде штрафа до пяти тысяч рублей.</w:t>
      </w:r>
    </w:p>
    <w:p w:rsidR="007C533A" w:rsidRPr="00E80E9C" w:rsidRDefault="00F70643" w:rsidP="007C533A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этого, е</w:t>
      </w:r>
      <w:r w:rsidR="007C533A" w:rsidRPr="00E80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 причинен вред имуществу и личности, то в соответствии с п. 1 ст. 1079 Гражданского кодекса Российской Федерации юридические лица и граждане, деятельность которых связана с повышенной опасностью для окружающих, обязаны возместить вред, причиненный источником повышенной опасности. Пиротехнические изделия являются ее источником. Размер возмещения вреда будет зависеть от размера причиненного ущерба.</w:t>
      </w:r>
    </w:p>
    <w:p w:rsidR="007C533A" w:rsidRPr="00E80E9C" w:rsidRDefault="007C533A" w:rsidP="007C533A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нарушение правил использования пиротехнических изделий, если причинен тяжкий вреда здоровью или смерть человека, виновное лицо подлежит ответственности по ст. 218 Уголовного кодекса Российской Федерации, наказание по которой предусмотрено до 5 лет лишения свободы с лишением права занимать определенные должности или заниматься определенной деятельностью на срок до 3 лет.</w:t>
      </w:r>
    </w:p>
    <w:p w:rsidR="00412A5F" w:rsidRDefault="007C533A" w:rsidP="007C533A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0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повреждение имущества в крупном размере путем неосторожного обращения с огнем или иным источником повышенной опасности ответственность наступает по ст. 168 Уголовного кодекса Российской Федерации в виде наказания до 1 года лишения свободы.</w:t>
      </w:r>
    </w:p>
    <w:p w:rsidR="00E80E9C" w:rsidRPr="00E80E9C" w:rsidRDefault="00E80E9C" w:rsidP="007C533A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sectPr w:rsidR="00E80E9C" w:rsidRPr="00E80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DF"/>
    <w:rsid w:val="002A61C2"/>
    <w:rsid w:val="00412A5F"/>
    <w:rsid w:val="005E1985"/>
    <w:rsid w:val="00667003"/>
    <w:rsid w:val="007C533A"/>
    <w:rsid w:val="00B41CDF"/>
    <w:rsid w:val="00C23AB7"/>
    <w:rsid w:val="00C642C7"/>
    <w:rsid w:val="00E56C9F"/>
    <w:rsid w:val="00E80E9C"/>
    <w:rsid w:val="00F70643"/>
    <w:rsid w:val="00FB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0D203"/>
  <w15:chartTrackingRefBased/>
  <w15:docId w15:val="{AA753C58-31F7-48F5-9862-61DAB8BA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2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Мастрикова Анна Федоровна</dc:creator>
  <cp:keywords/>
  <dc:description/>
  <cp:lastModifiedBy>Мастрикова Анна Федоровна</cp:lastModifiedBy>
  <cp:revision>1</cp:revision>
  <dcterms:created xsi:type="dcterms:W3CDTF">2022-11-23T08:16:00Z</dcterms:created>
  <dcterms:modified xsi:type="dcterms:W3CDTF">2022-11-23T08:46:00Z</dcterms:modified>
</cp:coreProperties>
</file>