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15B72" w14:textId="1F5DDA37" w:rsidR="00977188" w:rsidRPr="00977188" w:rsidRDefault="00977188" w:rsidP="009771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88">
        <w:rPr>
          <w:rFonts w:ascii="Times New Roman" w:hAnsi="Times New Roman" w:cs="Times New Roman"/>
          <w:b/>
          <w:sz w:val="28"/>
          <w:szCs w:val="28"/>
        </w:rPr>
        <w:t xml:space="preserve">На 2024 год продлен </w:t>
      </w:r>
      <w:r w:rsidRPr="00977188">
        <w:rPr>
          <w:rFonts w:ascii="Times New Roman" w:hAnsi="Times New Roman" w:cs="Times New Roman"/>
          <w:b/>
          <w:sz w:val="28"/>
          <w:szCs w:val="28"/>
        </w:rPr>
        <w:t>мораторий на проведение внеплановых проверок бизнеса</w:t>
      </w:r>
    </w:p>
    <w:p w14:paraId="7636C04F" w14:textId="316BBD13" w:rsidR="00833FBC" w:rsidRDefault="001D0A98" w:rsidP="001D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Внесенными постановлением Правительства от 14.12.2023 № 214 изменениями в </w:t>
      </w:r>
      <w:r w:rsidRPr="001D0A9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10.03.2022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D0A98">
        <w:rPr>
          <w:rFonts w:ascii="Times New Roman" w:hAnsi="Times New Roman" w:cs="Times New Roman"/>
          <w:sz w:val="28"/>
          <w:szCs w:val="28"/>
        </w:rPr>
        <w:t>336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D0A98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 продлен ранее установленный мораторий на проведение внеплановых проверок бизнеса в 2024 году.</w:t>
      </w:r>
    </w:p>
    <w:p w14:paraId="606A183F" w14:textId="212321EE" w:rsidR="001D0A98" w:rsidRDefault="001D0A98" w:rsidP="001D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Исключением являются проверки при непосредственной угрозе причинения вреда жизни и тяжкого вреда здоровью граждан, оборе и безопасности государства, возникновения чрезвычайных ситуаций природного и техногенного характера, при выявлении индикаторов риска нарушения обязательных требований, а также проверки объектов, отнесенных к категориям чрезвычайно высокого и высоко</w:t>
      </w:r>
      <w:r w:rsidR="008B424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риск</w:t>
      </w:r>
      <w:r w:rsidR="008B42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4B3BD2" w14:textId="77777777" w:rsidR="001D0A98" w:rsidRPr="001D0A98" w:rsidRDefault="001D0A98" w:rsidP="001D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0A98" w:rsidRPr="001D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93"/>
    <w:rsid w:val="001D0A98"/>
    <w:rsid w:val="007254F4"/>
    <w:rsid w:val="007C1F93"/>
    <w:rsid w:val="00833FBC"/>
    <w:rsid w:val="008B424D"/>
    <w:rsid w:val="0097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461C"/>
  <w15:chartTrackingRefBased/>
  <w15:docId w15:val="{11A37AB5-DD17-47B5-A812-7085BE14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4</cp:revision>
  <dcterms:created xsi:type="dcterms:W3CDTF">2024-01-24T07:39:00Z</dcterms:created>
  <dcterms:modified xsi:type="dcterms:W3CDTF">2024-01-24T07:55:00Z</dcterms:modified>
</cp:coreProperties>
</file>