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979A0" w14:textId="77777777" w:rsidR="00481FEA" w:rsidRPr="00A33754" w:rsidRDefault="00481FEA" w:rsidP="00481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54">
        <w:rPr>
          <w:rFonts w:ascii="Times New Roman" w:hAnsi="Times New Roman" w:cs="Times New Roman"/>
          <w:b/>
          <w:sz w:val="28"/>
          <w:szCs w:val="28"/>
        </w:rPr>
        <w:t>Прокуратура города Перми</w:t>
      </w:r>
    </w:p>
    <w:p w14:paraId="6FABB661" w14:textId="77777777" w:rsidR="00481FEA" w:rsidRPr="00A33754" w:rsidRDefault="00481FEA" w:rsidP="00481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54">
        <w:rPr>
          <w:rFonts w:ascii="Times New Roman" w:hAnsi="Times New Roman" w:cs="Times New Roman"/>
          <w:b/>
          <w:sz w:val="28"/>
          <w:szCs w:val="28"/>
        </w:rPr>
        <w:t>разъясняет</w:t>
      </w:r>
    </w:p>
    <w:p w14:paraId="6EB89E9A" w14:textId="77777777" w:rsidR="00481FEA" w:rsidRDefault="00481FEA" w:rsidP="00481FE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59C9C5E" w14:textId="5B3A82CB" w:rsidR="00931C9C" w:rsidRDefault="00931C9C" w:rsidP="00481F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r w:rsidRPr="00931C9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Действие программы материнского (семейного) капитала продлено до конца 2030 года</w:t>
      </w:r>
      <w:bookmarkEnd w:id="0"/>
    </w:p>
    <w:p w14:paraId="5FC4AC47" w14:textId="77777777" w:rsidR="00481FEA" w:rsidRPr="00481FEA" w:rsidRDefault="00481FEA" w:rsidP="00481F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41BBAA61" w14:textId="7283BC78" w:rsidR="00931C9C" w:rsidRPr="00931C9C" w:rsidRDefault="00931C9C" w:rsidP="0048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C9C">
        <w:rPr>
          <w:rFonts w:ascii="Times New Roman" w:hAnsi="Times New Roman" w:cs="Times New Roman"/>
          <w:sz w:val="28"/>
          <w:szCs w:val="28"/>
        </w:rPr>
        <w:t xml:space="preserve">Президент Российской Федерации подписал Федеральный закон от 28 февраля 2025 года № 24-ФЗ, который вносит изменения в статью 13 Федерального закона </w:t>
      </w:r>
      <w:r w:rsidR="00481FEA">
        <w:rPr>
          <w:rFonts w:ascii="Times New Roman" w:hAnsi="Times New Roman" w:cs="Times New Roman"/>
          <w:sz w:val="28"/>
          <w:szCs w:val="28"/>
        </w:rPr>
        <w:t>«</w:t>
      </w:r>
      <w:r w:rsidRPr="00931C9C">
        <w:rPr>
          <w:rFonts w:ascii="Times New Roman" w:hAnsi="Times New Roman" w:cs="Times New Roman"/>
          <w:sz w:val="28"/>
          <w:szCs w:val="28"/>
        </w:rPr>
        <w:t>О дополнительных мерах государственной поддержки семей, имеющих детей</w:t>
      </w:r>
      <w:r w:rsidR="00481FEA">
        <w:rPr>
          <w:rFonts w:ascii="Times New Roman" w:hAnsi="Times New Roman" w:cs="Times New Roman"/>
          <w:sz w:val="28"/>
          <w:szCs w:val="28"/>
        </w:rPr>
        <w:t>»</w:t>
      </w:r>
      <w:r w:rsidRPr="00931C9C">
        <w:rPr>
          <w:rFonts w:ascii="Times New Roman" w:hAnsi="Times New Roman" w:cs="Times New Roman"/>
          <w:sz w:val="28"/>
          <w:szCs w:val="28"/>
        </w:rPr>
        <w:t>. Эти изменения продлевают срок действия главной меры поддержки российских семей с детьми. Теперь возможность получения денежного сертификата при рождении ребенка будет действовать до 31 декабря 2030 года.</w:t>
      </w:r>
    </w:p>
    <w:p w14:paraId="012DDD5C" w14:textId="62A1BDC7" w:rsidR="00931C9C" w:rsidRPr="00931C9C" w:rsidRDefault="00931C9C" w:rsidP="0048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C9C">
        <w:rPr>
          <w:rFonts w:ascii="Times New Roman" w:hAnsi="Times New Roman" w:cs="Times New Roman"/>
          <w:sz w:val="28"/>
          <w:szCs w:val="28"/>
        </w:rPr>
        <w:t>Глава государства уже год назад в своем Послании Федеральному Собранию РФ упоминал о планах по продлению данной программы. Он подчеркнул, что в ближайшие шесть лет будет установлен курс на устойчивый рост рождаемости, что потребует дополнительных решений в области воспитания и образования, а также регионального и экономического развития. Принятые поправки являются частью этого стратегического плана.</w:t>
      </w:r>
    </w:p>
    <w:p w14:paraId="0D032A02" w14:textId="42E24A6B" w:rsidR="00931C9C" w:rsidRPr="00931C9C" w:rsidRDefault="00931C9C" w:rsidP="0048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C9C">
        <w:rPr>
          <w:rFonts w:ascii="Times New Roman" w:hAnsi="Times New Roman" w:cs="Times New Roman"/>
          <w:sz w:val="28"/>
          <w:szCs w:val="28"/>
        </w:rPr>
        <w:t xml:space="preserve">Напомним, что программа материнского капитала была инициирована Владимиром Путиным в 2007 году. </w:t>
      </w:r>
    </w:p>
    <w:p w14:paraId="36EE04D7" w14:textId="2EE732EE" w:rsidR="00A67B89" w:rsidRDefault="00931C9C" w:rsidP="0048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C9C">
        <w:rPr>
          <w:rFonts w:ascii="Times New Roman" w:hAnsi="Times New Roman" w:cs="Times New Roman"/>
          <w:sz w:val="28"/>
          <w:szCs w:val="28"/>
        </w:rPr>
        <w:t>Кроме того, с начала февраля размер материнского капитала был увеличен на 9,5%. Теперь сумма для первенца составляет 690 266,95 руб. Семьи, которые уже использовали сертификат на первого ребенка, при рождении второго смогут получить доплату в размере 221 895,1 руб. А если семья ранее не получала маткапитал на первого ребенка, то при рождении второго ей будет начислена полная сумма сертификата – 912 162,09 руб.</w:t>
      </w:r>
    </w:p>
    <w:p w14:paraId="34844C85" w14:textId="2C23A993" w:rsidR="00931C9C" w:rsidRPr="00931C9C" w:rsidRDefault="00931C9C" w:rsidP="0048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C9C">
        <w:rPr>
          <w:rFonts w:ascii="Times New Roman" w:hAnsi="Times New Roman" w:cs="Times New Roman"/>
          <w:sz w:val="28"/>
          <w:szCs w:val="28"/>
        </w:rPr>
        <w:t>До внесения изменений действие программы было ограничено датой 31 декабря 2026 года. Принятым законом программа поддержки семей продлена еще на 4 года - по 31 декабря 2030 года.</w:t>
      </w:r>
    </w:p>
    <w:p w14:paraId="52784F8D" w14:textId="77777777" w:rsidR="00931C9C" w:rsidRPr="00931C9C" w:rsidRDefault="00931C9C" w:rsidP="0048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C9C">
        <w:rPr>
          <w:rFonts w:ascii="Times New Roman" w:hAnsi="Times New Roman" w:cs="Times New Roman"/>
          <w:sz w:val="28"/>
          <w:szCs w:val="28"/>
        </w:rPr>
        <w:t>В рамках программы маткапитал предоставляется на второго и последующих детей. Предоставленные средства можно направить, в частности, на улучшение жилищных условий и оплату образования.</w:t>
      </w:r>
    </w:p>
    <w:p w14:paraId="76999785" w14:textId="3DAE7236" w:rsidR="00931C9C" w:rsidRDefault="00931C9C" w:rsidP="0048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606139" w14:textId="547EBF37" w:rsidR="00481FEA" w:rsidRDefault="00481FEA" w:rsidP="0048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7A9652" w14:textId="02E58C81" w:rsidR="00481FEA" w:rsidRDefault="00481FEA" w:rsidP="0048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4BD3A1" w14:textId="6702AC1E" w:rsidR="00481FEA" w:rsidRDefault="00481FEA" w:rsidP="0048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91E991" w14:textId="34BA4461" w:rsidR="00481FEA" w:rsidRDefault="00481FEA" w:rsidP="0048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DE1BDF" w14:textId="2BE023AA" w:rsidR="00481FEA" w:rsidRDefault="00481FEA" w:rsidP="0048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C4E894" w14:textId="2D1B5BF8" w:rsidR="00481FEA" w:rsidRDefault="00481FEA" w:rsidP="0048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A409A5" w14:textId="6912BC88" w:rsidR="00481FEA" w:rsidRDefault="00481FEA" w:rsidP="0048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D79316" w14:textId="7F32791F" w:rsidR="00481FEA" w:rsidRDefault="00481FEA" w:rsidP="0048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5D9B10" w14:textId="781297F1" w:rsidR="00481FEA" w:rsidRDefault="00481FEA" w:rsidP="0048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28E38C" w14:textId="77777777" w:rsidR="00481FEA" w:rsidRPr="002161D7" w:rsidRDefault="00481FEA" w:rsidP="00481FE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  <w:r>
        <w:rPr>
          <w:rFonts w:ascii="Times New Roman" w:hAnsi="Times New Roman" w:cs="Times New Roman"/>
          <w:i/>
          <w:sz w:val="20"/>
          <w:szCs w:val="28"/>
        </w:rPr>
        <w:t>Подготовлено помощником прокурора города Перми Потаповым В.В.</w:t>
      </w:r>
    </w:p>
    <w:p w14:paraId="46261D13" w14:textId="77777777" w:rsidR="00481FEA" w:rsidRPr="00931C9C" w:rsidRDefault="00481FEA" w:rsidP="0048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81FEA" w:rsidRPr="00931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AE"/>
    <w:rsid w:val="003B7DAE"/>
    <w:rsid w:val="00481FEA"/>
    <w:rsid w:val="00931C9C"/>
    <w:rsid w:val="00A67B89"/>
    <w:rsid w:val="00C4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7F982"/>
  <w15:chartTrackingRefBased/>
  <w15:docId w15:val="{0C41D539-637C-4EE7-9DE4-1BC1756A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Штаку</dc:creator>
  <cp:keywords/>
  <dc:description/>
  <cp:lastModifiedBy>Потапов Вадим Вячеславович</cp:lastModifiedBy>
  <cp:revision>2</cp:revision>
  <dcterms:created xsi:type="dcterms:W3CDTF">2025-06-20T12:49:00Z</dcterms:created>
  <dcterms:modified xsi:type="dcterms:W3CDTF">2025-06-20T12:49:00Z</dcterms:modified>
</cp:coreProperties>
</file>