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9DE6C8" w14:textId="7BED2CE4" w:rsidR="00B855A5" w:rsidRDefault="00910C35" w:rsidP="00551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35">
        <w:rPr>
          <w:rFonts w:ascii="Times New Roman" w:hAnsi="Times New Roman" w:cs="Times New Roman"/>
          <w:b/>
          <w:sz w:val="28"/>
          <w:szCs w:val="28"/>
        </w:rPr>
        <w:t>О специфике работы органов прокуратуры</w:t>
      </w:r>
    </w:p>
    <w:p w14:paraId="54E02921" w14:textId="77777777" w:rsidR="00910C35" w:rsidRDefault="00910C35" w:rsidP="00551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CACCD6" w14:textId="77777777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Прокуратура Российской Федерации — единая федеральная централизованная система органов, осуществляющих от имени Российской Федерации надзор за соблюдением Конституции и исполнением законов, действующих на территории РФ, выполняющих иные функции, установленные федеральными законами (ст. 1 Закона о прокуратуре).</w:t>
      </w:r>
    </w:p>
    <w:p w14:paraId="3E210928" w14:textId="44D36332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«Прокурорский надзор» — понятие, которое имеет несколько смысловых значений.</w:t>
      </w:r>
    </w:p>
    <w:p w14:paraId="14690E16" w14:textId="77777777" w:rsidR="00910C35" w:rsidRPr="00910C35" w:rsidRDefault="00910C35" w:rsidP="00910C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ab/>
        <w:t>Во-первых, этим термином обозначается основная функция прокуратуры — прокурорский надзор (абз. 1 п. 1 ст. 1 Закона о прокуратуре). В этом значении указанным термином обозначается специфическая деятельность прокуратуры, осуществляемая от имени Российской Федерации и направленная на проверку точного соблюдения Конституции и исполнения законов, действующих на территории РФ.</w:t>
      </w:r>
    </w:p>
    <w:p w14:paraId="1D4E3192" w14:textId="7C9144F6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Во-вторых, этим термином обозначается одна из юридических учебных дисциплин — «Прокурорский надзор», о чем уже выше говорилось.</w:t>
      </w:r>
    </w:p>
    <w:p w14:paraId="5BD05DC4" w14:textId="77777777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В-третьих, этим термином обозначается одна из отраслевых юридических наук, изучающая общественные отношения, возникающие в сфере надзорной и иной деятельности прокуратуры.</w:t>
      </w:r>
    </w:p>
    <w:p w14:paraId="63AA1D17" w14:textId="6C0F7C5D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Отрасль прокурорского надзора — это вид надзорной деятельности прокуратуры, который обусловлен предметом надзора, спецификой правового положения объектов надзора, полномочиями прокурора. В настоящее время Законом о прокуратуре выделено пять отраслей (видов) прокурорского надзора:</w:t>
      </w:r>
    </w:p>
    <w:p w14:paraId="102AE2FC" w14:textId="2922E450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— надзор за исполнением законов;</w:t>
      </w:r>
    </w:p>
    <w:p w14:paraId="5852990A" w14:textId="3A9D9386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— надзор за соблюдением прав и свобод человека и гражданина;</w:t>
      </w:r>
    </w:p>
    <w:p w14:paraId="73C5F703" w14:textId="4A3159F0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— надзор за исполнением законов органами, осуществляющими ОРД, дознание и предварительное следствие;</w:t>
      </w:r>
    </w:p>
    <w:p w14:paraId="0CA21AE4" w14:textId="6254395B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— надзор за исполнением законов администрациями органов и учреждений, исполняющих наказание и назначаемые судом меры принудительного характера, администрациями мест содержания задержанных и заключенных под стражу;</w:t>
      </w:r>
    </w:p>
    <w:p w14:paraId="41EE466A" w14:textId="54294AD9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— надзор за исполнением законов судебными приставами.</w:t>
      </w:r>
    </w:p>
    <w:p w14:paraId="6D102314" w14:textId="4F294B29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Предмет прокурорского надзора определяется характером надзорной деятельности прокуратуры, сущностью которой является регулирование общественных отношений, связанных с соблюдением Конституции РФ и исполнением законов в стране. Иначе говоря, под предметом прокурорского надзора следует понимать деятельность физических (должностных) и юридических лиц, связанную с соблюдением Конституции РФ и исполнением законов. Этот общий предмет прокурорского надзора детализируется и конкретизируется применительно к каждой отдельной отрасли прокурорского надзора.</w:t>
      </w:r>
    </w:p>
    <w:p w14:paraId="789B6C54" w14:textId="77777777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lastRenderedPageBreak/>
        <w:t>Органы прокуратуры выполняют специфические функции, важнейшей из которых является осуществление прокурорского надзора за соблюдением Конституции РФ и действующих на территории РФ федеральных законов, что обусловило появление специфических прокурорских принципов, отражающих особенности как организации, так и функционирования данных органов.</w:t>
      </w:r>
    </w:p>
    <w:p w14:paraId="7D97C5E7" w14:textId="2FEB5540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а) Общеорганизационные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29024A1" w14:textId="20F2BCA7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— законность (ст.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>Закона о прокуратуре</w:t>
      </w:r>
      <w:r w:rsidRPr="00910C3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910C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DA1C1E" w14:textId="031392C8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— равенство всех перед законом (ст. 19 Конституции РФ, в соответствии с которыми: «Все равны перед законом и судом»)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910C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756665" w14:textId="5E235A4D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— гласность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910C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E5ECB6" w14:textId="421CCDFC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bCs/>
          <w:sz w:val="28"/>
          <w:szCs w:val="28"/>
        </w:rPr>
        <w:t>информационности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910C35">
        <w:rPr>
          <w:rFonts w:ascii="Times New Roman" w:hAnsi="Times New Roman" w:cs="Times New Roman"/>
          <w:bCs/>
          <w:sz w:val="28"/>
          <w:szCs w:val="28"/>
        </w:rPr>
        <w:t>абз. 4 п. 2 ст. 4 Закона о прокуратуре)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9B6C88D" w14:textId="51D9D0F9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б)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Специфические</w:t>
      </w:r>
      <w:r w:rsidRPr="00910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10C35">
        <w:rPr>
          <w:rFonts w:ascii="Times New Roman" w:hAnsi="Times New Roman" w:cs="Times New Roman"/>
          <w:bCs/>
          <w:sz w:val="28"/>
          <w:szCs w:val="28"/>
        </w:rPr>
        <w:t>рокурорские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10C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38A4AC" w14:textId="7162B0BF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— централизации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910C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123BBD" w14:textId="746BE865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— единство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28AB905" w14:textId="7AD1EC1C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bCs/>
          <w:sz w:val="28"/>
          <w:szCs w:val="28"/>
        </w:rPr>
        <w:t>независимости (подп. 1 п. 2 ст. 4 Закона о прок</w:t>
      </w:r>
      <w:r>
        <w:rPr>
          <w:rFonts w:ascii="Times New Roman" w:hAnsi="Times New Roman" w:cs="Times New Roman"/>
          <w:bCs/>
          <w:sz w:val="28"/>
          <w:szCs w:val="28"/>
        </w:rPr>
        <w:t>уратуре</w:t>
      </w:r>
      <w:r w:rsidRPr="00910C3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910C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E8DC4A" w14:textId="6830D251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10C35">
        <w:rPr>
          <w:rFonts w:ascii="Times New Roman" w:hAnsi="Times New Roman" w:cs="Times New Roman"/>
          <w:bCs/>
          <w:sz w:val="28"/>
          <w:szCs w:val="28"/>
        </w:rPr>
        <w:t>едопустимост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10C35">
        <w:rPr>
          <w:rFonts w:ascii="Times New Roman" w:hAnsi="Times New Roman" w:cs="Times New Roman"/>
          <w:bCs/>
          <w:sz w:val="28"/>
          <w:szCs w:val="28"/>
        </w:rPr>
        <w:t xml:space="preserve"> вмешательства в работу органов прокуратуры также является важной гарантией принципа независимости прокуратуры. ст. 5 закона о прокуратуре РФ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8981EE2" w14:textId="797AAA1E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— единоначалия — это основное руководящее положение, в соответствии с которым руководство деятельностью по обеспечению исполнения законов осуществляет единолично прокурор, возглавляющий всю прокурорскую систему либо отдельный орган, структурное подразделение и несет персональную ответственность</w:t>
      </w:r>
    </w:p>
    <w:p w14:paraId="41074F0B" w14:textId="71DD4C1D" w:rsidR="00BC2C08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35">
        <w:rPr>
          <w:rFonts w:ascii="Times New Roman" w:hAnsi="Times New Roman" w:cs="Times New Roman"/>
          <w:bCs/>
          <w:sz w:val="28"/>
          <w:szCs w:val="28"/>
        </w:rPr>
        <w:t>К специфическим принципам организации и деятельности органов прокуратуры Российской Федерации следует отнести не только принципы, закрепленные в правовых положениях конкретных норм действующего законодательства о прокуратуре, но и основные руководящие положения, вытекающие из смысла и содержания указанных норм, проявляющиеся в практической деятельности прокуратуры. К таким принципам относятся: Принцип уважения чести и достоинства личности, объективной истины доступности органов прокуратуры, целесообразности.</w:t>
      </w:r>
    </w:p>
    <w:p w14:paraId="0DFEBFBB" w14:textId="4C2305E6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законодательством установлены специфические т</w:t>
      </w:r>
      <w:r w:rsidRPr="00910C35">
        <w:rPr>
          <w:rFonts w:ascii="Times New Roman" w:hAnsi="Times New Roman" w:cs="Times New Roman"/>
          <w:sz w:val="28"/>
          <w:szCs w:val="28"/>
        </w:rPr>
        <w:t>ребования к работникам</w:t>
      </w:r>
      <w:r>
        <w:rPr>
          <w:rFonts w:ascii="Times New Roman" w:hAnsi="Times New Roman" w:cs="Times New Roman"/>
          <w:sz w:val="28"/>
          <w:szCs w:val="28"/>
        </w:rPr>
        <w:t xml:space="preserve"> органов прокуратуры:</w:t>
      </w:r>
    </w:p>
    <w:p w14:paraId="0D644ECE" w14:textId="722A1F62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В соответствии с положениями ч. 2 ст. 40.1 Закона о прокуратуре лицо не может быть 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на службу в органы и организации прокуратуры и находиться на указанной службе, если оно:</w:t>
      </w:r>
    </w:p>
    <w:p w14:paraId="6D61DF8D" w14:textId="4272B817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- имеет гражданство (подданство) иностранного государства либо вид на жительство или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документ, подтверждающий право на постоянное проживание гражданина РФ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иностранного государства;</w:t>
      </w:r>
    </w:p>
    <w:p w14:paraId="5ECA259F" w14:textId="77777777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- признано решением суда недееспособным или ограниченно дееспособным;</w:t>
      </w:r>
    </w:p>
    <w:p w14:paraId="322C1D94" w14:textId="7E442596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- лишено решением суда права занимать государственные должности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службы в течение определенного срока;</w:t>
      </w:r>
    </w:p>
    <w:p w14:paraId="617786DD" w14:textId="77777777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- имело или имеет судимость;</w:t>
      </w:r>
    </w:p>
    <w:p w14:paraId="0D5ABFCA" w14:textId="59D4F8B6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lastRenderedPageBreak/>
        <w:t>- имеет заболевание, препятствующее поступлению на службу в органы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прокуратуры и исполнению служебных обязанностей прокурорского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FE632C" w14:textId="0E8E5B35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- состоит в близком родстве или свойстве (родители, супруги, братья, сестры, дети,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братья, сестры, родители, дети супругов и супруги детей) с работником органа или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прокуратуры, если их служба связана с непосредственной 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одного из них другому;</w:t>
      </w:r>
    </w:p>
    <w:p w14:paraId="424AD9CC" w14:textId="35AF814C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- отказывается от прохождения процедуры оформления допуска к сведениям, составляющим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государственную тайну, если исполнение служебных обязанностей по должности, на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претендует лицо, связано с использованием таких сведений.</w:t>
      </w:r>
    </w:p>
    <w:p w14:paraId="2017CFDE" w14:textId="02D5AD08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Лицо не может быть принято на службу в органы и организации прокуратуры и находиться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указанной службе также в случае прекращения гражданства РФ.</w:t>
      </w:r>
    </w:p>
    <w:p w14:paraId="52A43830" w14:textId="748BE52F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Для прокуроров различных территориальных уровней законом установлены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требования. Так, на должность прокуроров городов, районов, приравненных к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специализированных прокуроров, назначаются лица, возраст которых не менее 27 лет, обладающие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стажем службы в органах и организациях прокуратуры не менее 5 лет на должностях, по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предусмотрено присвоение классных чинов.</w:t>
      </w:r>
    </w:p>
    <w:p w14:paraId="566E4841" w14:textId="0FAFC421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На должность прокуроров субъектов РФ назначается лица, не моложе 30 лет, также 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стаж службы не менее 7 лет.</w:t>
      </w:r>
    </w:p>
    <w:p w14:paraId="4BF7683A" w14:textId="618F06D2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Для кандидатов на должность Генерального прокурора РФ законом предусмотрено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требование о возрасте, в соответствии с которым лицо должно быть не моложе 35 лет.</w:t>
      </w:r>
    </w:p>
    <w:p w14:paraId="64F002EF" w14:textId="75CFB5C9" w:rsidR="00910C35" w:rsidRPr="00910C35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>Помимо Закона о прокуратуре ведомственными актами прокуратуры предусматриваются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квалификационные требования к кандидатам на различные прокурорские должности.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приказом Генеральной прокуратуры РФ от 31 марта 2023 г. № 227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квалификационных требований к должностям прокурорских работников прокуратуры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района, приравненной к ним прокуратуры» определено, что кандидат должен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соответствующие профессиональные знания и навыки, обладать высоким интеллектуальным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уровнем, психологической (эмоциональной) устойчивостью личности и коммуникативными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C35">
        <w:rPr>
          <w:rFonts w:ascii="Times New Roman" w:hAnsi="Times New Roman" w:cs="Times New Roman"/>
          <w:sz w:val="28"/>
          <w:szCs w:val="28"/>
        </w:rPr>
        <w:t>качествами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BDE141" w14:textId="3C7DD0B6" w:rsidR="00910C35" w:rsidRPr="00A66A8F" w:rsidRDefault="00910C35" w:rsidP="0091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35">
        <w:rPr>
          <w:rFonts w:ascii="Times New Roman" w:hAnsi="Times New Roman" w:cs="Times New Roman"/>
          <w:sz w:val="28"/>
          <w:szCs w:val="28"/>
        </w:rPr>
        <w:t xml:space="preserve">Таким образом, специфика работы органов прокуратуры определяется их особым статусом в системе правоохранительных органов, высокой степенью регламентации деятельности и комплексным характером выполняемых функций. </w:t>
      </w:r>
    </w:p>
    <w:sectPr w:rsidR="00910C35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2C77EC"/>
    <w:rsid w:val="00524F0B"/>
    <w:rsid w:val="00541073"/>
    <w:rsid w:val="005512A1"/>
    <w:rsid w:val="006B6B33"/>
    <w:rsid w:val="007A5497"/>
    <w:rsid w:val="00910C35"/>
    <w:rsid w:val="0092693E"/>
    <w:rsid w:val="00A66A8F"/>
    <w:rsid w:val="00B855A5"/>
    <w:rsid w:val="00BA7E0E"/>
    <w:rsid w:val="00BC2C08"/>
    <w:rsid w:val="00C86F78"/>
    <w:rsid w:val="00F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Вадим Потапов</cp:lastModifiedBy>
  <cp:revision>8</cp:revision>
  <dcterms:created xsi:type="dcterms:W3CDTF">2025-06-20T11:48:00Z</dcterms:created>
  <dcterms:modified xsi:type="dcterms:W3CDTF">2025-06-24T05:55:00Z</dcterms:modified>
</cp:coreProperties>
</file>