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0CEDC" w14:textId="7FE6834D" w:rsidR="00C221D2" w:rsidRDefault="00C237E4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E4">
        <w:rPr>
          <w:rFonts w:ascii="Times New Roman" w:hAnsi="Times New Roman" w:cs="Times New Roman"/>
          <w:b/>
          <w:sz w:val="28"/>
          <w:szCs w:val="28"/>
        </w:rPr>
        <w:t>Ответственность за участие в деятельности «нежелательной» организации</w:t>
      </w:r>
    </w:p>
    <w:p w14:paraId="49480C1F" w14:textId="77777777" w:rsidR="00C237E4" w:rsidRDefault="00C237E4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2DB50" w14:textId="413101C9" w:rsidR="00C237E4" w:rsidRDefault="00C221D2" w:rsidP="00C221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Разъясняем, что </w:t>
      </w:r>
      <w:r w:rsidR="00C237E4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статьей 3.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1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ого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а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 xml:space="preserve"> от 28.12.2012 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№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 xml:space="preserve"> 272-ФЗ 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«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»</w:t>
      </w:r>
      <w:r w:rsidR="00C237E4">
        <w:rPr>
          <w:rFonts w:ascii="Times New Roman" w:hAnsi="Times New Roman" w:cs="Times New Roman"/>
          <w:b/>
          <w:sz w:val="28"/>
          <w:szCs w:val="28"/>
        </w:rPr>
        <w:t xml:space="preserve"> (далее – Закон № 272-ФЗ)</w:t>
      </w:r>
      <w:r w:rsidR="00C237E4" w:rsidRPr="00C23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7E4">
        <w:rPr>
          <w:rFonts w:ascii="Times New Roman" w:hAnsi="Times New Roman" w:cs="Times New Roman"/>
          <w:bCs/>
          <w:sz w:val="28"/>
          <w:szCs w:val="28"/>
        </w:rPr>
        <w:t>д</w:t>
      </w:r>
      <w:r w:rsidR="00C237E4" w:rsidRPr="00C237E4">
        <w:rPr>
          <w:rFonts w:ascii="Times New Roman" w:hAnsi="Times New Roman" w:cs="Times New Roman"/>
          <w:bCs/>
          <w:sz w:val="28"/>
          <w:szCs w:val="28"/>
        </w:rPr>
        <w:t xml:space="preserve">еятельность иностранной или международной неправительственной организации, представляющая угрозу основам конституционного строя Российской Федерации, обороноспособности страны или безопасности государства, в том числе способствующая либо препятствующая выдвижению кандидатов, списков кандидатов, избранию зарегистрированных кандидатов, выдвижению инициативы проведения референдума и проведению референдума, достижению определенного результата на выборах, референдуме (включая участие в иных формах в избирательных кампаниях, кампаниях референдума, за исключением участия в избирательных кампаниях, кампаниях референдума в качестве иностранных (международных) наблюдателей), может быть признана </w:t>
      </w:r>
      <w:r w:rsidR="00C237E4" w:rsidRPr="00C237E4">
        <w:rPr>
          <w:rFonts w:ascii="Times New Roman" w:hAnsi="Times New Roman" w:cs="Times New Roman"/>
          <w:b/>
          <w:sz w:val="28"/>
          <w:szCs w:val="28"/>
        </w:rPr>
        <w:t>нежелательной</w:t>
      </w:r>
      <w:r w:rsidR="00C237E4" w:rsidRPr="00C237E4">
        <w:rPr>
          <w:rFonts w:ascii="Times New Roman" w:hAnsi="Times New Roman" w:cs="Times New Roman"/>
          <w:bCs/>
          <w:sz w:val="28"/>
          <w:szCs w:val="28"/>
        </w:rPr>
        <w:t xml:space="preserve"> на территории Российской Федерации. </w:t>
      </w:r>
    </w:p>
    <w:p w14:paraId="0812FF47" w14:textId="101E539D" w:rsidR="00C237E4" w:rsidRDefault="00C237E4" w:rsidP="00C221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>Деятельность иностранной или международной неправительственной организации также может быть признана нежелательной на территории Российской Федерации в случае, если в отношении этой организации получены сведения об оказании ею посреднических услуг при проведении операций с денежными средствами и (или) иным имуществом, принадлежащими иностранной или международной неправительственной организации, деятельность которой признана нежелательной на территории Российской Федерации, в целях осуществления такой организацией деятельности, представляющей угрозу основам конституционного строя Российской Федерации, обороноспособности или безопасности государства.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7A6E78" w14:textId="3DB98DC8" w:rsidR="00C237E4" w:rsidRDefault="00C237E4" w:rsidP="00C221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 xml:space="preserve">Решение о признании нежелательной на территории Российской Федерации деятельности иностранной или международной организации принимается </w:t>
      </w:r>
      <w:r w:rsidRPr="00C237E4">
        <w:rPr>
          <w:rFonts w:ascii="Times New Roman" w:hAnsi="Times New Roman" w:cs="Times New Roman"/>
          <w:b/>
          <w:sz w:val="28"/>
          <w:szCs w:val="28"/>
        </w:rPr>
        <w:t>Генеральным прокурором Российской Федерации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C237E4">
        <w:rPr>
          <w:rFonts w:ascii="Times New Roman" w:hAnsi="Times New Roman" w:cs="Times New Roman"/>
          <w:b/>
          <w:sz w:val="28"/>
          <w:szCs w:val="28"/>
        </w:rPr>
        <w:t>его заместителями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(часть 4 статьи 3.1 Закона № 272-ФЗ).</w:t>
      </w:r>
    </w:p>
    <w:p w14:paraId="128109C6" w14:textId="338107D6" w:rsidR="00C237E4" w:rsidRDefault="00C237E4" w:rsidP="00C221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>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Федерации, размещен на официальном сайте Министерства юстиции Российской Федерации.</w:t>
      </w:r>
    </w:p>
    <w:p w14:paraId="69BCE12C" w14:textId="5A42EE15" w:rsidR="00C237E4" w:rsidRPr="00C237E4" w:rsidRDefault="00C237E4" w:rsidP="00C23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3 ст. 3.1 </w:t>
      </w:r>
      <w:r>
        <w:rPr>
          <w:rFonts w:ascii="Times New Roman" w:hAnsi="Times New Roman" w:cs="Times New Roman"/>
          <w:bCs/>
          <w:sz w:val="28"/>
          <w:szCs w:val="28"/>
        </w:rPr>
        <w:t>Закона № 272-ФЗ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 признание нежелательной на территории Российской Федерации деятельности такой организации влечет за собой:</w:t>
      </w:r>
    </w:p>
    <w:p w14:paraId="0E17495A" w14:textId="77777777" w:rsidR="00C237E4" w:rsidRPr="00C237E4" w:rsidRDefault="00C237E4" w:rsidP="00C23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584D7" w14:textId="54B473AB" w:rsidR="00C237E4" w:rsidRPr="00C237E4" w:rsidRDefault="00C237E4" w:rsidP="00C23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lastRenderedPageBreak/>
        <w:t>- запрет на создание (открытие) на территории Российской Федерации их структурных подразделений и прекращение деятельности ранее созданных структурных подразделений;</w:t>
      </w:r>
    </w:p>
    <w:p w14:paraId="2B623E96" w14:textId="29C6515F" w:rsidR="00C237E4" w:rsidRPr="00C237E4" w:rsidRDefault="00C237E4" w:rsidP="00C23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>- запрет на распространение информационных материалов, а также производство или хранение таких материалов в целях распространения;</w:t>
      </w:r>
    </w:p>
    <w:p w14:paraId="0C72C188" w14:textId="2E49FD69" w:rsidR="00C237E4" w:rsidRPr="00C237E4" w:rsidRDefault="00C237E4" w:rsidP="00D6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>- запрет на создание иностранной или международной неправительственной организацией на территории Российской Федерации юридических лиц либо участие в них.</w:t>
      </w:r>
    </w:p>
    <w:p w14:paraId="5EF4E36D" w14:textId="18A0050C" w:rsidR="00C237E4" w:rsidRPr="00C237E4" w:rsidRDefault="00C237E4" w:rsidP="00D6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D654A9">
        <w:rPr>
          <w:rFonts w:ascii="Times New Roman" w:hAnsi="Times New Roman" w:cs="Times New Roman"/>
          <w:b/>
          <w:sz w:val="28"/>
          <w:szCs w:val="28"/>
        </w:rPr>
        <w:t>ст. 20.33 КоАП РФ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D654A9" w:rsidRPr="00D654A9">
        <w:rPr>
          <w:rFonts w:ascii="Times New Roman" w:hAnsi="Times New Roman" w:cs="Times New Roman"/>
          <w:bCs/>
          <w:sz w:val="28"/>
          <w:szCs w:val="28"/>
        </w:rPr>
        <w:t>в деятельности иностранной или международной организации,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</w:t>
      </w:r>
      <w:r w:rsidR="00D654A9" w:rsidRPr="00D65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либо нарушение запретов, установленных </w:t>
      </w:r>
      <w:r w:rsidR="00D654A9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65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272-ФЗ, если эти действия не содержат уголовно наказуемого деяния, является </w:t>
      </w:r>
      <w:r w:rsidRPr="00D654A9">
        <w:rPr>
          <w:rFonts w:ascii="Times New Roman" w:hAnsi="Times New Roman" w:cs="Times New Roman"/>
          <w:b/>
          <w:sz w:val="28"/>
          <w:szCs w:val="28"/>
        </w:rPr>
        <w:t>административным правонарушением</w:t>
      </w:r>
      <w:r w:rsidRPr="00C237E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2D2CC3" w14:textId="4DEE5747" w:rsidR="00C237E4" w:rsidRPr="00C237E4" w:rsidRDefault="00C237E4" w:rsidP="00D654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>Санкция данной статьи предусматривает наложение административного штрафа на граждан в размере от пяти тысяч до пятнадцати тысяч рублей; на должностных лиц - от двадцати тысяч до пятидесяти тысяч рублей; на юридических лиц - от пятидесяти тысяч до ста тысяч рублей.</w:t>
      </w:r>
    </w:p>
    <w:p w14:paraId="601ADA87" w14:textId="77777777" w:rsidR="00C237E4" w:rsidRPr="00C237E4" w:rsidRDefault="00C237E4" w:rsidP="00C23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7E4">
        <w:rPr>
          <w:rFonts w:ascii="Times New Roman" w:hAnsi="Times New Roman" w:cs="Times New Roman"/>
          <w:bCs/>
          <w:sz w:val="28"/>
          <w:szCs w:val="28"/>
        </w:rPr>
        <w:t xml:space="preserve">Если лицо в течение одного года дважды привлекалось к административной ответственности по ст. 20.33 КоАП РФ и не прекратило участие в деятельности таких организаций, то оно может быть привлечено к </w:t>
      </w:r>
      <w:r w:rsidRPr="00D654A9">
        <w:rPr>
          <w:rFonts w:ascii="Times New Roman" w:hAnsi="Times New Roman" w:cs="Times New Roman"/>
          <w:b/>
          <w:sz w:val="28"/>
          <w:szCs w:val="28"/>
        </w:rPr>
        <w:t>уголовной ответственности</w:t>
      </w:r>
      <w:r w:rsidRPr="00C237E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D654A9">
        <w:rPr>
          <w:rFonts w:ascii="Times New Roman" w:hAnsi="Times New Roman" w:cs="Times New Roman"/>
          <w:b/>
          <w:sz w:val="28"/>
          <w:szCs w:val="28"/>
        </w:rPr>
        <w:t>ст. 284.1 УК РФ</w:t>
      </w:r>
      <w:r w:rsidRPr="00C237E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819BB6" w14:textId="5D3F81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67EBB" w14:textId="5948B7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AA3078" w14:textId="7D1243D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227B6" w14:textId="737A546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49A62" w14:textId="46A366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8B7C6A" w14:textId="1830B0AC" w:rsidR="007A5497" w:rsidRDefault="007A5497" w:rsidP="00D654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F678E0" w14:textId="7087DA4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EAD44" w14:textId="61D9D5C1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EA34F6" w14:textId="3FFEB821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EAA015" w14:textId="290C1428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6E03CB" w14:textId="4A94649A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E44A54" w14:textId="06043EF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FC039" w14:textId="67AE43A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65CB03" w14:textId="132A032A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C82A43" w14:textId="130A3B8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9ABF87" w14:textId="6DB25FD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133449" w14:textId="4EC9C07E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3BE5C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14:paraId="345CE278" w14:textId="5CD4E8A0" w:rsidR="002C77EC" w:rsidRDefault="002C77EC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ED373C" w14:textId="1D6CF555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80C6D28" w14:textId="0FC488FA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1C7929A" w14:textId="604FBEC3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562E1C" w14:textId="77777777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0B5BEB46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Подготовлено помощником прокурора города Перми </w:t>
      </w:r>
      <w:r w:rsidR="00D654A9">
        <w:rPr>
          <w:rFonts w:ascii="Times New Roman" w:hAnsi="Times New Roman" w:cs="Times New Roman"/>
          <w:i/>
          <w:sz w:val="20"/>
          <w:szCs w:val="28"/>
        </w:rPr>
        <w:t>Вшивцевым Д.А.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73E6C"/>
    <w:rsid w:val="002C77EC"/>
    <w:rsid w:val="00524F0B"/>
    <w:rsid w:val="00541073"/>
    <w:rsid w:val="005512A1"/>
    <w:rsid w:val="007A5497"/>
    <w:rsid w:val="008D1818"/>
    <w:rsid w:val="0092693E"/>
    <w:rsid w:val="00A66A8F"/>
    <w:rsid w:val="00BA7E0E"/>
    <w:rsid w:val="00BC2C08"/>
    <w:rsid w:val="00C221D2"/>
    <w:rsid w:val="00C237E4"/>
    <w:rsid w:val="00C86F78"/>
    <w:rsid w:val="00D654A9"/>
    <w:rsid w:val="00E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9</cp:revision>
  <dcterms:created xsi:type="dcterms:W3CDTF">2025-06-20T11:48:00Z</dcterms:created>
  <dcterms:modified xsi:type="dcterms:W3CDTF">2025-06-23T18:11:00Z</dcterms:modified>
</cp:coreProperties>
</file>