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4A" w:rsidRPr="00A172DF" w:rsidRDefault="006741E7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УТВЕРЖДЕН</w:t>
      </w:r>
    </w:p>
    <w:p w:rsidR="0054044A" w:rsidRPr="00A172DF" w:rsidRDefault="00DB549D" w:rsidP="00DB549D">
      <w:pPr>
        <w:pStyle w:val="ConsPlusNonforma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/Д. Ю. Сергеев/</w:t>
      </w:r>
    </w:p>
    <w:p w:rsidR="0054044A" w:rsidRPr="00A172DF" w:rsidRDefault="006741E7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(руководитель учреждения)</w:t>
      </w:r>
    </w:p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6B38" w:rsidRDefault="005E6B38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7723" w:rsidRDefault="00F57723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Отчет</w:t>
      </w:r>
    </w:p>
    <w:p w:rsidR="0054044A" w:rsidRPr="00A172DF" w:rsidRDefault="006741E7" w:rsidP="00DB54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</w:t>
      </w:r>
    </w:p>
    <w:p w:rsidR="00DB549D" w:rsidRDefault="006741E7" w:rsidP="00DB549D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учреждения города Перми</w:t>
      </w:r>
    </w:p>
    <w:p w:rsidR="00F57723" w:rsidRPr="00A172DF" w:rsidRDefault="00F57723" w:rsidP="00DB549D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</w:p>
    <w:p w:rsidR="00DB549D" w:rsidRPr="00A172DF" w:rsidRDefault="0004337D" w:rsidP="00DB549D">
      <w:pPr>
        <w:pStyle w:val="ConsPlusNonformat"/>
        <w:ind w:left="1418" w:right="567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</w:t>
      </w:r>
      <w:r w:rsidR="00DB549D" w:rsidRPr="00A172DF">
        <w:rPr>
          <w:rFonts w:ascii="Times New Roman" w:hAnsi="Times New Roman" w:cs="Times New Roman"/>
          <w:sz w:val="24"/>
          <w:szCs w:val="24"/>
        </w:rPr>
        <w:t>Б</w:t>
      </w:r>
      <w:r w:rsidRPr="00A172DF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</w:p>
    <w:p w:rsidR="0054044A" w:rsidRPr="00A172DF" w:rsidRDefault="0004337D" w:rsidP="00DB549D">
      <w:pPr>
        <w:pStyle w:val="ConsPlusNonformat"/>
        <w:ind w:left="1418" w:right="567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Кировского района»</w:t>
      </w:r>
    </w:p>
    <w:p w:rsidR="0054044A" w:rsidRPr="00A172DF" w:rsidRDefault="006741E7" w:rsidP="00DB549D">
      <w:pPr>
        <w:pStyle w:val="ConsPlusNonformat"/>
        <w:pBdr>
          <w:top w:val="single" w:sz="4" w:space="1" w:color="auto"/>
        </w:pBdr>
        <w:ind w:left="2410" w:right="1985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54044A" w:rsidRPr="00A172DF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04337D" w:rsidP="001C7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5E6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44A" w:rsidRPr="00A172DF" w:rsidRDefault="0004337D" w:rsidP="001C70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5E6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4044A" w:rsidRPr="00A172DF" w:rsidRDefault="005E6B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01.01.2017</w:t>
      </w:r>
      <w:r w:rsidR="00DB549D" w:rsidRPr="00A172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2195A" w:rsidRPr="00A172DF" w:rsidRDefault="00F2195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 w:rsidP="00F2195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Сведения об учреждении</w:t>
      </w:r>
    </w:p>
    <w:p w:rsidR="00F2195A" w:rsidRPr="00A172DF" w:rsidRDefault="00F2195A" w:rsidP="00F2195A">
      <w:pPr>
        <w:pStyle w:val="ConsPlusNormal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5089"/>
      </w:tblGrid>
      <w:tr w:rsidR="0054044A" w:rsidRPr="00A172DF" w:rsidTr="00F57723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«Благоустройство Кировского района»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F57723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МКУ «Благоустройство Кировского района»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F57723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614113, г. Пермь, ул. Адмирала Нахимова, 4.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F57723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614113, г. Пермь, ул. Адмирала Нахимова, 4.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F57723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(342)250 15 61, </w:t>
            </w:r>
            <w:hyperlink r:id="rId9" w:history="1">
              <w:r w:rsidRPr="00A172D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mbukirow@mail.ru</w:t>
              </w:r>
            </w:hyperlink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F57723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Сергеев Дмитрий Юрьевич, </w:t>
            </w:r>
          </w:p>
          <w:p w:rsidR="0054044A" w:rsidRPr="00A172DF" w:rsidRDefault="0004337D" w:rsidP="0004337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2"/>
                <w:szCs w:val="22"/>
                <w:lang w:val="en-US"/>
              </w:rPr>
              <w:t>(342) 250 15 6</w:t>
            </w:r>
            <w:r w:rsidRPr="00A172DF">
              <w:rPr>
                <w:sz w:val="22"/>
                <w:szCs w:val="22"/>
              </w:rPr>
              <w:t>1</w:t>
            </w:r>
          </w:p>
        </w:tc>
      </w:tr>
      <w:tr w:rsidR="0054044A" w:rsidRPr="00A172DF" w:rsidTr="00F57723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37D" w:rsidRPr="00A172DF" w:rsidRDefault="0004337D" w:rsidP="000433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59 004063586 от 09.09.2008г. (бессрочно)</w:t>
            </w:r>
          </w:p>
          <w:p w:rsidR="0054044A" w:rsidRPr="00A172DF" w:rsidRDefault="0054044A">
            <w:pPr>
              <w:widowControl w:val="0"/>
              <w:rPr>
                <w:sz w:val="24"/>
                <w:szCs w:val="24"/>
              </w:rPr>
            </w:pPr>
          </w:p>
        </w:tc>
      </w:tr>
      <w:tr w:rsidR="0054044A" w:rsidRPr="00A172DF" w:rsidTr="00F57723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57723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5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57723" w:rsidRDefault="00F57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204"/>
        <w:gridCol w:w="3402"/>
      </w:tblGrid>
      <w:tr w:rsidR="0004337D" w:rsidRPr="00A172DF" w:rsidTr="00F57723">
        <w:trPr>
          <w:trHeight w:val="14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04337D" w:rsidRPr="00A172DF" w:rsidTr="00F57723">
        <w:trPr>
          <w:trHeight w:val="39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D" w:rsidRPr="00A172DF" w:rsidRDefault="0004337D" w:rsidP="00A45D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4337D" w:rsidRPr="00A172DF" w:rsidTr="00F577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Основными видами деятельности учреждения являются: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1.В сфере организации и обеспечения дорожной деятельности: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 xml:space="preserve">   1.1.обеспечивает разработку и реализацию перспективных, текущих планов и целевых программ по содержанию и текущему ремонту автомобильных дорог местного значения, </w:t>
            </w:r>
            <w:r w:rsidRPr="00F57723">
              <w:rPr>
                <w:sz w:val="22"/>
                <w:szCs w:val="22"/>
              </w:rPr>
              <w:lastRenderedPageBreak/>
              <w:t>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</w:t>
            </w:r>
          </w:p>
          <w:p w:rsidR="0004337D" w:rsidRPr="00F57723" w:rsidRDefault="00F57723" w:rsidP="00F57723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337D" w:rsidRPr="00F57723">
              <w:rPr>
                <w:sz w:val="22"/>
                <w:szCs w:val="22"/>
              </w:rPr>
              <w:t>1.2.осуществляет технический надзор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</w:t>
            </w:r>
          </w:p>
          <w:p w:rsidR="0004337D" w:rsidRPr="00F57723" w:rsidRDefault="00F57723" w:rsidP="00F57723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337D" w:rsidRPr="00F57723">
              <w:rPr>
                <w:sz w:val="22"/>
                <w:szCs w:val="22"/>
              </w:rPr>
              <w:t>1.3.согласует, утверждает проектно-сметную документацию и техническое задание, необходимые для выполнения работ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 xml:space="preserve">1.4.осуществляет функции муниципального заказчика по размещению муниципального заказа на выполнение работ по содержанию и текущему ремонту автомобильных дорог местного значения, остановочных пунктов, работ по капитальному ремонту внутриквартальных и внутридворовых проездов, дорог в микрорайонах частной застройки, остановочных пунктов в пределах административных границ; 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1.5. выполняет функции муниципального заказчика по размещению муниципального заказа на выполнение работ по  содержанию и ремонту искусственных неровностей;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1.6.выполняет функции муниципального заказчика по размещению муниципального заказа на выполнение работ на автомобильных дорогах местного значения по содержанию и ремонту дорожных ограждений и направляющих устройств (за исключением участков автомобильных дорог, расположенных на искусственных дорожных сооружениях, находящихся в муниципальной собственности), их установку, восстановление, замену, содержание, ремонт, демонтаж ограждений объектов озеленения в границах улично-дорожной сети;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 В сфере организации благоустройства и озеленения территории города Перми: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2.1.выполняет функции муниципального заказчика по размещению муниципального заказа на выполнение работ по ремонту и капитальному ремонту подходов и подъездных путей к местам сбора и (или) накопления отходов, расположенных на земельных участках, находящихся в муниципальной собственности, и земельных участках, государственная собственность на которые не разграничена, по ликвидации несанкционированных свалок, по содержанию, уборке и ремонту внутриквартальных и внутридомовых территорий, по благоустройству бесхозяйных территорий (пустоши, естественные лесополосы, лога), а также на выполнение работ по акарицидной и дератизационной обработке эпидемически неблагоприятных мест, наиболее активно посещаемых населением (за исключением территории кладбищ),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2.2.выполненяет функции муниципального заказчика по размещению муниципального заказа на выполнение работ по содержанию, уборке  и текущему ремонту объектов озеленения общего пользования, фонтанов, водоохранных зон малых рек, подходов к родникам, пешеходных мостиков, лестниц, мест массового отдыха у воды 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lastRenderedPageBreak/>
              <w:t>2.3.согласует, утверждает проектно-сметную документацию и техническое задание, необходимые для выполнения работ по ремонту и содержанию автомобильных дорог местного значения, объектов озеленения общего пользования, фонтанов, по капитальному ремонту, ремонту и содержанию внутриквартальных и внутридворовых проездов, дорог в микрорайонах частной застройки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2.4.осуществляет технический надзор за выполнением работ по капитальному ремонту подходов и подъездных путей к местам сбора и (или) накопления отходов, расположенных на земельных участках, находящихся в муниципальной собственности, и земельных участках, государственная собственность на которые не разграничена, соблюдением правил благоустройства и содержания территории района в пределах административных границ, технических условий благоустройства, санитарного обустройства и поддержания чистоты на территории района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2.5.осуществляет технический надзор за проведением мероприятий по содержанию, уборке и ремонту объектов озеленения общего пользования на территории района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2.6.выполняет функции муниципального заказчика по размещению заказа на выполнение работ по установке, содержанию, ремонту и уборке уличных урн на землях общего пользования, на внутриквартальных территориях, остановочных пунктах, за исключением остановочных пунктов трамваев, не совмещенных с остановочными пунктами иного транспорта общего пользования;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2.7 выполняет функции муниципального заказчика по размещению муниципального заказа на выполнение работ по реконструкции, капитальному и текущему ремонту мест массового отдыха населения (парки, сады, скверы) на территории района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2.8.выполняет функции муниципального заказчика по размещению муниципального заказа на выполнение работ по содержанию, текущему и капитальному ремонту бесхозяйных источников противопожарного водоснабжения (искусственных водоемов и пирсов) с момента принятия в порядке, установленном главой администрации города Перми, решения о возможности приемки бесхозяйных объектов (искусственных водоемов и пирсов) в муниципальную собственность и муниципальных противопожарных объектов, переданных в оперативное управление в пределах административных границ;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2.9.выполняет функции муниципального заказчика по размещению муниципального заказа на проведение технической инвентаризации объектов озеленения общего пользования, фонтанов, пешеходных мостиков, лестниц, мест массового отдыха у воды на территории района, являющихся объектами капитального строительства, с момента издания соответствующего нормативно-правового акта;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 xml:space="preserve">2.10.заключает контракты (договоры) на выполнение муниципального заказа по благоустройству и озеленению территории района в пределах административных    границ.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F57723" w:rsidRDefault="0004337D" w:rsidP="005E6B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577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Разрешительные документы: </w:t>
            </w:r>
          </w:p>
          <w:p w:rsidR="0004337D" w:rsidRPr="00F57723" w:rsidRDefault="0004337D" w:rsidP="005E6B38">
            <w:pPr>
              <w:pStyle w:val="ConsPlusCell"/>
              <w:widowControl/>
              <w:numPr>
                <w:ilvl w:val="0"/>
                <w:numId w:val="1"/>
              </w:numPr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723">
              <w:rPr>
                <w:rFonts w:ascii="Times New Roman" w:hAnsi="Times New Roman" w:cs="Times New Roman"/>
                <w:sz w:val="22"/>
                <w:szCs w:val="22"/>
              </w:rPr>
              <w:t>Устав, утвержден и.о. главы администрации Кировского района г. Перми 20.12.2011г.(бессрочно)</w:t>
            </w:r>
          </w:p>
          <w:p w:rsidR="0004337D" w:rsidRPr="00F57723" w:rsidRDefault="0004337D" w:rsidP="005E6B38">
            <w:pPr>
              <w:pStyle w:val="ConsPlusCell"/>
              <w:widowControl/>
              <w:numPr>
                <w:ilvl w:val="0"/>
                <w:numId w:val="1"/>
              </w:numPr>
              <w:adjustRightInd w:val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77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Свидетельство о государственной регистрации,    59 004063586 от 09.09.2008 г. (бессрочно)</w:t>
            </w:r>
          </w:p>
          <w:p w:rsidR="0004337D" w:rsidRPr="00F57723" w:rsidRDefault="0004337D" w:rsidP="005E6B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37D" w:rsidRPr="00F57723" w:rsidRDefault="0004337D" w:rsidP="005E6B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37D" w:rsidRPr="00A172DF" w:rsidTr="00F577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A172DF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72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2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  <w:r w:rsidRPr="00F57723">
              <w:rPr>
                <w:sz w:val="22"/>
                <w:szCs w:val="22"/>
              </w:rPr>
              <w:t>Виды деятельности, не являющиеся основными</w:t>
            </w:r>
          </w:p>
          <w:p w:rsidR="0004337D" w:rsidRPr="00F57723" w:rsidRDefault="0004337D" w:rsidP="00F57723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7D" w:rsidRPr="00F57723" w:rsidRDefault="0004337D" w:rsidP="00A45DB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5772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4044A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7723" w:rsidRPr="00A172DF" w:rsidRDefault="00F577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lastRenderedPageBreak/>
        <w:t>1.3. Функции, осуществляемые учреждением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54044A" w:rsidRPr="00A172DF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функ</w:t>
            </w:r>
            <w:r w:rsidRPr="00A172DF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</w:t>
            </w:r>
            <w:r w:rsidRPr="00A172DF">
              <w:rPr>
                <w:sz w:val="24"/>
                <w:szCs w:val="24"/>
              </w:rPr>
              <w:softHyphen/>
              <w:t>ли</w:t>
            </w:r>
            <w:r w:rsidRPr="00A172DF">
              <w:rPr>
                <w:sz w:val="24"/>
                <w:szCs w:val="24"/>
              </w:rPr>
              <w:softHyphen/>
              <w:t>чест</w:t>
            </w:r>
            <w:r w:rsidRPr="00A172DF">
              <w:rPr>
                <w:sz w:val="24"/>
                <w:szCs w:val="24"/>
              </w:rPr>
              <w:softHyphen/>
              <w:t>во штат</w:t>
            </w:r>
            <w:r w:rsidRPr="00A172DF">
              <w:rPr>
                <w:sz w:val="24"/>
                <w:szCs w:val="24"/>
              </w:rPr>
              <w:softHyphen/>
              <w:t>ных еди</w:t>
            </w:r>
            <w:r w:rsidRPr="00A172DF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До</w:t>
            </w:r>
            <w:r w:rsidRPr="00A172DF">
              <w:rPr>
                <w:sz w:val="24"/>
                <w:szCs w:val="24"/>
              </w:rPr>
              <w:softHyphen/>
              <w:t>ля бюд</w:t>
            </w:r>
            <w:r w:rsidRPr="00A172DF">
              <w:rPr>
                <w:sz w:val="24"/>
                <w:szCs w:val="24"/>
              </w:rPr>
              <w:softHyphen/>
              <w:t>же</w:t>
            </w:r>
            <w:r w:rsidRPr="00A172DF">
              <w:rPr>
                <w:sz w:val="24"/>
                <w:szCs w:val="24"/>
              </w:rPr>
              <w:softHyphen/>
              <w:t>та уч</w:t>
            </w:r>
            <w:r w:rsidRPr="00A172DF">
              <w:rPr>
                <w:sz w:val="24"/>
                <w:szCs w:val="24"/>
              </w:rPr>
              <w:softHyphen/>
              <w:t>реж</w:t>
            </w:r>
            <w:r w:rsidRPr="00A172DF">
              <w:rPr>
                <w:sz w:val="24"/>
                <w:szCs w:val="24"/>
              </w:rPr>
              <w:softHyphen/>
              <w:t>де</w:t>
            </w:r>
            <w:r w:rsidRPr="00A172DF">
              <w:rPr>
                <w:sz w:val="24"/>
                <w:szCs w:val="24"/>
              </w:rPr>
              <w:softHyphen/>
              <w:t>ния, рас</w:t>
            </w:r>
            <w:r w:rsidRPr="00A172DF">
              <w:rPr>
                <w:sz w:val="24"/>
                <w:szCs w:val="24"/>
              </w:rPr>
              <w:softHyphen/>
              <w:t>хо</w:t>
            </w:r>
            <w:r w:rsidRPr="00A172DF">
              <w:rPr>
                <w:sz w:val="24"/>
                <w:szCs w:val="24"/>
              </w:rPr>
              <w:softHyphen/>
              <w:t>ду</w:t>
            </w:r>
            <w:r w:rsidRPr="00A172DF">
              <w:rPr>
                <w:sz w:val="24"/>
                <w:szCs w:val="24"/>
              </w:rPr>
              <w:softHyphen/>
              <w:t>ю</w:t>
            </w:r>
            <w:r w:rsidRPr="00A172DF">
              <w:rPr>
                <w:sz w:val="24"/>
                <w:szCs w:val="24"/>
              </w:rPr>
              <w:softHyphen/>
              <w:t>ща</w:t>
            </w:r>
            <w:r w:rsidRPr="00A172DF">
              <w:rPr>
                <w:sz w:val="24"/>
                <w:szCs w:val="24"/>
              </w:rPr>
              <w:softHyphen/>
              <w:t>я</w:t>
            </w:r>
            <w:r w:rsidRPr="00A172DF">
              <w:rPr>
                <w:sz w:val="24"/>
                <w:szCs w:val="24"/>
              </w:rPr>
              <w:softHyphen/>
              <w:t>ся на осу</w:t>
            </w:r>
            <w:r w:rsidRPr="00A172DF">
              <w:rPr>
                <w:sz w:val="24"/>
                <w:szCs w:val="24"/>
              </w:rPr>
              <w:softHyphen/>
              <w:t>щест</w:t>
            </w:r>
            <w:r w:rsidRPr="00A172DF">
              <w:rPr>
                <w:sz w:val="24"/>
                <w:szCs w:val="24"/>
              </w:rPr>
              <w:softHyphen/>
              <w:t>вле</w:t>
            </w:r>
            <w:r w:rsidRPr="00A172DF">
              <w:rPr>
                <w:sz w:val="24"/>
                <w:szCs w:val="24"/>
              </w:rPr>
              <w:softHyphen/>
              <w:t>ние функ</w:t>
            </w:r>
            <w:r w:rsidRPr="00A172DF">
              <w:rPr>
                <w:sz w:val="24"/>
                <w:szCs w:val="24"/>
              </w:rPr>
              <w:softHyphen/>
              <w:t>ций, %</w:t>
            </w:r>
          </w:p>
        </w:tc>
      </w:tr>
      <w:tr w:rsidR="0054044A" w:rsidRPr="00A172DF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4044A" w:rsidRPr="00A172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</w:tr>
      <w:tr w:rsidR="0054044A" w:rsidRPr="00A172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04337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100</w:t>
            </w:r>
          </w:p>
        </w:tc>
      </w:tr>
      <w:tr w:rsidR="0054044A" w:rsidRPr="00A172DF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B549D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584"/>
      </w:tblGrid>
      <w:tr w:rsidR="0054044A" w:rsidRPr="00A172DF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 w:rsidP="001C70C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5E6B38">
              <w:rPr>
                <w:sz w:val="24"/>
                <w:szCs w:val="24"/>
              </w:rPr>
              <w:t>6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го</w:t>
            </w:r>
            <w:r w:rsidRPr="00A172DF">
              <w:rPr>
                <w:sz w:val="24"/>
                <w:szCs w:val="24"/>
              </w:rPr>
              <w:softHyphen/>
              <w:t>рия по</w:t>
            </w:r>
            <w:r w:rsidRPr="00A172DF">
              <w:rPr>
                <w:sz w:val="24"/>
                <w:szCs w:val="24"/>
              </w:rPr>
              <w:softHyphen/>
              <w:t>тре</w:t>
            </w:r>
            <w:r w:rsidRPr="00A172DF">
              <w:rPr>
                <w:sz w:val="24"/>
                <w:szCs w:val="24"/>
              </w:rPr>
              <w:softHyphen/>
              <w:t>би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</w:tr>
      <w:tr w:rsidR="0054044A" w:rsidRPr="00A172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</w:tr>
      <w:tr w:rsidR="0054044A" w:rsidRPr="00A172D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B409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ab/>
        <w:t>*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1.5. Информация о количественном составе, средней заработной плате, квалификации работников учреждения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374"/>
        <w:gridCol w:w="860"/>
        <w:gridCol w:w="1408"/>
        <w:gridCol w:w="1276"/>
        <w:gridCol w:w="1254"/>
        <w:gridCol w:w="1155"/>
      </w:tblGrid>
      <w:tr w:rsidR="00A45DB9" w:rsidRPr="00A172DF" w:rsidTr="00961F3C">
        <w:trPr>
          <w:trHeight w:hRule="exact" w:val="567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№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</w:t>
            </w:r>
            <w:r w:rsidRPr="00A172DF">
              <w:rPr>
                <w:sz w:val="22"/>
                <w:szCs w:val="22"/>
              </w:rPr>
              <w:softHyphen/>
              <w:t>и</w:t>
            </w:r>
            <w:r w:rsidRPr="00A172DF">
              <w:rPr>
                <w:sz w:val="22"/>
                <w:szCs w:val="22"/>
              </w:rPr>
              <w:softHyphen/>
              <w:t>ме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ва</w:t>
            </w:r>
            <w:r w:rsidRPr="00A172DF">
              <w:rPr>
                <w:sz w:val="22"/>
                <w:szCs w:val="22"/>
              </w:rPr>
              <w:softHyphen/>
              <w:t>ние по</w:t>
            </w:r>
            <w:r w:rsidRPr="00A172DF">
              <w:rPr>
                <w:sz w:val="22"/>
                <w:szCs w:val="22"/>
              </w:rPr>
              <w:softHyphen/>
              <w:t>ка</w:t>
            </w:r>
            <w:r w:rsidRPr="00A172DF">
              <w:rPr>
                <w:sz w:val="22"/>
                <w:szCs w:val="22"/>
              </w:rPr>
              <w:softHyphen/>
              <w:t>за</w:t>
            </w:r>
            <w:r w:rsidRPr="00A172DF">
              <w:rPr>
                <w:sz w:val="22"/>
                <w:szCs w:val="22"/>
              </w:rPr>
              <w:softHyphen/>
              <w:t>те</w:t>
            </w:r>
            <w:r w:rsidRPr="00A172DF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Ед. изм.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5E6B38" w:rsidP="00961F3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5E6B38" w:rsidP="00961F3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A45DB9" w:rsidRPr="00A172DF" w:rsidTr="00961F3C">
        <w:trPr>
          <w:trHeight w:hRule="exact" w:val="883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на</w:t>
            </w:r>
            <w:r w:rsidRPr="00A172DF">
              <w:rPr>
                <w:sz w:val="22"/>
                <w:szCs w:val="22"/>
              </w:rPr>
              <w:softHyphen/>
              <w:t>ча</w:t>
            </w:r>
            <w:r w:rsidRPr="00A172DF">
              <w:rPr>
                <w:sz w:val="22"/>
                <w:szCs w:val="22"/>
              </w:rPr>
              <w:softHyphen/>
              <w:t>ло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ко</w:t>
            </w:r>
            <w:r w:rsidRPr="00A172DF">
              <w:rPr>
                <w:sz w:val="22"/>
                <w:szCs w:val="22"/>
              </w:rPr>
              <w:softHyphen/>
              <w:t>нец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на</w:t>
            </w:r>
            <w:r w:rsidRPr="00A172DF">
              <w:rPr>
                <w:sz w:val="22"/>
                <w:szCs w:val="22"/>
              </w:rPr>
              <w:softHyphen/>
              <w:t>ча</w:t>
            </w:r>
            <w:r w:rsidRPr="00A172DF">
              <w:rPr>
                <w:sz w:val="22"/>
                <w:szCs w:val="22"/>
              </w:rPr>
              <w:softHyphen/>
              <w:t>ло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DB9" w:rsidRPr="00A172DF" w:rsidRDefault="00A45DB9" w:rsidP="00961F3C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на ко</w:t>
            </w:r>
            <w:r w:rsidRPr="00A172DF">
              <w:rPr>
                <w:sz w:val="22"/>
                <w:szCs w:val="22"/>
              </w:rPr>
              <w:softHyphen/>
              <w:t>нец от</w:t>
            </w:r>
            <w:r w:rsidRPr="00A172DF">
              <w:rPr>
                <w:sz w:val="22"/>
                <w:szCs w:val="22"/>
              </w:rPr>
              <w:softHyphen/>
              <w:t>чет</w:t>
            </w:r>
            <w:r w:rsidRPr="00A172DF">
              <w:rPr>
                <w:sz w:val="22"/>
                <w:szCs w:val="22"/>
              </w:rPr>
              <w:softHyphen/>
              <w:t>но</w:t>
            </w:r>
            <w:r w:rsidRPr="00A172DF">
              <w:rPr>
                <w:sz w:val="22"/>
                <w:szCs w:val="22"/>
              </w:rPr>
              <w:softHyphen/>
              <w:t>го пе</w:t>
            </w:r>
            <w:r w:rsidRPr="00A172DF">
              <w:rPr>
                <w:sz w:val="22"/>
                <w:szCs w:val="22"/>
              </w:rPr>
              <w:softHyphen/>
              <w:t>ри</w:t>
            </w:r>
            <w:r w:rsidRPr="00A172DF">
              <w:rPr>
                <w:sz w:val="22"/>
                <w:szCs w:val="22"/>
              </w:rPr>
              <w:softHyphen/>
              <w:t>о</w:t>
            </w:r>
            <w:r w:rsidRPr="00A172DF">
              <w:rPr>
                <w:sz w:val="22"/>
                <w:szCs w:val="22"/>
              </w:rPr>
              <w:softHyphen/>
              <w:t>да</w:t>
            </w:r>
          </w:p>
        </w:tc>
      </w:tr>
      <w:tr w:rsidR="00A45DB9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tabs>
                <w:tab w:val="left" w:pos="300"/>
                <w:tab w:val="center" w:pos="1815"/>
              </w:tabs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ab/>
            </w:r>
            <w:r w:rsidRPr="00A172DF">
              <w:rPr>
                <w:sz w:val="22"/>
                <w:szCs w:val="22"/>
              </w:rPr>
              <w:tab/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B9" w:rsidRPr="00A172DF" w:rsidRDefault="00A45DB9" w:rsidP="00A45DB9">
            <w:pPr>
              <w:widowControl w:val="0"/>
              <w:jc w:val="center"/>
              <w:rPr>
                <w:sz w:val="22"/>
                <w:szCs w:val="22"/>
              </w:rPr>
            </w:pPr>
            <w:r w:rsidRPr="00A172DF">
              <w:rPr>
                <w:sz w:val="22"/>
                <w:szCs w:val="22"/>
              </w:rPr>
              <w:t>7</w:t>
            </w:r>
          </w:p>
        </w:tc>
      </w:tr>
      <w:tr w:rsidR="005E6B38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штук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E6B38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работников учреждения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E6B38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38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E6B38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E6B38" w:rsidRPr="00A172DF" w:rsidTr="00E52A68">
        <w:trPr>
          <w:trHeight w:hRule="exact" w:val="3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человек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Квалификация работников***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38" w:rsidRPr="00A172DF" w:rsidTr="00E52A68">
        <w:trPr>
          <w:trHeight w:hRule="exact" w:val="6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Общеотраслевые должности служащих второго уровня: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38" w:rsidRPr="00A172DF" w:rsidTr="00E52A68">
        <w:trPr>
          <w:trHeight w:hRule="exact" w:val="39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B38" w:rsidRPr="00A172DF" w:rsidTr="00E52A68">
        <w:trPr>
          <w:trHeight w:hRule="exact" w:val="6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Общеотраслевые должности служащих третьего уровня: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6B38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Общеотраслевые должности служащих четвертого уровня: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right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E6B38" w:rsidRPr="00A172DF" w:rsidTr="00E52A68">
        <w:trPr>
          <w:trHeight w:hRule="exact" w:val="56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47568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44412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44412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44249</w:t>
            </w: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83794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73222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73222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72371</w:t>
            </w: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37317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37030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37030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36838</w:t>
            </w:r>
          </w:p>
        </w:tc>
      </w:tr>
      <w:tr w:rsidR="005E6B38" w:rsidRPr="00A172DF" w:rsidTr="00E52A68">
        <w:trPr>
          <w:trHeight w:hRule="exact" w:val="39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20893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17036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17036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A45D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19173</w:t>
            </w:r>
          </w:p>
        </w:tc>
      </w:tr>
    </w:tbl>
    <w:p w:rsidR="00187CDF" w:rsidRDefault="00187C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*** Указывается уровень профессионального образования и стаж работы сотрудников.</w:t>
      </w:r>
    </w:p>
    <w:p w:rsidR="0054044A" w:rsidRPr="00A172DF" w:rsidRDefault="0054044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195A" w:rsidRPr="00A172DF" w:rsidRDefault="00F2195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4BED" w:rsidRPr="00A172DF" w:rsidRDefault="007D4B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4BED" w:rsidRPr="00A172DF" w:rsidRDefault="007D4B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87CDF" w:rsidRDefault="0018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992"/>
        <w:gridCol w:w="2848"/>
      </w:tblGrid>
      <w:tr w:rsidR="0054044A" w:rsidRPr="00A172DF" w:rsidTr="00F2195A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по</w:t>
            </w:r>
            <w:r w:rsidRPr="00A172DF">
              <w:rPr>
                <w:sz w:val="24"/>
                <w:szCs w:val="24"/>
              </w:rPr>
              <w:softHyphen/>
              <w:t>ка</w:t>
            </w:r>
            <w:r w:rsidRPr="00A172DF">
              <w:rPr>
                <w:sz w:val="24"/>
                <w:szCs w:val="24"/>
              </w:rPr>
              <w:softHyphen/>
              <w:t>за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не</w:t>
            </w:r>
            <w:r w:rsidRPr="00A172DF">
              <w:rPr>
                <w:sz w:val="24"/>
                <w:szCs w:val="24"/>
              </w:rPr>
              <w:softHyphen/>
              <w:t>ние сто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мос</w:t>
            </w:r>
            <w:r w:rsidRPr="00A172DF">
              <w:rPr>
                <w:sz w:val="24"/>
                <w:szCs w:val="24"/>
              </w:rPr>
              <w:softHyphen/>
              <w:t>ти не</w:t>
            </w:r>
            <w:r w:rsidRPr="00A172DF">
              <w:rPr>
                <w:sz w:val="24"/>
                <w:szCs w:val="24"/>
              </w:rPr>
              <w:softHyphen/>
              <w:t>фи</w:t>
            </w:r>
            <w:r w:rsidRPr="00A172DF">
              <w:rPr>
                <w:sz w:val="24"/>
                <w:szCs w:val="24"/>
              </w:rPr>
              <w:softHyphen/>
              <w:t>нан</w:t>
            </w:r>
            <w:r w:rsidRPr="00A172DF">
              <w:rPr>
                <w:sz w:val="24"/>
                <w:szCs w:val="24"/>
              </w:rPr>
              <w:softHyphen/>
              <w:t>со</w:t>
            </w:r>
            <w:r w:rsidRPr="00A172DF">
              <w:rPr>
                <w:sz w:val="24"/>
                <w:szCs w:val="24"/>
              </w:rPr>
              <w:softHyphen/>
              <w:t>вых ак</w:t>
            </w:r>
            <w:r w:rsidRPr="00A172DF">
              <w:rPr>
                <w:sz w:val="24"/>
                <w:szCs w:val="24"/>
              </w:rPr>
              <w:softHyphen/>
              <w:t>ти</w:t>
            </w:r>
            <w:r w:rsidRPr="00A172DF">
              <w:rPr>
                <w:sz w:val="24"/>
                <w:szCs w:val="24"/>
              </w:rPr>
              <w:softHyphen/>
              <w:t>вов, %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</w:tr>
      <w:tr w:rsidR="005E6B38" w:rsidRPr="00A172DF" w:rsidTr="0009653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0965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2841,6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0965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7511,3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0965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164,3 </w:t>
            </w:r>
            <w:r w:rsidRPr="00A172DF">
              <w:rPr>
                <w:sz w:val="24"/>
                <w:szCs w:val="24"/>
              </w:rPr>
              <w:t>%</w:t>
            </w:r>
          </w:p>
        </w:tc>
      </w:tr>
      <w:tr w:rsidR="005E6B38" w:rsidRPr="00A172DF" w:rsidTr="0009653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0965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0965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205,1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0965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3202,1</w:t>
            </w:r>
          </w:p>
        </w:tc>
        <w:tc>
          <w:tcPr>
            <w:tcW w:w="2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B38" w:rsidRPr="00A172DF" w:rsidRDefault="005E6B38" w:rsidP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1461,2</w:t>
            </w:r>
            <w:r w:rsidRPr="00A172DF">
              <w:rPr>
                <w:sz w:val="24"/>
                <w:szCs w:val="24"/>
              </w:rPr>
              <w:t>%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87CDF" w:rsidRDefault="0018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1276"/>
      </w:tblGrid>
      <w:tr w:rsidR="0054044A" w:rsidRPr="00A172DF" w:rsidTr="00F2195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pStyle w:val="8"/>
            </w:pPr>
            <w:r w:rsidRPr="00A172DF">
              <w:t>На</w:t>
            </w:r>
            <w:r w:rsidRPr="00A172DF">
              <w:softHyphen/>
              <w:t>и</w:t>
            </w:r>
            <w:r w:rsidRPr="00A172DF">
              <w:softHyphen/>
              <w:t>ме</w:t>
            </w:r>
            <w:r w:rsidRPr="00A172DF">
              <w:softHyphen/>
              <w:t>но</w:t>
            </w:r>
            <w:r w:rsidRPr="00A172DF">
              <w:softHyphen/>
              <w:t>ва</w:t>
            </w:r>
            <w:r w:rsidRPr="00A172DF">
              <w:softHyphen/>
              <w:t>ние по</w:t>
            </w:r>
            <w:r w:rsidRPr="00A172DF">
              <w:softHyphen/>
              <w:t>ка</w:t>
            </w:r>
            <w:r w:rsidRPr="00A172DF">
              <w:softHyphen/>
              <w:t>за</w:t>
            </w:r>
            <w:r w:rsidRPr="00A172DF">
              <w:softHyphen/>
              <w:t>те</w:t>
            </w:r>
            <w:r w:rsidRPr="00A172DF"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B442C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lastRenderedPageBreak/>
        <w:t>2.3. Изменение дебиторской и кредиторской задолженности в разрезе поступлений (выплат)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2268"/>
      </w:tblGrid>
      <w:tr w:rsidR="0054044A" w:rsidRPr="00A172DF" w:rsidTr="00F2195A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по</w:t>
            </w:r>
            <w:r w:rsidRPr="00A172DF">
              <w:rPr>
                <w:sz w:val="24"/>
                <w:szCs w:val="24"/>
              </w:rPr>
              <w:softHyphen/>
              <w:t>ка</w:t>
            </w:r>
            <w:r w:rsidRPr="00A172DF">
              <w:rPr>
                <w:sz w:val="24"/>
                <w:szCs w:val="24"/>
              </w:rPr>
              <w:softHyphen/>
              <w:t>за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326EDD" w:rsidP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5E6B3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не</w:t>
            </w:r>
            <w:r w:rsidRPr="00A172DF">
              <w:rPr>
                <w:sz w:val="24"/>
                <w:szCs w:val="24"/>
              </w:rPr>
              <w:softHyphen/>
              <w:t>ние сум</w:t>
            </w:r>
            <w:r w:rsidRPr="00A172DF">
              <w:rPr>
                <w:sz w:val="24"/>
                <w:szCs w:val="24"/>
              </w:rPr>
              <w:softHyphen/>
              <w:t>мы за</w:t>
            </w:r>
            <w:r w:rsidRPr="00A172DF">
              <w:rPr>
                <w:sz w:val="24"/>
                <w:szCs w:val="24"/>
              </w:rPr>
              <w:softHyphen/>
              <w:t>дол</w:t>
            </w:r>
            <w:r w:rsidRPr="00A172DF">
              <w:rPr>
                <w:sz w:val="24"/>
                <w:szCs w:val="24"/>
              </w:rPr>
              <w:softHyphen/>
              <w:t>жен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сти от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си</w:t>
            </w:r>
            <w:r w:rsidRPr="00A172DF">
              <w:rPr>
                <w:sz w:val="24"/>
                <w:szCs w:val="24"/>
              </w:rPr>
              <w:softHyphen/>
              <w:t>тель</w:t>
            </w:r>
            <w:r w:rsidRPr="00A172DF">
              <w:rPr>
                <w:sz w:val="24"/>
                <w:szCs w:val="24"/>
              </w:rPr>
              <w:softHyphen/>
              <w:t>но пре</w:t>
            </w:r>
            <w:r w:rsidRPr="00A172DF">
              <w:rPr>
                <w:sz w:val="24"/>
                <w:szCs w:val="24"/>
              </w:rPr>
              <w:softHyphen/>
              <w:t>ды</w:t>
            </w:r>
            <w:r w:rsidRPr="00A172DF">
              <w:rPr>
                <w:sz w:val="24"/>
                <w:szCs w:val="24"/>
              </w:rPr>
              <w:softHyphen/>
              <w:t>ду</w:t>
            </w:r>
            <w:r w:rsidRPr="00A172DF">
              <w:rPr>
                <w:sz w:val="24"/>
                <w:szCs w:val="24"/>
              </w:rPr>
              <w:softHyphen/>
              <w:t>ще</w:t>
            </w:r>
            <w:r w:rsidRPr="00A172DF">
              <w:rPr>
                <w:sz w:val="24"/>
                <w:szCs w:val="24"/>
              </w:rPr>
              <w:softHyphen/>
              <w:t>го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го</w:t>
            </w:r>
            <w:r w:rsidRPr="00A172DF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При</w:t>
            </w:r>
            <w:r w:rsidRPr="00A172DF">
              <w:rPr>
                <w:sz w:val="24"/>
                <w:szCs w:val="24"/>
              </w:rPr>
              <w:softHyphen/>
              <w:t>чи</w:t>
            </w:r>
            <w:r w:rsidRPr="00A172DF">
              <w:rPr>
                <w:sz w:val="24"/>
                <w:szCs w:val="24"/>
              </w:rPr>
              <w:softHyphen/>
              <w:t>ны об</w:t>
            </w:r>
            <w:r w:rsidRPr="00A172DF">
              <w:rPr>
                <w:sz w:val="24"/>
                <w:szCs w:val="24"/>
              </w:rPr>
              <w:softHyphen/>
              <w:t>ра</w:t>
            </w:r>
            <w:r w:rsidRPr="00A172DF">
              <w:rPr>
                <w:sz w:val="24"/>
                <w:szCs w:val="24"/>
              </w:rPr>
              <w:softHyphen/>
              <w:t>зо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ния про</w:t>
            </w:r>
            <w:r w:rsidRPr="00A172DF">
              <w:rPr>
                <w:sz w:val="24"/>
                <w:szCs w:val="24"/>
              </w:rPr>
              <w:softHyphen/>
              <w:t>сро</w:t>
            </w:r>
            <w:r w:rsidRPr="00A172DF">
              <w:rPr>
                <w:sz w:val="24"/>
                <w:szCs w:val="24"/>
              </w:rPr>
              <w:softHyphen/>
              <w:t>чен</w:t>
            </w:r>
            <w:r w:rsidRPr="00A172DF">
              <w:rPr>
                <w:sz w:val="24"/>
                <w:szCs w:val="24"/>
              </w:rPr>
              <w:softHyphen/>
              <w:t>ной кре</w:t>
            </w:r>
            <w:r w:rsidRPr="00A172DF">
              <w:rPr>
                <w:sz w:val="24"/>
                <w:szCs w:val="24"/>
              </w:rPr>
              <w:softHyphen/>
              <w:t>ди</w:t>
            </w:r>
            <w:r w:rsidRPr="00A172DF">
              <w:rPr>
                <w:sz w:val="24"/>
                <w:szCs w:val="24"/>
              </w:rPr>
              <w:softHyphen/>
              <w:t>тор</w:t>
            </w:r>
            <w:r w:rsidRPr="00A172DF">
              <w:rPr>
                <w:sz w:val="24"/>
                <w:szCs w:val="24"/>
              </w:rPr>
              <w:softHyphen/>
              <w:t>ской за</w:t>
            </w:r>
            <w:r w:rsidRPr="00A172DF">
              <w:rPr>
                <w:sz w:val="24"/>
                <w:szCs w:val="24"/>
              </w:rPr>
              <w:softHyphen/>
              <w:t>дол</w:t>
            </w:r>
            <w:r w:rsidRPr="00A172DF">
              <w:rPr>
                <w:sz w:val="24"/>
                <w:szCs w:val="24"/>
              </w:rPr>
              <w:softHyphen/>
              <w:t>жен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сти, де</w:t>
            </w:r>
            <w:r w:rsidRPr="00A172DF">
              <w:rPr>
                <w:sz w:val="24"/>
                <w:szCs w:val="24"/>
              </w:rPr>
              <w:softHyphen/>
              <w:t>би</w:t>
            </w:r>
            <w:r w:rsidRPr="00A172DF">
              <w:rPr>
                <w:sz w:val="24"/>
                <w:szCs w:val="24"/>
              </w:rPr>
              <w:softHyphen/>
              <w:t>тор</w:t>
            </w:r>
            <w:r w:rsidRPr="00A172DF">
              <w:rPr>
                <w:sz w:val="24"/>
                <w:szCs w:val="24"/>
              </w:rPr>
              <w:softHyphen/>
              <w:t>ской за</w:t>
            </w:r>
            <w:r w:rsidRPr="00A172DF">
              <w:rPr>
                <w:sz w:val="24"/>
                <w:szCs w:val="24"/>
              </w:rPr>
              <w:softHyphen/>
              <w:t>дол</w:t>
            </w:r>
            <w:r w:rsidRPr="00A172DF">
              <w:rPr>
                <w:sz w:val="24"/>
                <w:szCs w:val="24"/>
              </w:rPr>
              <w:softHyphen/>
              <w:t>жен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сти, не</w:t>
            </w:r>
            <w:r w:rsidRPr="00A172DF">
              <w:rPr>
                <w:sz w:val="24"/>
                <w:szCs w:val="24"/>
              </w:rPr>
              <w:softHyphen/>
              <w:t>ре</w:t>
            </w:r>
            <w:r w:rsidRPr="00A172DF">
              <w:rPr>
                <w:sz w:val="24"/>
                <w:szCs w:val="24"/>
              </w:rPr>
              <w:softHyphen/>
              <w:t>аль</w:t>
            </w:r>
            <w:r w:rsidRPr="00A172DF">
              <w:rPr>
                <w:sz w:val="24"/>
                <w:szCs w:val="24"/>
              </w:rPr>
              <w:softHyphen/>
              <w:t>ной к взы</w:t>
            </w:r>
            <w:r w:rsidRPr="00A172DF">
              <w:rPr>
                <w:sz w:val="24"/>
                <w:szCs w:val="24"/>
              </w:rPr>
              <w:softHyphen/>
              <w:t>ска</w:t>
            </w:r>
            <w:r w:rsidRPr="00A172DF">
              <w:rPr>
                <w:sz w:val="24"/>
                <w:szCs w:val="24"/>
              </w:rPr>
              <w:softHyphen/>
              <w:t>нию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5E6B38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31,2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-90,4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5E6B38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38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31,2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-90,4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5E6B38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221 «Услуги связи»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jc w:val="center"/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-95,8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E6B38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9536E1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-37,0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E6B38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226 «Прочие работы, услуги»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jc w:val="center"/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E6B38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5E6B38" w:rsidRPr="00A172DF" w:rsidTr="00F2195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E6B38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17598,6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17964,5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x</w:t>
            </w:r>
          </w:p>
        </w:tc>
      </w:tr>
      <w:tr w:rsidR="005E6B38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E6B38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х</w:t>
            </w:r>
          </w:p>
        </w:tc>
      </w:tr>
      <w:tr w:rsidR="005E6B38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КОСГУ 226 «Прочие работы, услуги»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17598,6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D166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17964,5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6B38" w:rsidRPr="00A172DF" w:rsidTr="00F2195A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 w:rsidP="00286AE1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2.4. Информация о результатах оказания услуг (выполнения работ)*</w:t>
      </w:r>
    </w:p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738"/>
        <w:gridCol w:w="738"/>
        <w:gridCol w:w="738"/>
        <w:gridCol w:w="997"/>
      </w:tblGrid>
      <w:tr w:rsidR="0054044A" w:rsidRPr="00A172DF" w:rsidTr="00F2195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 w:rsidP="00291A2B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5E6B38">
              <w:rPr>
                <w:sz w:val="24"/>
                <w:szCs w:val="24"/>
              </w:rPr>
              <w:t>6</w:t>
            </w:r>
          </w:p>
        </w:tc>
      </w:tr>
      <w:tr w:rsidR="0054044A" w:rsidRPr="00A172DF" w:rsidTr="00F2195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54044A" w:rsidRPr="00A172DF" w:rsidTr="00F2195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бесплатными,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частично 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полностью 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5A1E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ab/>
        <w:t>*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2195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099"/>
        <w:gridCol w:w="738"/>
        <w:gridCol w:w="738"/>
        <w:gridCol w:w="738"/>
        <w:gridCol w:w="1081"/>
      </w:tblGrid>
      <w:tr w:rsidR="0054044A" w:rsidRPr="00A172DF" w:rsidTr="00F2195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E6B38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2015</w:t>
            </w:r>
          </w:p>
        </w:tc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E6B38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2016</w:t>
            </w:r>
          </w:p>
        </w:tc>
      </w:tr>
      <w:tr w:rsidR="0054044A" w:rsidRPr="00A172DF" w:rsidTr="00F2195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план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факт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7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Сумма доходов, полученных от оказания</w:t>
            </w:r>
          </w:p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</w:tr>
      <w:tr w:rsidR="0054044A" w:rsidRPr="00A172DF" w:rsidTr="00F2195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54044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частично платных, из них по видам услуг</w:t>
            </w:r>
          </w:p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</w:tr>
      <w:tr w:rsidR="0054044A" w:rsidRPr="00A172DF" w:rsidTr="00F2195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1.2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полностью платных, из них по видам</w:t>
            </w:r>
          </w:p>
          <w:p w:rsidR="0054044A" w:rsidRPr="00B72F51" w:rsidRDefault="006741E7">
            <w:pPr>
              <w:widowControl w:val="0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услуг 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6741E7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B72F51" w:rsidRDefault="00EE04AC">
            <w:pPr>
              <w:widowControl w:val="0"/>
              <w:jc w:val="center"/>
              <w:rPr>
                <w:sz w:val="23"/>
                <w:szCs w:val="23"/>
              </w:rPr>
            </w:pPr>
            <w:r w:rsidRPr="00B72F51">
              <w:rPr>
                <w:sz w:val="23"/>
                <w:szCs w:val="23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2195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54044A" w:rsidRPr="00A172DF" w:rsidTr="00EE04AC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Це</w:t>
            </w:r>
            <w:r w:rsidRPr="00A172DF">
              <w:rPr>
                <w:sz w:val="24"/>
                <w:szCs w:val="24"/>
              </w:rPr>
              <w:softHyphen/>
              <w:t>ны (та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фы) на плат</w:t>
            </w:r>
            <w:r w:rsidRPr="00A172DF">
              <w:rPr>
                <w:sz w:val="24"/>
                <w:szCs w:val="24"/>
              </w:rPr>
              <w:softHyphen/>
              <w:t>ные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ты), ока</w:t>
            </w:r>
            <w:r w:rsidRPr="00A172DF">
              <w:rPr>
                <w:sz w:val="24"/>
                <w:szCs w:val="24"/>
              </w:rPr>
              <w:softHyphen/>
              <w:t>зы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е</w:t>
            </w:r>
            <w:r w:rsidRPr="00A172DF">
              <w:rPr>
                <w:sz w:val="24"/>
                <w:szCs w:val="24"/>
              </w:rPr>
              <w:softHyphen/>
              <w:t>мые по</w:t>
            </w:r>
            <w:r w:rsidRPr="00A172DF">
              <w:rPr>
                <w:sz w:val="24"/>
                <w:szCs w:val="24"/>
              </w:rPr>
              <w:softHyphen/>
              <w:t>тре</w:t>
            </w:r>
            <w:r w:rsidRPr="00A172DF">
              <w:rPr>
                <w:sz w:val="24"/>
                <w:szCs w:val="24"/>
              </w:rPr>
              <w:softHyphen/>
              <w:t>би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лям</w:t>
            </w:r>
          </w:p>
        </w:tc>
      </w:tr>
      <w:tr w:rsidR="0054044A" w:rsidRPr="00A172DF" w:rsidTr="00EE04A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4044A" w:rsidRPr="00A172DF" w:rsidTr="00EE04A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54044A" w:rsidRPr="00A172DF" w:rsidTr="00EE04AC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4044A" w:rsidRPr="00A172DF" w:rsidRDefault="006741E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декабрь</w:t>
            </w:r>
          </w:p>
        </w:tc>
      </w:tr>
      <w:tr w:rsidR="0054044A" w:rsidRPr="00A172DF" w:rsidTr="00EE04A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27</w:t>
            </w:r>
          </w:p>
        </w:tc>
      </w:tr>
      <w:tr w:rsidR="0054044A" w:rsidRPr="00A172DF" w:rsidTr="00EE04A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E0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4AC" w:rsidRPr="00A172DF" w:rsidTr="00EE04A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4AC" w:rsidRPr="00A172DF" w:rsidRDefault="00EE04AC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195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1063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992"/>
        <w:gridCol w:w="5670"/>
      </w:tblGrid>
      <w:tr w:rsidR="0054044A" w:rsidRPr="00A172DF" w:rsidTr="00B72F51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Ви</w:t>
            </w:r>
            <w:r w:rsidRPr="00A172DF">
              <w:rPr>
                <w:sz w:val="24"/>
                <w:szCs w:val="24"/>
              </w:rPr>
              <w:softHyphen/>
              <w:t>ды за</w:t>
            </w:r>
            <w:r w:rsidRPr="00A172DF">
              <w:rPr>
                <w:sz w:val="24"/>
                <w:szCs w:val="24"/>
              </w:rPr>
              <w:softHyphen/>
              <w:t>ре</w:t>
            </w:r>
            <w:r w:rsidRPr="00A172DF">
              <w:rPr>
                <w:sz w:val="24"/>
                <w:szCs w:val="24"/>
              </w:rPr>
              <w:softHyphen/>
              <w:t>ги</w:t>
            </w:r>
            <w:r w:rsidRPr="00A172DF">
              <w:rPr>
                <w:sz w:val="24"/>
                <w:szCs w:val="24"/>
              </w:rPr>
              <w:softHyphen/>
              <w:t>стри</w:t>
            </w:r>
            <w:r w:rsidRPr="00A172DF">
              <w:rPr>
                <w:sz w:val="24"/>
                <w:szCs w:val="24"/>
              </w:rPr>
              <w:softHyphen/>
              <w:t>ро</w:t>
            </w:r>
            <w:r w:rsidRPr="00A172DF">
              <w:rPr>
                <w:sz w:val="24"/>
                <w:szCs w:val="24"/>
              </w:rPr>
              <w:softHyphen/>
              <w:t>ван</w:t>
            </w:r>
            <w:r w:rsidRPr="00A172DF">
              <w:rPr>
                <w:sz w:val="24"/>
                <w:szCs w:val="24"/>
              </w:rPr>
              <w:softHyphen/>
              <w:t>ных жа</w:t>
            </w:r>
            <w:r w:rsidRPr="00A172DF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</w:t>
            </w:r>
            <w:r w:rsidRPr="00A172DF">
              <w:rPr>
                <w:sz w:val="24"/>
                <w:szCs w:val="24"/>
              </w:rPr>
              <w:softHyphen/>
              <w:t>ли</w:t>
            </w:r>
            <w:r w:rsidRPr="00A172DF">
              <w:rPr>
                <w:sz w:val="24"/>
                <w:szCs w:val="24"/>
              </w:rPr>
              <w:softHyphen/>
              <w:t>чест</w:t>
            </w:r>
            <w:r w:rsidRPr="00A172DF">
              <w:rPr>
                <w:sz w:val="24"/>
                <w:szCs w:val="24"/>
              </w:rPr>
              <w:softHyphen/>
              <w:t>во жа</w:t>
            </w:r>
            <w:r w:rsidRPr="00A172DF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При</w:t>
            </w:r>
            <w:r w:rsidRPr="00A172DF">
              <w:rPr>
                <w:sz w:val="24"/>
                <w:szCs w:val="24"/>
              </w:rPr>
              <w:softHyphen/>
              <w:t>ня</w:t>
            </w:r>
            <w:r w:rsidRPr="00A172DF">
              <w:rPr>
                <w:sz w:val="24"/>
                <w:szCs w:val="24"/>
              </w:rPr>
              <w:softHyphen/>
              <w:t>тые ме</w:t>
            </w:r>
            <w:r w:rsidRPr="00A172DF">
              <w:rPr>
                <w:sz w:val="24"/>
                <w:szCs w:val="24"/>
              </w:rPr>
              <w:softHyphen/>
              <w:t>ры по ре</w:t>
            </w:r>
            <w:r w:rsidRPr="00A172DF">
              <w:rPr>
                <w:sz w:val="24"/>
                <w:szCs w:val="24"/>
              </w:rPr>
              <w:softHyphen/>
              <w:t>зуль</w:t>
            </w:r>
            <w:r w:rsidRPr="00A172DF">
              <w:rPr>
                <w:sz w:val="24"/>
                <w:szCs w:val="24"/>
              </w:rPr>
              <w:softHyphen/>
              <w:t>та</w:t>
            </w:r>
            <w:r w:rsidRPr="00A172DF">
              <w:rPr>
                <w:sz w:val="24"/>
                <w:szCs w:val="24"/>
              </w:rPr>
              <w:softHyphen/>
              <w:t>там рас</w:t>
            </w:r>
            <w:r w:rsidRPr="00A172DF">
              <w:rPr>
                <w:sz w:val="24"/>
                <w:szCs w:val="24"/>
              </w:rPr>
              <w:softHyphen/>
              <w:t>смо</w:t>
            </w:r>
            <w:r w:rsidRPr="00A172DF">
              <w:rPr>
                <w:sz w:val="24"/>
                <w:szCs w:val="24"/>
              </w:rPr>
              <w:softHyphen/>
              <w:t>тре</w:t>
            </w:r>
            <w:r w:rsidRPr="00A172DF">
              <w:rPr>
                <w:sz w:val="24"/>
                <w:szCs w:val="24"/>
              </w:rPr>
              <w:softHyphen/>
              <w:t>ния жа</w:t>
            </w:r>
            <w:r w:rsidRPr="00A172DF">
              <w:rPr>
                <w:sz w:val="24"/>
                <w:szCs w:val="24"/>
              </w:rPr>
              <w:softHyphen/>
              <w:t>лоб</w:t>
            </w:r>
          </w:p>
        </w:tc>
      </w:tr>
      <w:tr w:rsidR="0054044A" w:rsidRPr="00A172DF" w:rsidTr="00B72F51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5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4044A" w:rsidRPr="00A172DF" w:rsidTr="00B72F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</w:tr>
      <w:tr w:rsidR="005E6B38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286AE1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D16656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D166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5E6B38" w:rsidRPr="00B72F51" w:rsidRDefault="005E6B38" w:rsidP="00D32B35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- произведено кронирование и снос аварийных деревьев;</w:t>
            </w:r>
          </w:p>
          <w:p w:rsidR="00AC2B6A" w:rsidRPr="00B72F51" w:rsidRDefault="005E6B38" w:rsidP="00D32B35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-выполнен ремонт</w:t>
            </w:r>
            <w:r w:rsidR="00AC2B6A" w:rsidRPr="00B72F51">
              <w:rPr>
                <w:sz w:val="22"/>
                <w:szCs w:val="22"/>
              </w:rPr>
              <w:t xml:space="preserve"> дорог частного сектора в микрорайоне «Налимиха» и ул. Новоржевская;</w:t>
            </w:r>
          </w:p>
          <w:p w:rsidR="00AC2B6A" w:rsidRPr="00B72F51" w:rsidRDefault="00AC2B6A" w:rsidP="00D32B35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- произведена очистка парковочных карманов от снежно-ледовых образований;</w:t>
            </w:r>
          </w:p>
          <w:p w:rsidR="005E6B38" w:rsidRPr="00B72F51" w:rsidRDefault="00AC2B6A" w:rsidP="00AC2B6A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 xml:space="preserve">-в связи с отсутствием полномочий по строительству тротуара, был представлен мотивированный отказ и рекомендации по обращению в соответствующие органы. </w:t>
            </w:r>
          </w:p>
        </w:tc>
      </w:tr>
      <w:tr w:rsidR="005E6B38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286AE1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D16656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274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произведена уборка от снежно-ледовых образований объектов улично-дорожной сети (проезжая часть, тротуары, остановочные комплексы, дороги частного сектора);</w:t>
            </w:r>
          </w:p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 ремонт улично-дорожной сети, в том числе дорог частного сектора, тротуаров, внутриквартальных проездов;</w:t>
            </w:r>
          </w:p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работы по  ремонту тротуара запланирован на 201</w:t>
            </w:r>
            <w:r w:rsidR="00AC2B6A" w:rsidRPr="00B72F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 xml:space="preserve"> г. при условии финансирования;</w:t>
            </w:r>
          </w:p>
          <w:p w:rsidR="005E6B38" w:rsidRPr="00B72F51" w:rsidRDefault="00AC2B6A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5E6B38" w:rsidRPr="00B72F51">
              <w:rPr>
                <w:rFonts w:ascii="Times New Roman" w:hAnsi="Times New Roman" w:cs="Times New Roman"/>
                <w:sz w:val="22"/>
                <w:szCs w:val="22"/>
              </w:rPr>
              <w:t>произведено кронирование и снос аварийных деревьев;</w:t>
            </w:r>
          </w:p>
          <w:p w:rsidR="005E6B38" w:rsidRPr="00B72F51" w:rsidRDefault="005E6B38" w:rsidP="0024326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произведена очистка родников от бытового мусора; -обустройство подходов к пешеходным переходам на объектах улично-дорожной сети;</w:t>
            </w:r>
          </w:p>
          <w:p w:rsidR="005E6B38" w:rsidRPr="00B72F51" w:rsidRDefault="005E6B38" w:rsidP="0024326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-произведены работы по ремонту подходов к роднику;</w:t>
            </w:r>
          </w:p>
          <w:p w:rsidR="005E6B38" w:rsidRPr="00B72F51" w:rsidRDefault="005E6B38" w:rsidP="00243261">
            <w:pPr>
              <w:pStyle w:val="ConsPlusCell"/>
              <w:jc w:val="both"/>
              <w:rPr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-выполнены работы по ремонту пешеходных и барьерных ограждений.</w:t>
            </w:r>
          </w:p>
        </w:tc>
      </w:tr>
      <w:tr w:rsidR="005E6B38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286AE1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D16656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98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произведена уборка от снежно-ледовых образований объектов улично-дорожной сети (проезжая часть, тротуары, остановочные комплексы, дороги частного сектора);</w:t>
            </w:r>
          </w:p>
          <w:p w:rsidR="005E6B38" w:rsidRPr="00B72F51" w:rsidRDefault="005E6B38" w:rsidP="00590527">
            <w:pPr>
              <w:widowControl w:val="0"/>
              <w:jc w:val="both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- произведен ремонт улично-дорожной сети, в том числе тротуаров;</w:t>
            </w:r>
          </w:p>
          <w:p w:rsidR="005E6B38" w:rsidRPr="00B72F51" w:rsidRDefault="005E6B38" w:rsidP="00D95C46">
            <w:pPr>
              <w:widowControl w:val="0"/>
              <w:jc w:val="both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-произведена установка и ремонт малых архитектурных форм на объектах улично-дорожной сети.</w:t>
            </w:r>
          </w:p>
        </w:tc>
      </w:tr>
      <w:tr w:rsidR="005E6B38" w:rsidRPr="00A172DF" w:rsidTr="00B72F5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286AE1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D16656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40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произведена уборка от снежно-ледовых образований объектов улично-дорожной сети (проезжая часть, тротуары,  дороги частного сектора);</w:t>
            </w:r>
          </w:p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 ремонт улично-дорожной сети, в том числе дорог частного сектора, тротуаров;</w:t>
            </w:r>
          </w:p>
          <w:p w:rsidR="005E6B38" w:rsidRPr="00B72F51" w:rsidRDefault="005E6B38" w:rsidP="0024326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произведена уборка бытового мусора.</w:t>
            </w:r>
          </w:p>
        </w:tc>
      </w:tr>
      <w:tr w:rsidR="005E6B38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286AE1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D16656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5E6B38" w:rsidRPr="00B72F51" w:rsidRDefault="005E6B38" w:rsidP="00590527">
            <w:pPr>
              <w:widowControl w:val="0"/>
              <w:jc w:val="both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- произведен текущий ремонт</w:t>
            </w:r>
            <w:r w:rsidR="00D95C46" w:rsidRPr="00B72F51">
              <w:rPr>
                <w:sz w:val="22"/>
                <w:szCs w:val="22"/>
              </w:rPr>
              <w:t xml:space="preserve"> объектов </w:t>
            </w:r>
            <w:r w:rsidRPr="00B72F51">
              <w:rPr>
                <w:sz w:val="22"/>
                <w:szCs w:val="22"/>
              </w:rPr>
              <w:t>улично-дорожной сети</w:t>
            </w:r>
            <w:r w:rsidR="00286AE1" w:rsidRPr="00B72F51">
              <w:rPr>
                <w:sz w:val="22"/>
                <w:szCs w:val="22"/>
              </w:rPr>
              <w:t>, в том числе в микрорайоне частной застройки «Налимиха;</w:t>
            </w:r>
          </w:p>
          <w:p w:rsidR="005E6B38" w:rsidRPr="00B72F51" w:rsidRDefault="00286AE1" w:rsidP="00286AE1">
            <w:pPr>
              <w:widowControl w:val="0"/>
              <w:jc w:val="both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-</w:t>
            </w:r>
            <w:r w:rsidR="00D95C46" w:rsidRPr="00B72F51">
              <w:rPr>
                <w:sz w:val="22"/>
                <w:szCs w:val="22"/>
              </w:rPr>
              <w:t xml:space="preserve"> </w:t>
            </w:r>
            <w:r w:rsidRPr="00B72F51">
              <w:rPr>
                <w:sz w:val="22"/>
                <w:szCs w:val="22"/>
              </w:rPr>
              <w:t>о несанкционированном размещении снегосвалки, расположенной по ул. Липатова, жалоба была рассмотрена и дан ответ о правомерности действий заказчика.</w:t>
            </w:r>
          </w:p>
        </w:tc>
      </w:tr>
      <w:tr w:rsidR="005E6B38" w:rsidRPr="00A172DF" w:rsidTr="00B72F5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A172DF" w:rsidRDefault="005E6B38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>
            <w:pPr>
              <w:widowControl w:val="0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286AE1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D16656">
            <w:pPr>
              <w:widowControl w:val="0"/>
              <w:jc w:val="center"/>
              <w:rPr>
                <w:sz w:val="22"/>
                <w:szCs w:val="22"/>
              </w:rPr>
            </w:pPr>
            <w:r w:rsidRPr="00B72F51">
              <w:rPr>
                <w:sz w:val="22"/>
                <w:szCs w:val="22"/>
              </w:rPr>
              <w:t>25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B38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Жалобы рассмотрены и приняты следующие меры:</w:t>
            </w:r>
          </w:p>
          <w:p w:rsidR="00D95C46" w:rsidRPr="00B72F51" w:rsidRDefault="005E6B38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 xml:space="preserve">- ликвидация несанкционированной свалки </w:t>
            </w:r>
            <w:r w:rsidR="00D95C46" w:rsidRPr="00B72F51">
              <w:rPr>
                <w:rFonts w:ascii="Times New Roman" w:hAnsi="Times New Roman" w:cs="Times New Roman"/>
                <w:sz w:val="22"/>
                <w:szCs w:val="22"/>
              </w:rPr>
              <w:t>в лесном массиве включена в план работы на 2017 год;</w:t>
            </w:r>
          </w:p>
          <w:p w:rsidR="005E6B38" w:rsidRPr="00B72F51" w:rsidRDefault="00D95C46" w:rsidP="005905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-произведен ремонт проезжей части улично-дорожной сети по ул. Ласьвинская, ул. Гальперина, также дорог частного сектора по ул. Налимихинская;</w:t>
            </w:r>
          </w:p>
          <w:p w:rsidR="005E6B38" w:rsidRPr="00B72F51" w:rsidRDefault="00D95C46" w:rsidP="00D95C46">
            <w:pPr>
              <w:pStyle w:val="ConsPlusCell"/>
              <w:jc w:val="both"/>
              <w:rPr>
                <w:sz w:val="22"/>
                <w:szCs w:val="22"/>
              </w:rPr>
            </w:pPr>
            <w:r w:rsidRPr="00B72F51">
              <w:rPr>
                <w:rFonts w:ascii="Times New Roman" w:hAnsi="Times New Roman" w:cs="Times New Roman"/>
                <w:sz w:val="22"/>
                <w:szCs w:val="22"/>
              </w:rPr>
              <w:t>- произведена уборка от снежно-ледовых образований объектов улично-дорожной сети.</w:t>
            </w:r>
          </w:p>
        </w:tc>
      </w:tr>
    </w:tbl>
    <w:p w:rsidR="00F2195A" w:rsidRPr="00A172DF" w:rsidRDefault="00F219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DB2DF3" w:rsidRDefault="00DB2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8" w:type="dxa"/>
        <w:tblInd w:w="-176" w:type="dxa"/>
        <w:tblLook w:val="04A0" w:firstRow="1" w:lastRow="0" w:firstColumn="1" w:lastColumn="0" w:noHBand="0" w:noVBand="1"/>
      </w:tblPr>
      <w:tblGrid>
        <w:gridCol w:w="460"/>
        <w:gridCol w:w="3368"/>
        <w:gridCol w:w="507"/>
        <w:gridCol w:w="456"/>
        <w:gridCol w:w="555"/>
        <w:gridCol w:w="1315"/>
        <w:gridCol w:w="456"/>
        <w:gridCol w:w="1280"/>
        <w:gridCol w:w="1240"/>
        <w:gridCol w:w="1201"/>
      </w:tblGrid>
      <w:tr w:rsidR="00DB2DF3" w:rsidRPr="00DB2DF3" w:rsidTr="00C36326">
        <w:trPr>
          <w:trHeight w:val="9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№ п/п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Ед. изм.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КБК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Утверждено лимитов бюджетных обязательств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Исполнено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% исполнения.</w:t>
            </w:r>
          </w:p>
        </w:tc>
      </w:tr>
      <w:tr w:rsidR="00DB2DF3" w:rsidRPr="00DB2DF3" w:rsidTr="00C3632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3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0314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837 472,25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772 994,88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92,30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Мероприятия по приведению источников противопожарного водоснабжения в нормативной состояние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0314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1420221120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837 472,25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772 994,88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92,30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0314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1420221120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837 472,25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772 994,88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92,30</w:t>
            </w:r>
          </w:p>
        </w:tc>
      </w:tr>
      <w:tr w:rsidR="00DB2DF3" w:rsidRPr="00DB2DF3" w:rsidTr="00C36326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252 627 173,84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252 571 669,08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99,98</w:t>
            </w:r>
          </w:p>
        </w:tc>
      </w:tr>
      <w:tr w:rsidR="00DB2DF3" w:rsidRPr="00DB2DF3" w:rsidTr="00C36326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1010100000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195 220 324,00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195 220 324,00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1010100000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195 220 324,00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195 220 324,00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936BCE">
        <w:trPr>
          <w:trHeight w:val="9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Реализация мероприятий по решению неотложных задач по приведению в нормативное состояние автомобильных дорог регионального или межмуниципального значения и местного значения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1010154200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49 280 057,84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49 280 057,84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936BCE">
        <w:trPr>
          <w:trHeight w:val="6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1010154200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49 280 057,84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49 280 057,84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Основное мероприятие "Ремонт тротуаров, пешеходных дорожек и газонов вдоль тротуаров, пешеходных дорожек"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1010700000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3 028 100,00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3 028 100,00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1010700000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3 028 100,00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3 028 100,00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Основное мероприятие "Содержание искусственных инженерных сооружений, предназначенных для движения пешеходов"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1110600000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2 337 977,00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2 322 129,40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99,32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1110600000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2 337 977,00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2 322 129,40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99,32</w:t>
            </w:r>
          </w:p>
        </w:tc>
      </w:tr>
      <w:tr w:rsidR="00DB2DF3" w:rsidRPr="00DB2DF3" w:rsidTr="00936BCE">
        <w:trPr>
          <w:trHeight w:val="28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Содержание и ремонт остановочных пунктов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1220321780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2 760 715,00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2 721 057,84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98,56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1220321780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2 760 715,00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2 721 057,84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98,56</w:t>
            </w:r>
          </w:p>
        </w:tc>
      </w:tr>
      <w:tr w:rsidR="00DB2DF3" w:rsidRPr="00DB2DF3" w:rsidTr="00936BCE">
        <w:trPr>
          <w:trHeight w:val="1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14 568 605,00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14 544 818,53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99,84</w:t>
            </w:r>
          </w:p>
        </w:tc>
      </w:tr>
      <w:tr w:rsidR="00DB2DF3" w:rsidRPr="00DB2DF3" w:rsidTr="00C36326">
        <w:trPr>
          <w:trHeight w:val="4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Мероприятия для обеспечения жителей местами массового отдыха у воды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0910121140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468 400,00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467 771,45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99,87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0910121140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468 400,00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467 771,45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99,87</w:t>
            </w:r>
          </w:p>
        </w:tc>
      </w:tr>
      <w:tr w:rsidR="00DB2DF3" w:rsidRPr="00DB2DF3" w:rsidTr="00C36326">
        <w:trPr>
          <w:trHeight w:val="4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Основное мероприятие "Содержание объектов озеленения общего пользования"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1110100000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10 422 710,00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10 406 609,21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99,85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1110100000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10 422 710,00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10 406 609,21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99,85</w:t>
            </w:r>
          </w:p>
        </w:tc>
      </w:tr>
      <w:tr w:rsidR="00DB2DF3" w:rsidRPr="00DB2DF3" w:rsidTr="00C36326">
        <w:trPr>
          <w:trHeight w:val="4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Основное мероприятие "Содержание пустошей, логов и водоохранных зон"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1110200000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1 076 664,00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1 069 607,37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99,34</w:t>
            </w:r>
          </w:p>
        </w:tc>
      </w:tr>
      <w:tr w:rsidR="00DB2DF3" w:rsidRPr="00DB2DF3" w:rsidTr="00936BCE">
        <w:trPr>
          <w:trHeight w:val="4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1110200000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1 076 664,00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1 069 607,37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99,34</w:t>
            </w:r>
          </w:p>
        </w:tc>
      </w:tr>
      <w:tr w:rsidR="00DB2DF3" w:rsidRPr="00DB2DF3" w:rsidTr="00C36326">
        <w:trPr>
          <w:trHeight w:val="4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Ликвидация несанкционированных свалок ТБО с территории города Перми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1720321710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2 600 831,00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2 600 830,50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1720321710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2 600 831,00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2 600 830,50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C36326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10 762 000,00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10 740 624,32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99,80</w:t>
            </w:r>
          </w:p>
        </w:tc>
      </w:tr>
      <w:tr w:rsidR="00DB2DF3" w:rsidRPr="00DB2DF3" w:rsidTr="00936BCE">
        <w:trPr>
          <w:trHeight w:val="98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1030100590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10 762 000,00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10 740 624,32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99,80</w:t>
            </w:r>
          </w:p>
        </w:tc>
      </w:tr>
      <w:tr w:rsidR="00DB2DF3" w:rsidRPr="00DB2DF3" w:rsidTr="00C36326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1030100590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6 371 900,00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6 371 895,56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936BCE">
        <w:trPr>
          <w:trHeight w:val="7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1030100590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1 866 200,00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1 856 069,42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99,46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1030100590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2 519 100,00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2 508 196,34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99,57</w:t>
            </w:r>
          </w:p>
        </w:tc>
      </w:tr>
      <w:tr w:rsidR="00DB2DF3" w:rsidRPr="00DB2DF3" w:rsidTr="00C36326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29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0505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1030100590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851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4 800,00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4 463,00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92,98</w:t>
            </w:r>
          </w:p>
        </w:tc>
      </w:tr>
      <w:tr w:rsidR="00DB2DF3" w:rsidRPr="00DB2DF3" w:rsidTr="00C36326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30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0603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75 000,00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74 999,00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31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Наблюдение за водными объектами города Перми и их обустройство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0603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2110121640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75 000,00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74 999,00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C36326">
        <w:trPr>
          <w:trHeight w:val="63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32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DF3" w:rsidRPr="00DB2DF3" w:rsidRDefault="00DB2DF3" w:rsidP="00DB2DF3">
            <w:pPr>
              <w:autoSpaceDE/>
              <w:autoSpaceDN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руб.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936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0603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2110121640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75 000,00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74 999,00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100,00</w:t>
            </w:r>
          </w:p>
        </w:tc>
      </w:tr>
      <w:tr w:rsidR="00DB2DF3" w:rsidRPr="00DB2DF3" w:rsidTr="00C36326">
        <w:trPr>
          <w:trHeight w:val="639"/>
        </w:trPr>
        <w:tc>
          <w:tcPr>
            <w:tcW w:w="71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278 870 251,09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278 705 105,81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DF3" w:rsidRPr="00DB2DF3" w:rsidRDefault="00DB2DF3" w:rsidP="00DB2DF3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B2DF3">
              <w:rPr>
                <w:sz w:val="16"/>
                <w:szCs w:val="16"/>
              </w:rPr>
              <w:t>99,94</w:t>
            </w:r>
          </w:p>
        </w:tc>
      </w:tr>
    </w:tbl>
    <w:p w:rsidR="00DB2DF3" w:rsidRDefault="00DB2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lastRenderedPageBreak/>
        <w:t>2.9. Информация об исполнении муниципального задания на оказание муниципальных услуг (выполнение работ)*</w:t>
      </w:r>
    </w:p>
    <w:tbl>
      <w:tblPr>
        <w:tblW w:w="1047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992"/>
        <w:gridCol w:w="993"/>
        <w:gridCol w:w="992"/>
        <w:gridCol w:w="825"/>
        <w:gridCol w:w="810"/>
        <w:gridCol w:w="825"/>
        <w:gridCol w:w="784"/>
      </w:tblGrid>
      <w:tr w:rsidR="0054044A" w:rsidRPr="00A172DF" w:rsidTr="00BB3A0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ус</w:t>
            </w:r>
            <w:r w:rsidRPr="00A172DF">
              <w:rPr>
                <w:sz w:val="24"/>
                <w:szCs w:val="24"/>
              </w:rPr>
              <w:softHyphen/>
              <w:t>лу</w:t>
            </w:r>
            <w:r w:rsidRPr="00A172DF">
              <w:rPr>
                <w:sz w:val="24"/>
                <w:szCs w:val="24"/>
              </w:rPr>
              <w:softHyphen/>
              <w:t>ги (ра</w:t>
            </w:r>
            <w:r w:rsidRPr="00A172DF">
              <w:rPr>
                <w:sz w:val="24"/>
                <w:szCs w:val="24"/>
              </w:rPr>
              <w:softHyphen/>
              <w:t>бо</w:t>
            </w:r>
            <w:r w:rsidRPr="00A172DF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</w:t>
            </w:r>
            <w:r w:rsidRPr="00A172DF">
              <w:rPr>
                <w:sz w:val="24"/>
                <w:szCs w:val="24"/>
              </w:rPr>
              <w:softHyphen/>
              <w:t>ем ус</w:t>
            </w:r>
            <w:r w:rsidRPr="00A172DF">
              <w:rPr>
                <w:sz w:val="24"/>
                <w:szCs w:val="24"/>
              </w:rPr>
              <w:softHyphen/>
              <w:t>луг (ра</w:t>
            </w:r>
            <w:r w:rsidRPr="00A172DF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</w:t>
            </w:r>
            <w:r w:rsidRPr="00A172DF">
              <w:rPr>
                <w:sz w:val="24"/>
                <w:szCs w:val="24"/>
              </w:rPr>
              <w:softHyphen/>
              <w:t>ем фи</w:t>
            </w:r>
            <w:r w:rsidRPr="00A172DF">
              <w:rPr>
                <w:sz w:val="24"/>
                <w:szCs w:val="24"/>
              </w:rPr>
              <w:softHyphen/>
              <w:t>нан</w:t>
            </w:r>
            <w:r w:rsidRPr="00A172DF">
              <w:rPr>
                <w:sz w:val="24"/>
                <w:szCs w:val="24"/>
              </w:rPr>
              <w:softHyphen/>
              <w:t>со</w:t>
            </w:r>
            <w:r w:rsidRPr="00A172DF">
              <w:rPr>
                <w:sz w:val="24"/>
                <w:szCs w:val="24"/>
              </w:rPr>
              <w:softHyphen/>
              <w:t>во</w:t>
            </w:r>
            <w:r w:rsidRPr="00A172DF">
              <w:rPr>
                <w:sz w:val="24"/>
                <w:szCs w:val="24"/>
              </w:rPr>
              <w:softHyphen/>
              <w:t>го обес</w:t>
            </w:r>
            <w:r w:rsidRPr="00A172DF">
              <w:rPr>
                <w:sz w:val="24"/>
                <w:szCs w:val="24"/>
              </w:rPr>
              <w:softHyphen/>
              <w:t>пе</w:t>
            </w:r>
            <w:r w:rsidRPr="00A172DF">
              <w:rPr>
                <w:sz w:val="24"/>
                <w:szCs w:val="24"/>
              </w:rPr>
              <w:softHyphen/>
              <w:t>че</w:t>
            </w:r>
            <w:r w:rsidRPr="00A172DF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54044A" w:rsidRPr="00A172DF" w:rsidTr="00BB3A04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факт</w:t>
            </w:r>
          </w:p>
        </w:tc>
      </w:tr>
      <w:tr w:rsidR="00BB3A04" w:rsidRPr="00A172DF" w:rsidTr="00BB3A0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D95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D95C4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D95C4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D95C4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D95C4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D95C4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D95C46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D95C4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D95C46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D95C4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D95C46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D95C4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D95C46">
              <w:rPr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A04" w:rsidRPr="00A172DF" w:rsidRDefault="00BB3A04" w:rsidP="00D95C46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201</w:t>
            </w:r>
            <w:r w:rsidR="00D95C46">
              <w:rPr>
                <w:sz w:val="24"/>
                <w:szCs w:val="24"/>
              </w:rPr>
              <w:t>6</w:t>
            </w:r>
          </w:p>
        </w:tc>
      </w:tr>
      <w:tr w:rsidR="0054044A" w:rsidRPr="00A172DF" w:rsidTr="00BB3A0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10</w:t>
            </w:r>
          </w:p>
        </w:tc>
      </w:tr>
      <w:tr w:rsidR="0054044A" w:rsidRPr="00A172DF" w:rsidTr="00BB3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4A" w:rsidRPr="00A172DF" w:rsidRDefault="00EA7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3" w:rsidRPr="00A172DF" w:rsidTr="00BB3A0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B93" w:rsidRPr="00A172DF" w:rsidTr="00BB3A0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93" w:rsidRPr="00A172DF" w:rsidRDefault="00EA7B93" w:rsidP="00D166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A6BB2" w:rsidRPr="00A172DF" w:rsidRDefault="006741E7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A35FE4" w:rsidRPr="00A172DF" w:rsidRDefault="00A35FE4" w:rsidP="00BA6B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6BCE" w:rsidRDefault="00936BCE" w:rsidP="00A35F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 w:rsidP="00A35F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54044A" w:rsidRPr="00A172DF" w:rsidRDefault="006741E7" w:rsidP="00A35FE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936BCE" w:rsidRPr="00A172DF" w:rsidRDefault="00936B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738"/>
        <w:gridCol w:w="1130"/>
        <w:gridCol w:w="1134"/>
        <w:gridCol w:w="1134"/>
        <w:gridCol w:w="1134"/>
      </w:tblGrid>
      <w:tr w:rsidR="0054044A" w:rsidRPr="00A172DF" w:rsidTr="00936BC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pStyle w:val="8"/>
            </w:pPr>
            <w:r w:rsidRPr="00A172DF">
              <w:t>На</w:t>
            </w:r>
            <w:r w:rsidRPr="00A172DF">
              <w:softHyphen/>
              <w:t>и</w:t>
            </w:r>
            <w:r w:rsidRPr="00A172DF">
              <w:softHyphen/>
              <w:t>ме</w:t>
            </w:r>
            <w:r w:rsidRPr="00A172DF">
              <w:softHyphen/>
              <w:t>но</w:t>
            </w:r>
            <w:r w:rsidRPr="00A172DF">
              <w:softHyphen/>
              <w:t>ва</w:t>
            </w:r>
            <w:r w:rsidRPr="00A172DF">
              <w:softHyphen/>
              <w:t>ние по</w:t>
            </w:r>
            <w:r w:rsidRPr="00A172DF">
              <w:softHyphen/>
              <w:t>ка</w:t>
            </w:r>
            <w:r w:rsidRPr="00A172DF">
              <w:softHyphen/>
              <w:t>за</w:t>
            </w:r>
            <w:r w:rsidRPr="00A172DF">
              <w:softHyphen/>
              <w:t>те</w:t>
            </w:r>
            <w:r w:rsidRPr="00A172DF"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95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E70D95" w:rsidP="00D95C46">
            <w:pPr>
              <w:pStyle w:val="8"/>
            </w:pPr>
            <w:r w:rsidRPr="00A172DF">
              <w:t>201</w:t>
            </w:r>
            <w:r w:rsidR="00D95C46">
              <w:t>6</w:t>
            </w:r>
          </w:p>
        </w:tc>
      </w:tr>
      <w:tr w:rsidR="0054044A" w:rsidRPr="00A172DF" w:rsidTr="00936BCE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</w:tr>
      <w:tr w:rsidR="0054044A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DB2DF3" w:rsidRPr="00A172DF" w:rsidTr="00936BC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3022,5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2920,7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2920,7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2944,9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623,8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623,8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2398,7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2296,9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2321,1</w:t>
            </w: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237,6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237,6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</w:t>
            </w:r>
          </w:p>
        </w:tc>
      </w:tr>
      <w:tr w:rsidR="00DB2DF3" w:rsidRPr="00A172DF" w:rsidTr="00936BCE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из него: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 xml:space="preserve">переданного в аренду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</w:t>
            </w:r>
          </w:p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5404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738"/>
        <w:gridCol w:w="1130"/>
        <w:gridCol w:w="1134"/>
        <w:gridCol w:w="1134"/>
        <w:gridCol w:w="1134"/>
      </w:tblGrid>
      <w:tr w:rsidR="0054044A" w:rsidRPr="00A172DF" w:rsidTr="00936BCE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</w:t>
            </w:r>
            <w:r w:rsidRPr="00A172DF">
              <w:rPr>
                <w:sz w:val="24"/>
                <w:szCs w:val="24"/>
              </w:rPr>
              <w:softHyphen/>
              <w:t>и</w:t>
            </w:r>
            <w:r w:rsidRPr="00A172DF">
              <w:rPr>
                <w:sz w:val="24"/>
                <w:szCs w:val="24"/>
              </w:rPr>
              <w:softHyphen/>
              <w:t>ме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ва</w:t>
            </w:r>
            <w:r w:rsidRPr="00A172DF">
              <w:rPr>
                <w:sz w:val="24"/>
                <w:szCs w:val="24"/>
              </w:rPr>
              <w:softHyphen/>
              <w:t>ние по</w:t>
            </w:r>
            <w:r w:rsidRPr="00A172DF">
              <w:rPr>
                <w:sz w:val="24"/>
                <w:szCs w:val="24"/>
              </w:rPr>
              <w:softHyphen/>
              <w:t>ка</w:t>
            </w:r>
            <w:r w:rsidRPr="00A172DF">
              <w:rPr>
                <w:sz w:val="24"/>
                <w:szCs w:val="24"/>
              </w:rPr>
              <w:softHyphen/>
              <w:t>за</w:t>
            </w:r>
            <w:r w:rsidRPr="00A172DF">
              <w:rPr>
                <w:sz w:val="24"/>
                <w:szCs w:val="24"/>
              </w:rPr>
              <w:softHyphen/>
              <w:t>те</w:t>
            </w:r>
            <w:r w:rsidRPr="00A172DF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95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D95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54044A" w:rsidRPr="00A172DF" w:rsidTr="00936BCE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5404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на</w:t>
            </w:r>
            <w:r w:rsidRPr="00A172DF">
              <w:rPr>
                <w:sz w:val="24"/>
                <w:szCs w:val="24"/>
              </w:rPr>
              <w:softHyphen/>
              <w:t>ча</w:t>
            </w:r>
            <w:r w:rsidRPr="00A172DF">
              <w:rPr>
                <w:sz w:val="24"/>
                <w:szCs w:val="24"/>
              </w:rPr>
              <w:softHyphen/>
              <w:t>ло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на ко</w:t>
            </w:r>
            <w:r w:rsidRPr="00A172DF">
              <w:rPr>
                <w:sz w:val="24"/>
                <w:szCs w:val="24"/>
              </w:rPr>
              <w:softHyphen/>
              <w:t>нец от</w:t>
            </w:r>
            <w:r w:rsidRPr="00A172DF">
              <w:rPr>
                <w:sz w:val="24"/>
                <w:szCs w:val="24"/>
              </w:rPr>
              <w:softHyphen/>
              <w:t>чет</w:t>
            </w:r>
            <w:r w:rsidRPr="00A172DF">
              <w:rPr>
                <w:sz w:val="24"/>
                <w:szCs w:val="24"/>
              </w:rPr>
              <w:softHyphen/>
              <w:t>но</w:t>
            </w:r>
            <w:r w:rsidRPr="00A172DF">
              <w:rPr>
                <w:sz w:val="24"/>
                <w:szCs w:val="24"/>
              </w:rPr>
              <w:softHyphen/>
              <w:t>го пе</w:t>
            </w:r>
            <w:r w:rsidRPr="00A172DF">
              <w:rPr>
                <w:sz w:val="24"/>
                <w:szCs w:val="24"/>
              </w:rPr>
              <w:softHyphen/>
              <w:t>ри</w:t>
            </w:r>
            <w:r w:rsidRPr="00A172DF">
              <w:rPr>
                <w:sz w:val="24"/>
                <w:szCs w:val="24"/>
              </w:rPr>
              <w:softHyphen/>
              <w:t>о</w:t>
            </w:r>
            <w:r w:rsidRPr="00A172DF">
              <w:rPr>
                <w:sz w:val="24"/>
                <w:szCs w:val="24"/>
              </w:rPr>
              <w:softHyphen/>
              <w:t>да</w:t>
            </w:r>
          </w:p>
        </w:tc>
      </w:tr>
      <w:tr w:rsidR="0054044A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44A" w:rsidRPr="00A172DF" w:rsidRDefault="006741E7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7</w:t>
            </w:r>
          </w:p>
        </w:tc>
      </w:tr>
      <w:tr w:rsidR="00DB2DF3" w:rsidRPr="00A172DF" w:rsidTr="00936BCE">
        <w:trPr>
          <w:trHeight w:val="11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</w:t>
            </w:r>
          </w:p>
        </w:tc>
      </w:tr>
      <w:tr w:rsidR="00DB2DF3" w:rsidRPr="00A172DF" w:rsidTr="00936B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количество неиспользованных</w:t>
            </w:r>
          </w:p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1.3.2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11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224,1</w:t>
            </w:r>
          </w:p>
        </w:tc>
      </w:tr>
      <w:tr w:rsidR="00DB2DF3" w:rsidRPr="00A172DF" w:rsidTr="00936BCE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2.1.2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DF3" w:rsidRPr="00A172DF" w:rsidTr="00936BCE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  <w:tr w:rsidR="00DB2DF3" w:rsidRPr="00A172DF" w:rsidTr="00936B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DF3" w:rsidRPr="00A172DF" w:rsidRDefault="00DB2DF3" w:rsidP="00F57723">
            <w:pPr>
              <w:widowControl w:val="0"/>
              <w:jc w:val="center"/>
              <w:rPr>
                <w:sz w:val="24"/>
                <w:szCs w:val="24"/>
              </w:rPr>
            </w:pPr>
            <w:r w:rsidRPr="00A172DF">
              <w:rPr>
                <w:sz w:val="24"/>
                <w:szCs w:val="24"/>
              </w:rPr>
              <w:t>-</w:t>
            </w:r>
          </w:p>
        </w:tc>
      </w:tr>
    </w:tbl>
    <w:p w:rsidR="0054044A" w:rsidRPr="00A172DF" w:rsidRDefault="00674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4044A" w:rsidRPr="00A172DF" w:rsidRDefault="006741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* В графах 4-7 по строкам 2.1.1, 2.1.2, 3.1, 3.2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4044A" w:rsidRPr="00A172DF" w:rsidRDefault="005404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54044A" w:rsidRPr="00A172DF" w:rsidRDefault="006741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44A" w:rsidRPr="00A172DF" w:rsidRDefault="00F97B7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  <w:sz w:val="24"/>
                <w:szCs w:val="24"/>
              </w:rPr>
              <w:t>Е.С. Большакова</w:t>
            </w:r>
          </w:p>
        </w:tc>
      </w:tr>
      <w:tr w:rsidR="0054044A" w:rsidRPr="00A172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5404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044A" w:rsidRPr="00A172DF" w:rsidRDefault="006741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СОГЛАСОВАН</w:t>
      </w:r>
    </w:p>
    <w:p w:rsidR="0054044A" w:rsidRPr="00A172DF" w:rsidRDefault="0054044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72DF">
        <w:rPr>
          <w:rFonts w:ascii="Times New Roman" w:hAnsi="Times New Roman" w:cs="Times New Roman"/>
          <w:sz w:val="24"/>
          <w:szCs w:val="24"/>
        </w:rPr>
        <w:t>СОГЛАСОВАН</w:t>
      </w:r>
    </w:p>
    <w:p w:rsidR="0054044A" w:rsidRPr="00A172DF" w:rsidRDefault="0054044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54044A" w:rsidRPr="00A172DF" w:rsidRDefault="006741E7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 w:rsidRPr="00A172DF"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54044A" w:rsidRPr="00A172DF" w:rsidRDefault="005404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6D3E" w:rsidRDefault="00DF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D3E" w:rsidRDefault="00DF6D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6D3E" w:rsidSect="00F57723">
      <w:pgSz w:w="11907" w:h="16840" w:code="9"/>
      <w:pgMar w:top="737" w:right="510" w:bottom="794" w:left="1021" w:header="397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C0" w:rsidRDefault="009E1FC0">
      <w:r>
        <w:separator/>
      </w:r>
    </w:p>
  </w:endnote>
  <w:endnote w:type="continuationSeparator" w:id="0">
    <w:p w:rsidR="009E1FC0" w:rsidRDefault="009E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C0" w:rsidRDefault="009E1FC0">
      <w:r>
        <w:separator/>
      </w:r>
    </w:p>
  </w:footnote>
  <w:footnote w:type="continuationSeparator" w:id="0">
    <w:p w:rsidR="009E1FC0" w:rsidRDefault="009E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C0C"/>
    <w:multiLevelType w:val="multilevel"/>
    <w:tmpl w:val="C0B6A9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4E6966FD"/>
    <w:multiLevelType w:val="multilevel"/>
    <w:tmpl w:val="0380B296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/>
      </w:rPr>
    </w:lvl>
    <w:lvl w:ilvl="1">
      <w:start w:val="6"/>
      <w:numFmt w:val="decimal"/>
      <w:isLgl/>
      <w:lvlText w:val="%1.%2."/>
      <w:lvlJc w:val="left"/>
      <w:pPr>
        <w:ind w:left="1901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31"/>
    <w:rsid w:val="0003735A"/>
    <w:rsid w:val="0004199F"/>
    <w:rsid w:val="0004337D"/>
    <w:rsid w:val="0005471D"/>
    <w:rsid w:val="0008438D"/>
    <w:rsid w:val="00095771"/>
    <w:rsid w:val="00096538"/>
    <w:rsid w:val="000B6488"/>
    <w:rsid w:val="00115D7E"/>
    <w:rsid w:val="00181089"/>
    <w:rsid w:val="00187CDF"/>
    <w:rsid w:val="001C70C8"/>
    <w:rsid w:val="001E380A"/>
    <w:rsid w:val="0022316B"/>
    <w:rsid w:val="00243261"/>
    <w:rsid w:val="00286AE1"/>
    <w:rsid w:val="00291A2B"/>
    <w:rsid w:val="002B5B4C"/>
    <w:rsid w:val="00326EDD"/>
    <w:rsid w:val="00331659"/>
    <w:rsid w:val="00346A04"/>
    <w:rsid w:val="00355AF0"/>
    <w:rsid w:val="003A6568"/>
    <w:rsid w:val="003B4096"/>
    <w:rsid w:val="003C2783"/>
    <w:rsid w:val="00446E95"/>
    <w:rsid w:val="004A1AE3"/>
    <w:rsid w:val="004B6AA1"/>
    <w:rsid w:val="004D4031"/>
    <w:rsid w:val="004D5B6A"/>
    <w:rsid w:val="004E05C9"/>
    <w:rsid w:val="004E6091"/>
    <w:rsid w:val="0051293F"/>
    <w:rsid w:val="00531FF5"/>
    <w:rsid w:val="0054044A"/>
    <w:rsid w:val="00554FB7"/>
    <w:rsid w:val="005705F2"/>
    <w:rsid w:val="00590527"/>
    <w:rsid w:val="005B4F88"/>
    <w:rsid w:val="005E6B38"/>
    <w:rsid w:val="006252B2"/>
    <w:rsid w:val="006265D9"/>
    <w:rsid w:val="00634E2C"/>
    <w:rsid w:val="006741E7"/>
    <w:rsid w:val="006C749C"/>
    <w:rsid w:val="006D4717"/>
    <w:rsid w:val="006F08D1"/>
    <w:rsid w:val="007306C4"/>
    <w:rsid w:val="0073562D"/>
    <w:rsid w:val="0075345B"/>
    <w:rsid w:val="007D4BED"/>
    <w:rsid w:val="007F003B"/>
    <w:rsid w:val="00840549"/>
    <w:rsid w:val="0089764A"/>
    <w:rsid w:val="008D0F18"/>
    <w:rsid w:val="0090656E"/>
    <w:rsid w:val="00920AAE"/>
    <w:rsid w:val="00936BCE"/>
    <w:rsid w:val="009536E1"/>
    <w:rsid w:val="00954909"/>
    <w:rsid w:val="00961F3C"/>
    <w:rsid w:val="009714DD"/>
    <w:rsid w:val="009A0E86"/>
    <w:rsid w:val="009E1FC0"/>
    <w:rsid w:val="009F33B4"/>
    <w:rsid w:val="00A02D49"/>
    <w:rsid w:val="00A172DF"/>
    <w:rsid w:val="00A2753F"/>
    <w:rsid w:val="00A357F5"/>
    <w:rsid w:val="00A35FE4"/>
    <w:rsid w:val="00A45DB9"/>
    <w:rsid w:val="00A61FEF"/>
    <w:rsid w:val="00A65BB4"/>
    <w:rsid w:val="00AC2B6A"/>
    <w:rsid w:val="00AC6C92"/>
    <w:rsid w:val="00AD7023"/>
    <w:rsid w:val="00AF7124"/>
    <w:rsid w:val="00B27BA0"/>
    <w:rsid w:val="00B42B14"/>
    <w:rsid w:val="00B442C1"/>
    <w:rsid w:val="00B72F51"/>
    <w:rsid w:val="00B805C3"/>
    <w:rsid w:val="00BA6BB2"/>
    <w:rsid w:val="00BB3A04"/>
    <w:rsid w:val="00BE0C98"/>
    <w:rsid w:val="00BF09C0"/>
    <w:rsid w:val="00C32F57"/>
    <w:rsid w:val="00C36326"/>
    <w:rsid w:val="00CE775B"/>
    <w:rsid w:val="00D16656"/>
    <w:rsid w:val="00D32B35"/>
    <w:rsid w:val="00D43A77"/>
    <w:rsid w:val="00D6731D"/>
    <w:rsid w:val="00D951B1"/>
    <w:rsid w:val="00D95C46"/>
    <w:rsid w:val="00DB0954"/>
    <w:rsid w:val="00DB2DF3"/>
    <w:rsid w:val="00DB549D"/>
    <w:rsid w:val="00DD5ACD"/>
    <w:rsid w:val="00DF6D3E"/>
    <w:rsid w:val="00E37EC4"/>
    <w:rsid w:val="00E52A68"/>
    <w:rsid w:val="00E70D95"/>
    <w:rsid w:val="00E7103D"/>
    <w:rsid w:val="00E75A1E"/>
    <w:rsid w:val="00E8282A"/>
    <w:rsid w:val="00E87310"/>
    <w:rsid w:val="00EA080C"/>
    <w:rsid w:val="00EA7B93"/>
    <w:rsid w:val="00ED4E7B"/>
    <w:rsid w:val="00EE04AC"/>
    <w:rsid w:val="00F17C65"/>
    <w:rsid w:val="00F2195A"/>
    <w:rsid w:val="00F245C6"/>
    <w:rsid w:val="00F46255"/>
    <w:rsid w:val="00F51B9A"/>
    <w:rsid w:val="00F57723"/>
    <w:rsid w:val="00F97B7D"/>
    <w:rsid w:val="00FE0534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4A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4044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044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044A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4044A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4044A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4044A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4044A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4044A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4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404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404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4044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4044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4044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4044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4044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4044A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4044A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4044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54044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4044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54044A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4044A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sid w:val="0054044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54044A"/>
    <w:rPr>
      <w:b/>
      <w:bCs/>
    </w:rPr>
  </w:style>
  <w:style w:type="character" w:styleId="aa">
    <w:name w:val="Hyperlink"/>
    <w:uiPriority w:val="99"/>
    <w:unhideWhenUsed/>
    <w:rsid w:val="0004337D"/>
    <w:rPr>
      <w:color w:val="0000FF"/>
      <w:u w:val="single"/>
    </w:rPr>
  </w:style>
  <w:style w:type="paragraph" w:styleId="ab">
    <w:name w:val="No Spacing"/>
    <w:uiPriority w:val="1"/>
    <w:qFormat/>
    <w:rsid w:val="009536E1"/>
    <w:pPr>
      <w:autoSpaceDE w:val="0"/>
      <w:autoSpaceDN w:val="0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BE0C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E0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4A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4044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044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4044A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4044A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4044A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4044A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4044A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4044A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4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404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404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4044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4044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4044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4044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4044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044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4044A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4044A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4044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54044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4044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404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54044A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sid w:val="0054044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4044A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rsid w:val="0054044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54044A"/>
    <w:rPr>
      <w:b/>
      <w:bCs/>
    </w:rPr>
  </w:style>
  <w:style w:type="character" w:styleId="aa">
    <w:name w:val="Hyperlink"/>
    <w:uiPriority w:val="99"/>
    <w:unhideWhenUsed/>
    <w:rsid w:val="0004337D"/>
    <w:rPr>
      <w:color w:val="0000FF"/>
      <w:u w:val="single"/>
    </w:rPr>
  </w:style>
  <w:style w:type="paragraph" w:styleId="ab">
    <w:name w:val="No Spacing"/>
    <w:uiPriority w:val="1"/>
    <w:qFormat/>
    <w:rsid w:val="009536E1"/>
    <w:pPr>
      <w:autoSpaceDE w:val="0"/>
      <w:autoSpaceDN w:val="0"/>
    </w:pPr>
    <w:rPr>
      <w:rFonts w:ascii="Times New Roman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BE0C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E0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bukiro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BAE8-667A-4390-AE20-53A4F566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3</cp:revision>
  <cp:lastPrinted>2016-01-28T03:21:00Z</cp:lastPrinted>
  <dcterms:created xsi:type="dcterms:W3CDTF">2017-03-06T04:29:00Z</dcterms:created>
  <dcterms:modified xsi:type="dcterms:W3CDTF">2017-03-06T04:31:00Z</dcterms:modified>
</cp:coreProperties>
</file>