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0" w:name="Par1665"/>
      <w:bookmarkEnd w:id="0"/>
    </w:p>
    <w:p w:rsidR="003C3135" w:rsidRDefault="003C3135" w:rsidP="003C3135">
      <w:pPr>
        <w:pStyle w:val="ConsPlusNonformat"/>
      </w:pPr>
      <w:r>
        <w:t xml:space="preserve">                                                  УТВЕРЖДЕН</w:t>
      </w:r>
    </w:p>
    <w:p w:rsidR="003C3135" w:rsidRDefault="003C3135" w:rsidP="003C3135">
      <w:pPr>
        <w:pStyle w:val="ConsPlusNonformat"/>
      </w:pPr>
      <w:r>
        <w:t xml:space="preserve">                                                  ____________О.М. Кирьянова</w:t>
      </w:r>
    </w:p>
    <w:p w:rsidR="003C3135" w:rsidRDefault="003C3135" w:rsidP="003C3135">
      <w:pPr>
        <w:pStyle w:val="ConsPlusNonformat"/>
      </w:pPr>
      <w:r>
        <w:t xml:space="preserve">                                                  (руководитель учреждения)</w:t>
      </w:r>
    </w:p>
    <w:p w:rsidR="003C3135" w:rsidRDefault="003C3135" w:rsidP="003C3135">
      <w:pPr>
        <w:pStyle w:val="ConsPlusNonformat"/>
      </w:pPr>
    </w:p>
    <w:p w:rsidR="003C3135" w:rsidRDefault="003C3135" w:rsidP="003C3135">
      <w:pPr>
        <w:pStyle w:val="ConsPlusNonformat"/>
      </w:pPr>
      <w:r>
        <w:t xml:space="preserve">                                   Отчет</w:t>
      </w:r>
    </w:p>
    <w:p w:rsidR="003C3135" w:rsidRDefault="003C3135" w:rsidP="003C3135">
      <w:pPr>
        <w:pStyle w:val="ConsPlusNonformat"/>
      </w:pPr>
      <w:r>
        <w:t xml:space="preserve">         о деятельности муниципального казенного учреждения города</w:t>
      </w:r>
    </w:p>
    <w:p w:rsidR="003C3135" w:rsidRDefault="003C3135" w:rsidP="003C3135">
      <w:pPr>
        <w:pStyle w:val="ConsPlusNonformat"/>
      </w:pPr>
      <w:r>
        <w:t xml:space="preserve">       Перми МУК «Управление муниципальным жилищным фондом города Перми»</w:t>
      </w:r>
    </w:p>
    <w:p w:rsidR="003C3135" w:rsidRDefault="003C3135" w:rsidP="003C3135">
      <w:pPr>
        <w:pStyle w:val="ConsPlusNonformat"/>
      </w:pPr>
      <w:r>
        <w:t xml:space="preserve">          </w:t>
      </w:r>
      <w:r w:rsidR="00B04011">
        <w:t xml:space="preserve">          за период с 01.01.201</w:t>
      </w:r>
      <w:r w:rsidR="005C1DEE">
        <w:t>6</w:t>
      </w:r>
      <w:r w:rsidR="00B04011">
        <w:t xml:space="preserve"> по 31.12.201</w:t>
      </w:r>
      <w:r w:rsidR="005C1DEE">
        <w:t>6</w:t>
      </w:r>
    </w:p>
    <w:p w:rsidR="003C3135" w:rsidRDefault="003C3135" w:rsidP="003C3135">
      <w:pPr>
        <w:pStyle w:val="ConsPlusNonformat"/>
      </w:pPr>
      <w:r>
        <w:t xml:space="preserve">           (по состоянию на 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" w:name="Par1691"/>
      <w:bookmarkEnd w:id="1"/>
      <w:r>
        <w:rPr>
          <w:szCs w:val="28"/>
        </w:rPr>
        <w:t>Раздел 1. Общие сведения об учреждении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" w:name="Par1693"/>
      <w:bookmarkEnd w:id="2"/>
      <w:r>
        <w:rPr>
          <w:szCs w:val="28"/>
        </w:rPr>
        <w:t>1.1. Сведения об учреждении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953"/>
      </w:tblGrid>
      <w:tr w:rsidR="003C3135" w:rsidRPr="00F15965" w:rsidTr="009C19EB">
        <w:trPr>
          <w:tblCellSpacing w:w="5" w:type="nil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казенное учреждение «Управление муниципальным жилищным фондом города Перми»</w:t>
            </w:r>
          </w:p>
        </w:tc>
      </w:tr>
      <w:tr w:rsidR="003C3135" w:rsidRPr="00F15965" w:rsidTr="009C19EB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МКУ «Управление муниципальным жилищным фондом города Перми»</w:t>
            </w:r>
          </w:p>
        </w:tc>
      </w:tr>
      <w:tr w:rsidR="003C3135" w:rsidRPr="00F15965" w:rsidTr="009C19EB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614066, Пермский край </w:t>
            </w:r>
            <w:r w:rsidR="003C3135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="003C3135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3C3135">
              <w:rPr>
                <w:rFonts w:ascii="Courier New" w:hAnsi="Courier New" w:cs="Courier New"/>
                <w:sz w:val="20"/>
                <w:szCs w:val="20"/>
              </w:rPr>
              <w:t>ермь,ул.Стахановская,51</w:t>
            </w:r>
          </w:p>
        </w:tc>
      </w:tr>
      <w:tr w:rsidR="003C3135" w:rsidRPr="00F15965" w:rsidTr="009C19EB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614066, Пермский край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ермь,ул.Стахановская,51</w:t>
            </w:r>
          </w:p>
        </w:tc>
      </w:tr>
      <w:tr w:rsidR="003C3135" w:rsidRPr="00F15965" w:rsidTr="009C19EB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(342) 227-77-73 </w:t>
            </w:r>
          </w:p>
        </w:tc>
      </w:tr>
      <w:tr w:rsidR="003C3135" w:rsidRPr="00F15965" w:rsidTr="009C19EB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 227-77-73  Кирьянова Ольга Михайловна</w:t>
            </w:r>
          </w:p>
        </w:tc>
      </w:tr>
      <w:tr w:rsidR="003C3135" w:rsidRPr="00F15965" w:rsidTr="009C19EB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1095905002962</w:t>
            </w:r>
          </w:p>
          <w:p w:rsidR="009C19EB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 №004406752</w:t>
            </w:r>
          </w:p>
          <w:p w:rsidR="009C19EB" w:rsidRPr="00F15965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Выдан 30.12.2011</w:t>
            </w:r>
          </w:p>
        </w:tc>
      </w:tr>
      <w:tr w:rsidR="003C3135" w:rsidRPr="00F15965" w:rsidTr="009C19EB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3135" w:rsidRPr="00F15965" w:rsidTr="009C19EB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3" w:name="Par1717"/>
      <w:bookmarkEnd w:id="3"/>
      <w:r>
        <w:rPr>
          <w:szCs w:val="28"/>
        </w:rPr>
        <w:t>1.2. Виды деятельности, осуществляемые учреждением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4326"/>
      </w:tblGrid>
      <w:tr w:rsidR="003C3135" w:rsidRPr="00F15965" w:rsidTr="00703062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4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4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70.32- Управление недвижимым имуществом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4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C19E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70.32.1 – Управление эксплуатацией жилого фонда</w:t>
            </w: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4" w:name="Par1735"/>
      <w:bookmarkEnd w:id="4"/>
      <w:r>
        <w:rPr>
          <w:szCs w:val="28"/>
        </w:rPr>
        <w:t>1.3. Функции, осуществляемые учреждением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40"/>
        <w:gridCol w:w="1320"/>
        <w:gridCol w:w="1503"/>
        <w:gridCol w:w="1377"/>
        <w:gridCol w:w="2166"/>
      </w:tblGrid>
      <w:tr w:rsidR="003C3135" w:rsidRPr="00F15965" w:rsidTr="00703062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Наименование функций   </w:t>
            </w:r>
          </w:p>
        </w:tc>
        <w:tc>
          <w:tcPr>
            <w:tcW w:w="2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67E51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0B722C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EB4B6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B722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057A2D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0B722C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057A2D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DE0B49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0B722C" w:rsidRPr="00DE0B49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C9571F" w:rsidRDefault="00B17C0F" w:rsidP="000C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0B722C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CE3E44" w:rsidRDefault="00DE0B49" w:rsidP="0082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C9571F" w:rsidRDefault="00B17C0F" w:rsidP="000C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E51" w:rsidRPr="00F15965" w:rsidRDefault="000B722C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CE3E44" w:rsidRDefault="00DE0B49" w:rsidP="0082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F79BD" w:rsidRDefault="004F79BD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5" w:name="Par1751"/>
      <w:bookmarkEnd w:id="5"/>
    </w:p>
    <w:p w:rsidR="004F79BD" w:rsidRDefault="004F79BD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1.4. Перечень услуг (работ), оказываемых учреждением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840"/>
        <w:gridCol w:w="2406"/>
      </w:tblGrid>
      <w:tr w:rsidR="003C3135" w:rsidRPr="00F15965" w:rsidTr="00703062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5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B430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566D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5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B430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566D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24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3C3135" w:rsidRPr="00F15965" w:rsidTr="0070306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</w:t>
            </w:r>
            <w:hyperlink w:anchor="Par1768" w:history="1">
              <w:r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E566D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E566D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70306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E566D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E566D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6" w:name="Par1768"/>
      <w:bookmarkEnd w:id="6"/>
      <w:r>
        <w:rPr>
          <w:szCs w:val="28"/>
        </w:rPr>
        <w:t>&lt;*&gt;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7" w:name="Par1770"/>
      <w:bookmarkEnd w:id="7"/>
      <w:r>
        <w:rPr>
          <w:szCs w:val="28"/>
        </w:rPr>
        <w:t>1.5. Информация о количественном составе, средней заработной плате, квалификации работников учреждения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3228"/>
        <w:gridCol w:w="850"/>
        <w:gridCol w:w="1276"/>
        <w:gridCol w:w="1417"/>
        <w:gridCol w:w="1134"/>
        <w:gridCol w:w="1701"/>
      </w:tblGrid>
      <w:tr w:rsidR="003C3135" w:rsidRPr="00F15965" w:rsidTr="00703062">
        <w:trPr>
          <w:trHeight w:val="400"/>
          <w:tblCellSpacing w:w="5" w:type="nil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057A2D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0B722C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EB4B6C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Pr="00824F08">
              <w:rPr>
                <w:rFonts w:ascii="Courier New" w:hAnsi="Courier New" w:cs="Courier New"/>
                <w:sz w:val="20"/>
                <w:szCs w:val="20"/>
              </w:rPr>
              <w:t>Год</w:t>
            </w:r>
            <w:r w:rsidR="00057A2D" w:rsidRPr="00824F08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0B722C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3C3135" w:rsidRPr="00F15965" w:rsidTr="00703062">
        <w:trPr>
          <w:trHeight w:val="600"/>
          <w:tblCellSpacing w:w="5" w:type="nil"/>
        </w:trPr>
        <w:tc>
          <w:tcPr>
            <w:tcW w:w="7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B722C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808" w:history="1">
              <w:r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61,5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AA761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AA761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61,5</w:t>
            </w:r>
          </w:p>
        </w:tc>
      </w:tr>
      <w:tr w:rsidR="000B722C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Количество работников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AA7612" w:rsidP="00887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AA761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DF08FD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703062">
        <w:trPr>
          <w:trHeight w:val="6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3C3135" w:rsidRPr="00F15965" w:rsidRDefault="0072684E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9" w:history="1">
              <w:r w:rsidR="003C3135"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DF08FD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рабочих первого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AA761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AA761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B722C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рабочих второго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AA761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AA761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B722C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F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служащих первого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AA7612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AA7612" w:rsidP="006A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0B722C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служащих второго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AA761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AA761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0B722C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служащих третьего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AA7612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AA7612" w:rsidP="006A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  <w:tr w:rsidR="000B722C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служащих четвертого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AA7612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AA7612" w:rsidP="006A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3F1307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307" w:rsidRPr="00F15965" w:rsidRDefault="003F1307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307" w:rsidRPr="00F15965" w:rsidRDefault="003F1307" w:rsidP="003F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3F1307" w:rsidRDefault="003F1307" w:rsidP="003F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работников </w:t>
            </w:r>
            <w:hyperlink w:anchor="Par1810" w:history="1">
              <w:r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307" w:rsidRPr="00F15965" w:rsidRDefault="003F1307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307" w:rsidRPr="00F15965" w:rsidRDefault="003F1307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307" w:rsidRPr="00F15965" w:rsidRDefault="003F1307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307" w:rsidRPr="00F15965" w:rsidRDefault="003F1307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307" w:rsidRPr="00DF08FD" w:rsidRDefault="003F1307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rHeight w:val="6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  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плата работников     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253E">
              <w:rPr>
                <w:rFonts w:ascii="Courier New" w:hAnsi="Courier New" w:cs="Courier New"/>
                <w:sz w:val="20"/>
                <w:szCs w:val="20"/>
              </w:rPr>
              <w:t>18853,30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19348,22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B701E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19348,22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AA761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21156,42</w:t>
            </w:r>
          </w:p>
        </w:tc>
      </w:tr>
      <w:tr w:rsidR="000B722C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F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0B722C" w:rsidRPr="00F15965" w:rsidRDefault="000B722C" w:rsidP="003F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0B722C" w:rsidRPr="00F15965" w:rsidRDefault="0072684E" w:rsidP="003F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9" w:history="1">
              <w:r w:rsidR="000B722C"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0B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рабочих первого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8832,86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6319,82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B701E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6319,82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AA761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9702,42</w:t>
            </w:r>
          </w:p>
        </w:tc>
      </w:tr>
      <w:tr w:rsidR="000B722C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0B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рабочих второго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16365,20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20392,60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B701E5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20392,60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AA761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16604,77</w:t>
            </w:r>
          </w:p>
        </w:tc>
      </w:tr>
      <w:tr w:rsidR="000B722C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0B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служащих первого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16696,16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12717,02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B701E5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12717,02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AA761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12181,38</w:t>
            </w:r>
          </w:p>
        </w:tc>
      </w:tr>
      <w:tr w:rsidR="000B722C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0B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служащих второго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10350,00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B701E5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AA761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19948,38</w:t>
            </w:r>
          </w:p>
        </w:tc>
      </w:tr>
      <w:tr w:rsidR="000B722C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0B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служащих третьего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19192,50</w:t>
            </w:r>
          </w:p>
          <w:p w:rsidR="000B722C" w:rsidRPr="00F15965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16084,94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B701E5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16084,94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B701E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21490,06</w:t>
            </w:r>
          </w:p>
        </w:tc>
      </w:tr>
      <w:tr w:rsidR="000B722C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0B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служащих четвертого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33453,50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31425,65</w:t>
            </w:r>
          </w:p>
          <w:p w:rsidR="000B722C" w:rsidRPr="00DF08FD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B701E5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31425,65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DF08FD" w:rsidRDefault="00AA7612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24667,12</w:t>
            </w:r>
          </w:p>
        </w:tc>
      </w:tr>
      <w:tr w:rsidR="003C3135" w:rsidRPr="00F15965" w:rsidTr="00703062">
        <w:trPr>
          <w:trHeight w:val="6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72684E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9" w:history="1">
              <w:r w:rsidR="003C3135"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DF08FD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8" w:name="Par1808"/>
      <w:bookmarkEnd w:id="8"/>
      <w:r>
        <w:rPr>
          <w:szCs w:val="28"/>
        </w:rP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9" w:name="Par1809"/>
      <w:bookmarkEnd w:id="9"/>
      <w:r>
        <w:rPr>
          <w:szCs w:val="28"/>
        </w:rPr>
        <w:t>&lt;**&gt;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E4195F" w:rsidRDefault="003C3135" w:rsidP="00703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10" w:name="Par1810"/>
      <w:bookmarkEnd w:id="10"/>
      <w:r>
        <w:rPr>
          <w:szCs w:val="28"/>
        </w:rPr>
        <w:t>&lt;***&gt; Указывается уровень профессионального образования и стаж работы сотрудников.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1" w:name="Par1812"/>
      <w:bookmarkEnd w:id="11"/>
      <w:r>
        <w:rPr>
          <w:szCs w:val="28"/>
        </w:rPr>
        <w:t>Раздел 2. Результат деятельности учреждения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2" w:name="Par1814"/>
      <w:bookmarkEnd w:id="12"/>
      <w:r>
        <w:rPr>
          <w:szCs w:val="28"/>
        </w:rPr>
        <w:t>2.1. Изменение балансовой (остаточной) стоимости нефинансовых активов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143"/>
        <w:gridCol w:w="3402"/>
      </w:tblGrid>
      <w:tr w:rsidR="003C3135" w:rsidRPr="00F15965" w:rsidTr="00703062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44233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B722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0B722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0B722C" w:rsidRPr="00F15965" w:rsidTr="00E64E3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22C" w:rsidRPr="000E3D12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D12">
              <w:rPr>
                <w:rFonts w:ascii="Courier New" w:hAnsi="Courier New" w:cs="Courier New"/>
                <w:sz w:val="20"/>
                <w:szCs w:val="20"/>
              </w:rPr>
              <w:t>5645,09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22C" w:rsidRPr="000E3D12" w:rsidRDefault="00315A44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5752,48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22C" w:rsidRPr="000E3D12" w:rsidRDefault="00315A44" w:rsidP="0093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1,90</w:t>
            </w:r>
          </w:p>
        </w:tc>
      </w:tr>
      <w:tr w:rsidR="000B722C" w:rsidRPr="00F15965" w:rsidTr="00E64E3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22C" w:rsidRPr="000E3D12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D12">
              <w:rPr>
                <w:rFonts w:ascii="Courier New" w:hAnsi="Courier New" w:cs="Courier New"/>
                <w:sz w:val="20"/>
                <w:szCs w:val="20"/>
              </w:rPr>
              <w:t>1072,17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22C" w:rsidRPr="000E3D12" w:rsidRDefault="00315A44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1027,77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22C" w:rsidRPr="000E3D12" w:rsidRDefault="00315A44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-4,15</w:t>
            </w: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" w:name="Par1830"/>
      <w:bookmarkEnd w:id="13"/>
      <w:r>
        <w:rPr>
          <w:szCs w:val="28"/>
        </w:rPr>
        <w:t>2.2. Общая сумма выставленных требований в возмещение ущерба по недостачам и хищениям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981"/>
        <w:gridCol w:w="1276"/>
        <w:gridCol w:w="1275"/>
        <w:gridCol w:w="993"/>
      </w:tblGrid>
      <w:tr w:rsidR="003C3135" w:rsidRPr="00F15965" w:rsidTr="00703062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3C3135" w:rsidRPr="00F15965" w:rsidRDefault="00BA2974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201</w:t>
            </w:r>
            <w:r w:rsidR="00E64905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3C3135" w:rsidRPr="00F15965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3C3135" w:rsidRPr="00F15965" w:rsidRDefault="00BA2974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201</w:t>
            </w:r>
            <w:r w:rsidR="00E64905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3C3135" w:rsidRPr="00F15965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</w:tr>
      <w:tr w:rsidR="003C3135" w:rsidRPr="00F15965" w:rsidTr="00703062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C3135" w:rsidRPr="00F15965" w:rsidTr="0070306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703062" w:rsidRDefault="00703062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" w:name="Par1850"/>
      <w:bookmarkEnd w:id="14"/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2.3. Изменение дебиторской и кредиторской задолженности в разрезе поступлений (выплат)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709"/>
        <w:gridCol w:w="1134"/>
        <w:gridCol w:w="1276"/>
        <w:gridCol w:w="1843"/>
        <w:gridCol w:w="1842"/>
      </w:tblGrid>
      <w:tr w:rsidR="003C3135" w:rsidRPr="00F15965" w:rsidTr="0070306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показателей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Ед.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>изм.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Год </w:t>
            </w:r>
            <w:r w:rsidR="00244233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B722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0B722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суммы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относительно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Причины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образования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3C3135" w:rsidRPr="00F15965" w:rsidTr="00703062"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0B722C" w:rsidRPr="00F15965" w:rsidTr="0070306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16986,81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B1231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22590,52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B1231F" w:rsidP="00E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32,98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0B722C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16965,03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B1231F" w:rsidP="0089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22551,06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B1231F" w:rsidP="00E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32,92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0B722C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D12">
              <w:rPr>
                <w:rFonts w:ascii="Courier New" w:hAnsi="Courier New" w:cs="Courier New"/>
                <w:sz w:val="20"/>
                <w:szCs w:val="20"/>
              </w:rPr>
              <w:t>21,7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B1231F" w:rsidP="0089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39,46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B1231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81,09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0B722C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D12">
              <w:rPr>
                <w:rFonts w:ascii="Courier New" w:hAnsi="Courier New" w:cs="Courier New"/>
                <w:sz w:val="20"/>
                <w:szCs w:val="20"/>
              </w:rPr>
              <w:t>2,40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B1231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7,71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B1231F" w:rsidP="0093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221,25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D12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B1231F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B1231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B1231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D12">
              <w:rPr>
                <w:rFonts w:ascii="Courier New" w:hAnsi="Courier New" w:cs="Courier New"/>
                <w:sz w:val="20"/>
                <w:szCs w:val="20"/>
              </w:rPr>
              <w:t>13,34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B1231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25,72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B1231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92,80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D12">
              <w:rPr>
                <w:rFonts w:ascii="Courier New" w:hAnsi="Courier New" w:cs="Courier New"/>
                <w:sz w:val="20"/>
                <w:szCs w:val="20"/>
              </w:rPr>
              <w:t>6,04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B1231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B1231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-0,17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B1231F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B1231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B1231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B1231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1086,27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B1231F" w:rsidP="00E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621,96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0B722C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D12">
              <w:rPr>
                <w:rFonts w:ascii="Courier New" w:hAnsi="Courier New" w:cs="Courier New"/>
                <w:sz w:val="20"/>
                <w:szCs w:val="20"/>
              </w:rPr>
              <w:t>150,46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B1231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B1231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0B722C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Коммунальные услуги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отопление)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D12">
              <w:rPr>
                <w:rFonts w:ascii="Courier New" w:hAnsi="Courier New" w:cs="Courier New"/>
                <w:sz w:val="20"/>
                <w:szCs w:val="20"/>
              </w:rPr>
              <w:t>149,82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B1231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B1231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D12">
              <w:rPr>
                <w:rFonts w:ascii="Courier New" w:hAnsi="Courier New" w:cs="Courier New"/>
                <w:sz w:val="20"/>
                <w:szCs w:val="20"/>
              </w:rPr>
              <w:t>0,64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B1231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B1231F" w:rsidP="000E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722C" w:rsidRPr="00F15965" w:rsidTr="0070306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0B722C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0E3D12" w:rsidRDefault="00B1231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B1231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2C" w:rsidRPr="00F15965" w:rsidRDefault="000B722C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5" w:name="Par1890"/>
      <w:bookmarkEnd w:id="15"/>
      <w:r>
        <w:rPr>
          <w:szCs w:val="28"/>
        </w:rPr>
        <w:t xml:space="preserve">2.4. Информация о результатах оказания услуг (выполнения работ) </w:t>
      </w:r>
      <w:hyperlink w:anchor="Par1916" w:history="1">
        <w:r>
          <w:rPr>
            <w:color w:val="0000FF"/>
            <w:szCs w:val="28"/>
          </w:rPr>
          <w:t>&lt;*&gt;</w:t>
        </w:r>
      </w:hyperlink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62"/>
        <w:gridCol w:w="708"/>
        <w:gridCol w:w="810"/>
        <w:gridCol w:w="1175"/>
        <w:gridCol w:w="985"/>
        <w:gridCol w:w="1566"/>
      </w:tblGrid>
      <w:tr w:rsidR="003C3135" w:rsidRPr="00F15965" w:rsidTr="0070306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415CB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E64905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415CBD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201</w:t>
            </w:r>
            <w:r w:rsidR="00E64905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3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3C3135" w:rsidRPr="00F15965" w:rsidTr="0070306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услугами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70306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3135" w:rsidRPr="00F15965" w:rsidTr="0070306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, из них по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3135" w:rsidRPr="00F15965" w:rsidTr="0070306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, из них по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16" w:name="Par1916"/>
      <w:bookmarkEnd w:id="16"/>
      <w:r>
        <w:rPr>
          <w:szCs w:val="28"/>
        </w:rPr>
        <w:t>&lt;*&gt; Пункт 2.4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7" w:name="Par1918"/>
      <w:bookmarkEnd w:id="17"/>
      <w:r>
        <w:rPr>
          <w:szCs w:val="28"/>
        </w:rPr>
        <w:t>2.5. Информация о суммах доходов, полученных учреждением от оказания платных услуг (выполнения работ)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080"/>
        <w:gridCol w:w="720"/>
        <w:gridCol w:w="1080"/>
        <w:gridCol w:w="1080"/>
        <w:gridCol w:w="1080"/>
        <w:gridCol w:w="1080"/>
      </w:tblGrid>
      <w:tr w:rsidR="003C3135" w:rsidRPr="00F15965" w:rsidTr="00E4195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B430C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</w:t>
            </w:r>
            <w:r w:rsidR="00387C57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B430C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</w:t>
            </w:r>
            <w:r w:rsidR="00387C57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3C3135" w:rsidRPr="00F15965" w:rsidTr="00E4195F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3C3135" w:rsidRPr="00F15965" w:rsidTr="00E4195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3C3135" w:rsidRPr="00F15965" w:rsidTr="00E4195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3135" w:rsidRPr="00F15965" w:rsidTr="00E4195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E4195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    </w:t>
            </w:r>
            <w:proofErr w:type="gramEnd"/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3135" w:rsidRPr="00F15965" w:rsidTr="00E4195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   </w:t>
            </w:r>
            <w:proofErr w:type="gramEnd"/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  <w:sectPr w:rsidR="003C3135" w:rsidSect="003C3135">
          <w:pgSz w:w="11905" w:h="16838"/>
          <w:pgMar w:top="680" w:right="567" w:bottom="794" w:left="851" w:header="720" w:footer="720" w:gutter="0"/>
          <w:cols w:space="720"/>
          <w:noEndnote/>
        </w:sect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4195F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8" w:name="Par1940"/>
      <w:bookmarkEnd w:id="18"/>
      <w:r>
        <w:rPr>
          <w:szCs w:val="28"/>
        </w:rPr>
        <w:t>2.6. Информация о ценах (тарифах) на платные услуги (работы), оказываемые потребителям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 xml:space="preserve"> (в динамике в течение отчетного года)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6091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705"/>
        <w:gridCol w:w="426"/>
        <w:gridCol w:w="567"/>
        <w:gridCol w:w="567"/>
        <w:gridCol w:w="576"/>
        <w:gridCol w:w="558"/>
        <w:gridCol w:w="480"/>
        <w:gridCol w:w="576"/>
        <w:gridCol w:w="576"/>
        <w:gridCol w:w="636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13"/>
        <w:gridCol w:w="768"/>
        <w:gridCol w:w="864"/>
      </w:tblGrid>
      <w:tr w:rsidR="003C3135" w:rsidRPr="00F15965" w:rsidTr="001700F8">
        <w:trPr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 w:rsidRPr="00F15965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proofErr w:type="gramEnd"/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5965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453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3C3135" w:rsidRPr="00F15965" w:rsidTr="001700F8">
        <w:trPr>
          <w:trHeight w:val="320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4535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</w:t>
            </w:r>
            <w:r w:rsidR="00244233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 w:rsidR="001700F8">
              <w:rPr>
                <w:rFonts w:ascii="Courier New" w:hAnsi="Courier New" w:cs="Courier New"/>
                <w:sz w:val="16"/>
                <w:szCs w:val="16"/>
              </w:rPr>
              <w:t xml:space="preserve">                        Год 201</w:t>
            </w:r>
            <w:r w:rsidR="003A5A81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</w:tr>
      <w:tr w:rsidR="003C3135" w:rsidRPr="00F15965" w:rsidTr="001700F8">
        <w:trPr>
          <w:trHeight w:val="320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87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74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3C3135" w:rsidRPr="00F15965" w:rsidTr="001700F8">
        <w:trPr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сент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октя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фев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сент</w:t>
            </w:r>
            <w:proofErr w:type="spellEnd"/>
            <w:proofErr w:type="gramEnd"/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3C3135" w:rsidRPr="00F15965" w:rsidTr="001700F8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1700F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3C3135" w:rsidRPr="00F15965">
              <w:rPr>
                <w:rFonts w:ascii="Courier New" w:hAnsi="Courier New" w:cs="Courier New"/>
                <w:sz w:val="16"/>
                <w:szCs w:val="16"/>
              </w:rPr>
              <w:t xml:space="preserve">24   </w:t>
            </w:r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3C3135" w:rsidRPr="00F15965" w:rsidTr="001700F8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  <w:tr w:rsidR="003C3135" w:rsidRPr="00F15965" w:rsidTr="001700F8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9" w:name="Par1958"/>
      <w:bookmarkEnd w:id="19"/>
      <w:r>
        <w:rPr>
          <w:szCs w:val="28"/>
        </w:rPr>
        <w:t>2.7. Информация о жалобах потребителей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655"/>
        <w:gridCol w:w="2268"/>
      </w:tblGrid>
      <w:tr w:rsidR="003C3135" w:rsidRPr="00F15965" w:rsidTr="0024423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3C3135" w:rsidRPr="00F15965" w:rsidTr="0024423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E64E37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FD22A9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E64E37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FD22A9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24423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3C3135" w:rsidRPr="00F15965" w:rsidTr="0024423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A0039E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24423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A0039E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24423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A0039E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24423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A0039E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24423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A0039E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24423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A0039E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36BF8" w:rsidRDefault="00736BF8" w:rsidP="00F76B2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20" w:name="Par1987"/>
      <w:bookmarkEnd w:id="20"/>
    </w:p>
    <w:p w:rsidR="003C3135" w:rsidRDefault="003C3135" w:rsidP="00ED405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r>
        <w:rPr>
          <w:szCs w:val="28"/>
        </w:rPr>
        <w:lastRenderedPageBreak/>
        <w:t xml:space="preserve">2.8. Информация о показателях кассового исполнения бюджетной сметы учреждения и показателях доведенных </w:t>
      </w:r>
      <w:r w:rsidR="00E4195F">
        <w:rPr>
          <w:szCs w:val="28"/>
        </w:rPr>
        <w:t xml:space="preserve">          </w:t>
      </w:r>
      <w:r>
        <w:rPr>
          <w:szCs w:val="28"/>
        </w:rPr>
        <w:t>учреждению лимитов бюджетных обязательств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795"/>
        <w:gridCol w:w="1134"/>
        <w:gridCol w:w="5103"/>
        <w:gridCol w:w="1701"/>
        <w:gridCol w:w="1559"/>
        <w:gridCol w:w="709"/>
      </w:tblGrid>
      <w:tr w:rsidR="003C3135" w:rsidRPr="00F15965" w:rsidTr="00E077C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КБК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Утверждено лимитов</w:t>
            </w:r>
          </w:p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бюджетных обязательств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Кассовый</w:t>
            </w:r>
          </w:p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расход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% исполнения</w:t>
            </w:r>
          </w:p>
        </w:tc>
      </w:tr>
      <w:tr w:rsidR="003C3135" w:rsidRPr="00F15965" w:rsidTr="00E07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135" w:rsidRPr="00F15965" w:rsidRDefault="003C3135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1754FE" w:rsidRPr="001754FE" w:rsidTr="00E07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1754FE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3F0093" w:rsidRDefault="00384D01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3F0093">
              <w:rPr>
                <w:sz w:val="20"/>
                <w:szCs w:val="20"/>
              </w:rPr>
              <w:t>Жилищно-</w:t>
            </w:r>
            <w:r w:rsidR="001754FE" w:rsidRPr="003F009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E53FAC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E53FAC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</w:t>
            </w:r>
            <w:r w:rsidR="007327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0500</w:t>
            </w:r>
            <w:r w:rsidR="00732708">
              <w:rPr>
                <w:sz w:val="24"/>
                <w:szCs w:val="24"/>
              </w:rPr>
              <w:t xml:space="preserve"> 0000000000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42D3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986</w:t>
            </w:r>
            <w:r w:rsidR="00F42D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 94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42D3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709</w:t>
            </w:r>
            <w:r w:rsidR="00F42D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 67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E077C7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99,08</w:t>
            </w:r>
          </w:p>
        </w:tc>
      </w:tr>
      <w:tr w:rsidR="001754FE" w:rsidRPr="001754FE" w:rsidTr="00E07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1754FE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3F0093" w:rsidRDefault="0017547D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3F009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1754FE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991 0501 0000000000 000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42D3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678</w:t>
            </w:r>
            <w:r w:rsidR="00F42D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 5</w:t>
            </w:r>
            <w:r w:rsidR="00F42D3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42D3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456</w:t>
            </w:r>
            <w:r w:rsidR="00F42D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 53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E077C7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97,71</w:t>
            </w:r>
          </w:p>
        </w:tc>
      </w:tr>
      <w:tr w:rsidR="00732708" w:rsidRPr="001754FE" w:rsidTr="00E07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1754FE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3F0093" w:rsidRDefault="00732708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3F0093">
              <w:rPr>
                <w:sz w:val="20"/>
                <w:szCs w:val="20"/>
              </w:rPr>
              <w:t>Обеспечение нормативного содержания муниципального жилищного фонда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1754FE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1754FE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991 0501 1520121500 000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01639A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9 678, 53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01639A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42D3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456</w:t>
            </w:r>
            <w:r w:rsidR="00F42D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 53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01639A" w:rsidRDefault="00E077C7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97,71</w:t>
            </w:r>
          </w:p>
        </w:tc>
      </w:tr>
      <w:tr w:rsidR="001754FE" w:rsidRPr="001754FE" w:rsidTr="00E07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1754FE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3F0093" w:rsidRDefault="0017547D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3F009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="006845A0" w:rsidRPr="003F0093">
              <w:rPr>
                <w:sz w:val="20"/>
                <w:szCs w:val="20"/>
              </w:rPr>
              <w:t xml:space="preserve"> государственных (</w:t>
            </w:r>
            <w:r w:rsidRPr="003F0093">
              <w:rPr>
                <w:sz w:val="20"/>
                <w:szCs w:val="20"/>
              </w:rPr>
              <w:t>муниципальных</w:t>
            </w:r>
            <w:r w:rsidR="006845A0" w:rsidRPr="003F0093">
              <w:rPr>
                <w:sz w:val="20"/>
                <w:szCs w:val="20"/>
              </w:rPr>
              <w:t>)</w:t>
            </w:r>
            <w:r w:rsidRPr="003F0093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1754FE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991 0501 1520121500 244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42D3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487</w:t>
            </w:r>
            <w:r w:rsidR="00F42D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 34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EAC" w:rsidRPr="0001639A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42D3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267</w:t>
            </w:r>
            <w:r w:rsidR="00F42D3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</w:t>
            </w:r>
            <w:r w:rsidR="00F42D3B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E077C7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97,68</w:t>
            </w:r>
          </w:p>
        </w:tc>
      </w:tr>
      <w:tr w:rsidR="00732708" w:rsidRPr="001754FE" w:rsidTr="00E07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1754FE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3F0093" w:rsidRDefault="00732708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3F009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1754FE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991 0501 1520121500 831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42D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 55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31, 55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708" w:rsidRPr="0001639A" w:rsidRDefault="00E077C7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754FE" w:rsidRPr="001754FE" w:rsidTr="00E07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1754FE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3F0093" w:rsidRDefault="00732708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3F009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1754FE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991 0501 1520121500 852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80153B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  <w:r w:rsidR="00F42D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 6</w:t>
            </w:r>
            <w:r w:rsidR="00F42D3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80153B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  <w:r w:rsidR="00F42D3B">
              <w:rPr>
                <w:sz w:val="24"/>
                <w:szCs w:val="24"/>
              </w:rPr>
              <w:t>, 62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80153B" w:rsidRDefault="00E077C7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98,73</w:t>
            </w:r>
          </w:p>
        </w:tc>
      </w:tr>
      <w:tr w:rsidR="001754FE" w:rsidRPr="001754FE" w:rsidTr="00E07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1754FE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3F0093" w:rsidRDefault="00732708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3F0093">
              <w:rPr>
                <w:sz w:val="20"/>
                <w:szCs w:val="20"/>
              </w:rPr>
              <w:t>Другие вопросы в области жилищно-коммунального хозяйства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1754FE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1754FE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991 0505 0000000000 000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42D3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308</w:t>
            </w:r>
            <w:r w:rsidR="00F42D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 41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732708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42D3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253</w:t>
            </w:r>
            <w:r w:rsidR="00F42D3B">
              <w:rPr>
                <w:sz w:val="24"/>
                <w:szCs w:val="24"/>
              </w:rPr>
              <w:t>,</w:t>
            </w:r>
            <w:r w:rsidR="00315A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4FE" w:rsidRPr="0001639A" w:rsidRDefault="00E077C7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99,73</w:t>
            </w:r>
          </w:p>
        </w:tc>
      </w:tr>
      <w:tr w:rsidR="005B157F" w:rsidRPr="001754FE" w:rsidTr="00E07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57F" w:rsidRPr="001754FE" w:rsidRDefault="005B157F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57F" w:rsidRPr="003F0093" w:rsidRDefault="003F0093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3F0093">
              <w:rPr>
                <w:sz w:val="20"/>
                <w:szCs w:val="20"/>
              </w:rP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57F" w:rsidRPr="001754FE" w:rsidRDefault="005B157F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57F" w:rsidRPr="001754FE" w:rsidRDefault="005B157F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991 0505 1520100590 000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57F" w:rsidRPr="0001639A" w:rsidRDefault="005B157F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42D3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308</w:t>
            </w:r>
            <w:r w:rsidR="00F42D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 41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57F" w:rsidRPr="0001639A" w:rsidRDefault="005B157F" w:rsidP="00F42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42D3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253</w:t>
            </w:r>
            <w:r w:rsidR="00F42D3B">
              <w:rPr>
                <w:sz w:val="24"/>
                <w:szCs w:val="24"/>
              </w:rPr>
              <w:t>,</w:t>
            </w:r>
            <w:r w:rsidR="00315A44">
              <w:rPr>
                <w:sz w:val="24"/>
                <w:szCs w:val="24"/>
              </w:rPr>
              <w:t xml:space="preserve"> </w:t>
            </w:r>
            <w:r w:rsidR="00F42D3B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57F" w:rsidRPr="0001639A" w:rsidRDefault="00E077C7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99,73</w:t>
            </w:r>
          </w:p>
        </w:tc>
      </w:tr>
      <w:tr w:rsidR="00F42D3B" w:rsidRPr="001754FE" w:rsidTr="00E07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Default="00F42D3B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991 0505 1520100590 111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3F0093" w:rsidRDefault="00F42D3B" w:rsidP="00E077C7">
            <w:pPr>
              <w:jc w:val="center"/>
              <w:rPr>
                <w:sz w:val="24"/>
                <w:szCs w:val="24"/>
              </w:rPr>
            </w:pPr>
            <w:r w:rsidRPr="003F0093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 </w:t>
            </w:r>
            <w:r w:rsidRPr="003F0093">
              <w:rPr>
                <w:sz w:val="24"/>
                <w:szCs w:val="24"/>
              </w:rPr>
              <w:t>322</w:t>
            </w:r>
            <w:r>
              <w:rPr>
                <w:sz w:val="24"/>
                <w:szCs w:val="24"/>
              </w:rPr>
              <w:t>,</w:t>
            </w:r>
            <w:r w:rsidRPr="003F0093">
              <w:rPr>
                <w:sz w:val="24"/>
                <w:szCs w:val="24"/>
              </w:rPr>
              <w:t xml:space="preserve"> 90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3F0093" w:rsidRDefault="00F42D3B" w:rsidP="00B9414E">
            <w:pPr>
              <w:jc w:val="center"/>
              <w:rPr>
                <w:sz w:val="24"/>
                <w:szCs w:val="24"/>
              </w:rPr>
            </w:pPr>
            <w:r w:rsidRPr="003F0093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 </w:t>
            </w:r>
            <w:r w:rsidRPr="003F0093">
              <w:rPr>
                <w:sz w:val="24"/>
                <w:szCs w:val="24"/>
              </w:rPr>
              <w:t>322</w:t>
            </w:r>
            <w:r>
              <w:rPr>
                <w:sz w:val="24"/>
                <w:szCs w:val="24"/>
              </w:rPr>
              <w:t>,</w:t>
            </w:r>
            <w:r w:rsidRPr="003F0093">
              <w:rPr>
                <w:sz w:val="24"/>
                <w:szCs w:val="24"/>
              </w:rPr>
              <w:t xml:space="preserve"> 90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01639A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42D3B" w:rsidRPr="001754FE" w:rsidTr="00E07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Default="00F42D3B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991 0505 1520100590 112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3F0093" w:rsidRDefault="00F42D3B" w:rsidP="00E077C7">
            <w:pPr>
              <w:jc w:val="center"/>
              <w:rPr>
                <w:sz w:val="24"/>
                <w:szCs w:val="24"/>
              </w:rPr>
            </w:pPr>
            <w:r w:rsidRPr="003F00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Pr="003F0093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3F0093" w:rsidRDefault="00F42D3B" w:rsidP="00B9414E">
            <w:pPr>
              <w:jc w:val="center"/>
              <w:rPr>
                <w:sz w:val="24"/>
                <w:szCs w:val="24"/>
              </w:rPr>
            </w:pPr>
            <w:r w:rsidRPr="003F00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Pr="003F0093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01639A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F0093" w:rsidRPr="001754FE" w:rsidTr="00E07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1754FE" w:rsidRDefault="003F0093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Default="003F0093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1754FE" w:rsidRDefault="003F0093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Default="003F0093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991 0505 1520100590 119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3F0093" w:rsidRDefault="003F0093" w:rsidP="00E077C7">
            <w:pPr>
              <w:jc w:val="center"/>
              <w:rPr>
                <w:sz w:val="24"/>
                <w:szCs w:val="24"/>
              </w:rPr>
            </w:pPr>
            <w:r w:rsidRPr="003F0093">
              <w:rPr>
                <w:sz w:val="24"/>
                <w:szCs w:val="24"/>
              </w:rPr>
              <w:t>4</w:t>
            </w:r>
            <w:r w:rsidR="00F42D3B">
              <w:rPr>
                <w:sz w:val="24"/>
                <w:szCs w:val="24"/>
              </w:rPr>
              <w:t> </w:t>
            </w:r>
            <w:r w:rsidRPr="003F0093">
              <w:rPr>
                <w:sz w:val="24"/>
                <w:szCs w:val="24"/>
              </w:rPr>
              <w:t>227</w:t>
            </w:r>
            <w:r w:rsidR="00F42D3B">
              <w:rPr>
                <w:sz w:val="24"/>
                <w:szCs w:val="24"/>
              </w:rPr>
              <w:t>,</w:t>
            </w:r>
            <w:r w:rsidRPr="003F0093">
              <w:rPr>
                <w:sz w:val="24"/>
                <w:szCs w:val="24"/>
              </w:rPr>
              <w:t xml:space="preserve"> 4</w:t>
            </w:r>
            <w:r w:rsidR="00F42D3B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3F0093" w:rsidRDefault="003F0093" w:rsidP="00F42D3B">
            <w:pPr>
              <w:jc w:val="center"/>
              <w:rPr>
                <w:sz w:val="24"/>
                <w:szCs w:val="24"/>
              </w:rPr>
            </w:pPr>
            <w:r w:rsidRPr="003F0093">
              <w:rPr>
                <w:sz w:val="24"/>
                <w:szCs w:val="24"/>
              </w:rPr>
              <w:t>4</w:t>
            </w:r>
            <w:r w:rsidR="00F42D3B">
              <w:rPr>
                <w:sz w:val="24"/>
                <w:szCs w:val="24"/>
              </w:rPr>
              <w:t> </w:t>
            </w:r>
            <w:r w:rsidRPr="003F0093">
              <w:rPr>
                <w:sz w:val="24"/>
                <w:szCs w:val="24"/>
              </w:rPr>
              <w:t>225</w:t>
            </w:r>
            <w:r w:rsidR="00F42D3B">
              <w:rPr>
                <w:sz w:val="24"/>
                <w:szCs w:val="24"/>
              </w:rPr>
              <w:t>,</w:t>
            </w:r>
            <w:r w:rsidRPr="003F0093">
              <w:rPr>
                <w:sz w:val="24"/>
                <w:szCs w:val="24"/>
              </w:rPr>
              <w:t xml:space="preserve"> </w:t>
            </w:r>
            <w:r w:rsidR="00F42D3B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01639A" w:rsidRDefault="00E077C7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99,95</w:t>
            </w:r>
          </w:p>
        </w:tc>
      </w:tr>
      <w:tr w:rsidR="003F0093" w:rsidRPr="001754FE" w:rsidTr="00E07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1754FE" w:rsidRDefault="003F0093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Default="003F0093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1754FE" w:rsidRDefault="003F0093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1754FE" w:rsidRDefault="003F0093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991 0505 1520100590 244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3F0093" w:rsidRDefault="003F0093" w:rsidP="00E077C7">
            <w:pPr>
              <w:jc w:val="center"/>
              <w:rPr>
                <w:sz w:val="24"/>
                <w:szCs w:val="24"/>
              </w:rPr>
            </w:pPr>
            <w:r w:rsidRPr="003F0093">
              <w:rPr>
                <w:sz w:val="24"/>
                <w:szCs w:val="24"/>
              </w:rPr>
              <w:t>1</w:t>
            </w:r>
            <w:r w:rsidR="00F42D3B">
              <w:rPr>
                <w:sz w:val="24"/>
                <w:szCs w:val="24"/>
              </w:rPr>
              <w:t> </w:t>
            </w:r>
            <w:r w:rsidRPr="003F0093">
              <w:rPr>
                <w:sz w:val="24"/>
                <w:szCs w:val="24"/>
              </w:rPr>
              <w:t>726</w:t>
            </w:r>
            <w:r w:rsidR="00F42D3B">
              <w:rPr>
                <w:sz w:val="24"/>
                <w:szCs w:val="24"/>
              </w:rPr>
              <w:t>,</w:t>
            </w:r>
            <w:r w:rsidRPr="003F0093">
              <w:rPr>
                <w:sz w:val="24"/>
                <w:szCs w:val="24"/>
              </w:rPr>
              <w:t xml:space="preserve"> 8</w:t>
            </w:r>
            <w:r w:rsidR="00F42D3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3F0093" w:rsidRDefault="003F0093" w:rsidP="00E077C7">
            <w:pPr>
              <w:jc w:val="center"/>
              <w:rPr>
                <w:sz w:val="24"/>
                <w:szCs w:val="24"/>
              </w:rPr>
            </w:pPr>
            <w:r w:rsidRPr="003F0093">
              <w:rPr>
                <w:sz w:val="24"/>
                <w:szCs w:val="24"/>
              </w:rPr>
              <w:t>1</w:t>
            </w:r>
            <w:r w:rsidR="00F42D3B">
              <w:rPr>
                <w:sz w:val="24"/>
                <w:szCs w:val="24"/>
              </w:rPr>
              <w:t> </w:t>
            </w:r>
            <w:r w:rsidRPr="003F0093">
              <w:rPr>
                <w:sz w:val="24"/>
                <w:szCs w:val="24"/>
              </w:rPr>
              <w:t>673</w:t>
            </w:r>
            <w:r w:rsidR="00F42D3B">
              <w:rPr>
                <w:sz w:val="24"/>
                <w:szCs w:val="24"/>
              </w:rPr>
              <w:t>,</w:t>
            </w:r>
            <w:r w:rsidRPr="003F0093">
              <w:rPr>
                <w:sz w:val="24"/>
                <w:szCs w:val="24"/>
              </w:rPr>
              <w:t xml:space="preserve"> 6</w:t>
            </w:r>
            <w:r w:rsidR="00F42D3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093" w:rsidRPr="0001639A" w:rsidRDefault="00E077C7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</w:t>
            </w:r>
          </w:p>
        </w:tc>
      </w:tr>
      <w:tr w:rsidR="00F42D3B" w:rsidRPr="001754FE" w:rsidTr="00E07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Default="00F42D3B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991 0505 1520100590 851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3F0093" w:rsidRDefault="00F42D3B" w:rsidP="00E077C7">
            <w:pPr>
              <w:jc w:val="center"/>
              <w:rPr>
                <w:sz w:val="24"/>
                <w:szCs w:val="24"/>
              </w:rPr>
            </w:pPr>
            <w:r w:rsidRPr="003F0093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,</w:t>
            </w:r>
            <w:r w:rsidRPr="003F0093">
              <w:rPr>
                <w:sz w:val="24"/>
                <w:szCs w:val="24"/>
              </w:rPr>
              <w:t xml:space="preserve"> 14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3F0093" w:rsidRDefault="00F42D3B" w:rsidP="00B9414E">
            <w:pPr>
              <w:jc w:val="center"/>
              <w:rPr>
                <w:sz w:val="24"/>
                <w:szCs w:val="24"/>
              </w:rPr>
            </w:pPr>
            <w:r w:rsidRPr="003F0093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,</w:t>
            </w:r>
            <w:r w:rsidRPr="003F0093">
              <w:rPr>
                <w:sz w:val="24"/>
                <w:szCs w:val="24"/>
              </w:rPr>
              <w:t xml:space="preserve"> 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01639A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42D3B" w:rsidRPr="001754FE" w:rsidTr="00E07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Default="00F42D3B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991 0505 1520100590 852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3F0093" w:rsidRDefault="00F42D3B" w:rsidP="00E077C7">
            <w:pPr>
              <w:jc w:val="center"/>
              <w:rPr>
                <w:sz w:val="24"/>
                <w:szCs w:val="24"/>
              </w:rPr>
            </w:pPr>
            <w:r w:rsidRPr="003F009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Pr="003F0093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3F0093" w:rsidRDefault="00F42D3B" w:rsidP="00B9414E">
            <w:pPr>
              <w:jc w:val="center"/>
              <w:rPr>
                <w:sz w:val="24"/>
                <w:szCs w:val="24"/>
              </w:rPr>
            </w:pPr>
            <w:r w:rsidRPr="003F009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Pr="003F0093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01639A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42D3B" w:rsidRPr="001754FE" w:rsidTr="00E07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Default="00F42D3B" w:rsidP="00E077C7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1754FE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991 0505 1520100590 853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3F0093" w:rsidRDefault="00F42D3B" w:rsidP="00E07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3F009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3F0093" w:rsidRDefault="00F42D3B" w:rsidP="00B94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3F009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D3B" w:rsidRPr="0001639A" w:rsidRDefault="00F42D3B" w:rsidP="00E0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1" w:name="Par1998"/>
      <w:bookmarkEnd w:id="21"/>
      <w:r>
        <w:rPr>
          <w:szCs w:val="28"/>
        </w:rPr>
        <w:t xml:space="preserve">2.9. Информация об исполнении муниципального задания на оказание муниципальных услуг (выполнение работ) </w:t>
      </w:r>
      <w:hyperlink w:anchor="Par2014" w:history="1">
        <w:r>
          <w:rPr>
            <w:color w:val="0000FF"/>
            <w:szCs w:val="28"/>
          </w:rPr>
          <w:t>&lt;*&gt;</w:t>
        </w:r>
      </w:hyperlink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512"/>
        <w:gridCol w:w="972"/>
        <w:gridCol w:w="756"/>
        <w:gridCol w:w="972"/>
        <w:gridCol w:w="864"/>
        <w:gridCol w:w="972"/>
        <w:gridCol w:w="756"/>
        <w:gridCol w:w="972"/>
        <w:gridCol w:w="756"/>
      </w:tblGrid>
      <w:tr w:rsidR="003C3135" w:rsidRPr="00F15965" w:rsidTr="00E4195F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услуги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(работы)  </w:t>
            </w:r>
          </w:p>
        </w:tc>
        <w:tc>
          <w:tcPr>
            <w:tcW w:w="35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Объем услуг (работ),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      ед. изм.       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F15965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3C3135" w:rsidRPr="00F15965" w:rsidTr="00E4195F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8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 факт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3C3135" w:rsidRPr="00F15965" w:rsidTr="00E4195F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3B430C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FD22A9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3B430C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FD22A9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44233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FD22A9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76B2A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FD22A9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3C3135" w:rsidRPr="00F1596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FD22A9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FD22A9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FD22A9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244233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FD22A9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3C3135" w:rsidRPr="00F15965" w:rsidTr="00E4195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6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3C3135" w:rsidRPr="00F15965" w:rsidTr="00E4195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22" w:name="Par2014"/>
      <w:bookmarkEnd w:id="22"/>
      <w:r>
        <w:rPr>
          <w:szCs w:val="28"/>
        </w:rPr>
        <w:t>&lt;*&gt; Пункт 2.9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1754FE" w:rsidRDefault="001754FE" w:rsidP="00F76B2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  <w:bookmarkStart w:id="23" w:name="Par2016"/>
      <w:bookmarkEnd w:id="23"/>
    </w:p>
    <w:p w:rsidR="003C3135" w:rsidRDefault="003C3135" w:rsidP="001754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  <w:sectPr w:rsidR="003C313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1754FE" w:rsidRDefault="001754FE" w:rsidP="001754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lastRenderedPageBreak/>
        <w:t>Раздел 3. Об использовании имущества, закрепленного</w:t>
      </w:r>
    </w:p>
    <w:p w:rsidR="001754FE" w:rsidRDefault="001754FE" w:rsidP="000B1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 муниципальным казенным учреждением</w:t>
      </w:r>
    </w:p>
    <w:p w:rsidR="001754FE" w:rsidRDefault="001754FE" w:rsidP="00175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4" w:name="Par2019"/>
      <w:bookmarkEnd w:id="24"/>
      <w:r>
        <w:rPr>
          <w:szCs w:val="28"/>
        </w:rPr>
        <w:t>3.1. Информация об общей стоимости недвижимого и движимого имущества муниципального казенного учреждения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28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07"/>
        <w:gridCol w:w="2880"/>
        <w:gridCol w:w="720"/>
        <w:gridCol w:w="1320"/>
        <w:gridCol w:w="1320"/>
        <w:gridCol w:w="1320"/>
        <w:gridCol w:w="1320"/>
      </w:tblGrid>
      <w:tr w:rsidR="003C3135" w:rsidRPr="00F15965" w:rsidTr="00703062">
        <w:trPr>
          <w:trHeight w:val="400"/>
          <w:tblCellSpacing w:w="5" w:type="nil"/>
        </w:trPr>
        <w:tc>
          <w:tcPr>
            <w:tcW w:w="1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76B2A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653CFB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76B2A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653CFB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3C3135" w:rsidRPr="00F15965" w:rsidTr="00703062">
        <w:trPr>
          <w:trHeight w:val="600"/>
          <w:tblCellSpacing w:w="5" w:type="nil"/>
        </w:trPr>
        <w:tc>
          <w:tcPr>
            <w:tcW w:w="14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53CFB" w:rsidRPr="00F15965" w:rsidTr="008A6A46">
        <w:trPr>
          <w:trHeight w:val="1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5192,20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153B">
              <w:rPr>
                <w:rFonts w:ascii="Courier New" w:hAnsi="Courier New" w:cs="Courier New"/>
                <w:sz w:val="20"/>
                <w:szCs w:val="20"/>
              </w:rPr>
              <w:t>5645,09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5645,09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AE1C31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5752,48</w:t>
            </w:r>
          </w:p>
        </w:tc>
      </w:tr>
      <w:tr w:rsidR="00653CFB" w:rsidRPr="00F15965" w:rsidTr="008A6A46">
        <w:trPr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8A6A46">
        <w:trPr>
          <w:trHeight w:val="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1535,95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153B">
              <w:rPr>
                <w:rFonts w:ascii="Courier New" w:hAnsi="Courier New" w:cs="Courier New"/>
                <w:sz w:val="20"/>
                <w:szCs w:val="20"/>
              </w:rPr>
              <w:t>1860,04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1860,04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AE1C31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1860,04</w:t>
            </w:r>
          </w:p>
        </w:tc>
      </w:tr>
      <w:tr w:rsidR="00653CFB" w:rsidRPr="00F15965" w:rsidTr="008A6A46">
        <w:trPr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8A6A46">
        <w:trPr>
          <w:trHeight w:val="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3CFB" w:rsidRPr="00F15965" w:rsidTr="008A6A46">
        <w:trPr>
          <w:trHeight w:val="6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3CFB" w:rsidRPr="00F15965" w:rsidTr="008A6A46">
        <w:trPr>
          <w:trHeight w:val="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3656,25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153B">
              <w:rPr>
                <w:rFonts w:ascii="Courier New" w:hAnsi="Courier New" w:cs="Courier New"/>
                <w:sz w:val="20"/>
                <w:szCs w:val="20"/>
              </w:rPr>
              <w:t>3785,05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3785,05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3892,44</w:t>
            </w:r>
          </w:p>
        </w:tc>
      </w:tr>
      <w:tr w:rsidR="00653CFB" w:rsidRPr="00F15965" w:rsidTr="008A6A46">
        <w:trPr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8A6A46">
        <w:trPr>
          <w:trHeight w:val="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3CFB" w:rsidRPr="00F15965" w:rsidTr="008A6A46">
        <w:trPr>
          <w:trHeight w:val="6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3CFB" w:rsidRPr="00F15965" w:rsidTr="008A6A46">
        <w:trPr>
          <w:trHeight w:val="1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850,08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153B">
              <w:rPr>
                <w:rFonts w:ascii="Courier New" w:hAnsi="Courier New" w:cs="Courier New"/>
                <w:sz w:val="20"/>
                <w:szCs w:val="20"/>
              </w:rPr>
              <w:t>1072,17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1072,17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AE1C31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1027,77</w:t>
            </w:r>
          </w:p>
        </w:tc>
      </w:tr>
      <w:tr w:rsidR="003A5A81" w:rsidRPr="00F15965" w:rsidTr="008A6A46">
        <w:trPr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A81" w:rsidRPr="00F15965" w:rsidRDefault="003A5A81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A81" w:rsidRPr="00F15965" w:rsidRDefault="003A5A81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A81" w:rsidRPr="00F15965" w:rsidRDefault="003A5A81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A81" w:rsidRPr="00F15965" w:rsidRDefault="003A5A81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A81" w:rsidRPr="00F15965" w:rsidRDefault="003A5A81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A81" w:rsidRPr="00F15965" w:rsidRDefault="003A5A81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A81" w:rsidRPr="0080153B" w:rsidRDefault="003A5A81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8A6A46">
        <w:trPr>
          <w:trHeight w:val="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795,39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153B">
              <w:rPr>
                <w:rFonts w:ascii="Courier New" w:hAnsi="Courier New" w:cs="Courier New"/>
                <w:sz w:val="20"/>
                <w:szCs w:val="20"/>
              </w:rPr>
              <w:t>1044,82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1044,82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AE1C31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1027,77</w:t>
            </w:r>
          </w:p>
        </w:tc>
      </w:tr>
      <w:tr w:rsidR="00653CFB" w:rsidRPr="00F15965" w:rsidTr="008A6A46">
        <w:trPr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8A6A46">
        <w:trPr>
          <w:trHeight w:val="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3CFB" w:rsidRPr="00F15965" w:rsidTr="008A6A46">
        <w:trPr>
          <w:trHeight w:val="6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3CFB" w:rsidRPr="00F15965" w:rsidTr="008A6A46">
        <w:trPr>
          <w:trHeight w:val="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A46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53CF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54,69</w:t>
            </w:r>
          </w:p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A46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153B">
              <w:rPr>
                <w:rFonts w:ascii="Courier New" w:hAnsi="Courier New" w:cs="Courier New"/>
                <w:sz w:val="20"/>
                <w:szCs w:val="20"/>
              </w:rPr>
              <w:t>27,35</w:t>
            </w:r>
          </w:p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653CFB" w:rsidRPr="00F15965" w:rsidTr="008A6A46">
        <w:trPr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8A6A46">
        <w:trPr>
          <w:trHeight w:val="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2.2.1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653CFB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F15965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FB" w:rsidRPr="0080153B" w:rsidRDefault="008A6A46" w:rsidP="008A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3135" w:rsidRPr="00F15965" w:rsidTr="00703062">
        <w:trPr>
          <w:trHeight w:val="6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>2.2.2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1754FE" w:rsidRDefault="001754FE" w:rsidP="007030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25" w:name="Par2099"/>
      <w:bookmarkEnd w:id="25"/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3.2. Информация об использовании имущества, закрепленного за муниципальным казенным учреждением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00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24"/>
        <w:gridCol w:w="2880"/>
        <w:gridCol w:w="720"/>
        <w:gridCol w:w="1230"/>
        <w:gridCol w:w="1410"/>
        <w:gridCol w:w="1320"/>
        <w:gridCol w:w="1320"/>
      </w:tblGrid>
      <w:tr w:rsidR="003C3135" w:rsidRPr="00F15965" w:rsidTr="00703062">
        <w:trPr>
          <w:trHeight w:val="400"/>
          <w:tblCellSpacing w:w="5" w:type="nil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947E9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653CFB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9947E9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653CFB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C3135" w:rsidRPr="00F15965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3C3135" w:rsidRPr="00F15965" w:rsidTr="00703062">
        <w:trPr>
          <w:trHeight w:val="600"/>
          <w:tblCellSpacing w:w="5" w:type="nil"/>
        </w:trPr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53CFB" w:rsidRPr="00F15965" w:rsidTr="00703062">
        <w:trPr>
          <w:trHeight w:val="14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53CFB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53CFB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C0F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17C0F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C0F" w:rsidRDefault="00B17C0F" w:rsidP="003B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17C0F" w:rsidRDefault="00B17C0F" w:rsidP="003B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53CFB" w:rsidRPr="00F15965" w:rsidRDefault="00B17C0F" w:rsidP="003B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653CFB" w:rsidRPr="00F15965" w:rsidTr="00703062">
        <w:trPr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703062">
        <w:trPr>
          <w:trHeight w:val="4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653CFB" w:rsidRPr="00F15965" w:rsidTr="00703062">
        <w:trPr>
          <w:trHeight w:val="6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3CFB" w:rsidRPr="00F15965" w:rsidTr="00703062">
        <w:trPr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703062">
        <w:trPr>
          <w:trHeight w:val="8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3CFB" w:rsidRPr="00F15965" w:rsidTr="00703062">
        <w:trPr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703062">
        <w:trPr>
          <w:trHeight w:val="4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3CFB" w:rsidRPr="00F15965" w:rsidTr="00703062">
        <w:trPr>
          <w:trHeight w:val="6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3CFB" w:rsidRPr="00F15965" w:rsidTr="00703062">
        <w:trPr>
          <w:trHeight w:val="14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604,9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698,1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703062">
        <w:trPr>
          <w:trHeight w:val="4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604,9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B17C0F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698,1</w:t>
            </w:r>
          </w:p>
        </w:tc>
      </w:tr>
      <w:tr w:rsidR="00653CFB" w:rsidRPr="00F15965" w:rsidTr="00703062">
        <w:trPr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703062">
        <w:trPr>
          <w:trHeight w:val="4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653CFB" w:rsidRPr="00F15965" w:rsidRDefault="0072684E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200" w:history="1">
              <w:r w:rsidR="00653CFB"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2158"/>
            <w:bookmarkEnd w:id="26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703062">
        <w:trPr>
          <w:trHeight w:val="6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200" w:history="1">
              <w:r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2161"/>
            <w:bookmarkEnd w:id="27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CFB" w:rsidRPr="00F15965" w:rsidTr="00703062">
        <w:trPr>
          <w:trHeight w:val="6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38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CFB" w:rsidRPr="00F15965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703062">
        <w:trPr>
          <w:trHeight w:val="16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3135" w:rsidRPr="00F15965" w:rsidTr="00703062">
        <w:trPr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135" w:rsidRPr="00F15965" w:rsidTr="00703062">
        <w:trPr>
          <w:trHeight w:val="4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3C3135" w:rsidRPr="00F15965" w:rsidRDefault="0072684E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200" w:history="1">
              <w:r w:rsidR="003C3135"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2180"/>
            <w:bookmarkEnd w:id="28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3135" w:rsidRPr="00F15965" w:rsidTr="00703062">
        <w:trPr>
          <w:trHeight w:val="6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200" w:history="1">
              <w:r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2183"/>
            <w:bookmarkEnd w:id="29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3135" w:rsidRPr="00F15965" w:rsidTr="00703062">
        <w:trPr>
          <w:trHeight w:val="20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C3135" w:rsidRPr="00F1596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5A023B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070DBE" w:rsidRPr="005A023B" w:rsidRDefault="00070DBE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070DBE" w:rsidRPr="005A023B" w:rsidRDefault="00070DBE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070DBE" w:rsidRPr="005A023B" w:rsidRDefault="00653CF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F1788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0466" w:rsidRPr="00FF1788" w:rsidRDefault="00680466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0466" w:rsidRPr="00FF1788" w:rsidRDefault="00680466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0466" w:rsidRPr="00FF1788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F178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Pr="00FF1788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0466" w:rsidRPr="00FF1788" w:rsidRDefault="00680466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0466" w:rsidRPr="00FF1788" w:rsidRDefault="00680466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0466" w:rsidRPr="00FF1788" w:rsidRDefault="00FF1788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F178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35" w:rsidRDefault="003C3135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0466" w:rsidRDefault="00680466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0466" w:rsidRDefault="00680466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0466" w:rsidRPr="00F15965" w:rsidRDefault="00FF1788" w:rsidP="00801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30" w:name="Par2200"/>
      <w:bookmarkEnd w:id="30"/>
      <w:r>
        <w:rPr>
          <w:szCs w:val="28"/>
        </w:rPr>
        <w:t xml:space="preserve">&lt;*&gt; В графах 4-7 по </w:t>
      </w:r>
      <w:hyperlink w:anchor="Par2158" w:history="1">
        <w:r>
          <w:rPr>
            <w:color w:val="0000FF"/>
            <w:szCs w:val="28"/>
          </w:rPr>
          <w:t>строкам 2.1.1</w:t>
        </w:r>
      </w:hyperlink>
      <w:r>
        <w:rPr>
          <w:szCs w:val="28"/>
        </w:rPr>
        <w:t xml:space="preserve">, </w:t>
      </w:r>
      <w:hyperlink w:anchor="Par2161" w:history="1">
        <w:r>
          <w:rPr>
            <w:color w:val="0000FF"/>
            <w:szCs w:val="28"/>
          </w:rPr>
          <w:t>2.1.2</w:t>
        </w:r>
      </w:hyperlink>
      <w:r>
        <w:rPr>
          <w:szCs w:val="28"/>
        </w:rPr>
        <w:t xml:space="preserve">, </w:t>
      </w:r>
      <w:hyperlink w:anchor="Par2180" w:history="1">
        <w:r>
          <w:rPr>
            <w:color w:val="0000FF"/>
            <w:szCs w:val="28"/>
          </w:rPr>
          <w:t>3.1</w:t>
        </w:r>
      </w:hyperlink>
      <w:r>
        <w:rPr>
          <w:szCs w:val="28"/>
        </w:rPr>
        <w:t xml:space="preserve">, </w:t>
      </w:r>
      <w:hyperlink w:anchor="Par2183" w:history="1">
        <w:r>
          <w:rPr>
            <w:color w:val="0000FF"/>
            <w:szCs w:val="28"/>
          </w:rPr>
          <w:t>3.2</w:t>
        </w:r>
      </w:hyperlink>
      <w:r>
        <w:rPr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pStyle w:val="ConsPlusNonformat"/>
      </w:pPr>
      <w:r>
        <w:t>Руководитель финансово-</w:t>
      </w:r>
    </w:p>
    <w:p w:rsidR="003C3135" w:rsidRDefault="003C3135" w:rsidP="003C3135">
      <w:pPr>
        <w:pStyle w:val="ConsPlusNonformat"/>
      </w:pPr>
      <w:r>
        <w:t>экономической службы учреждения</w:t>
      </w:r>
    </w:p>
    <w:p w:rsidR="003C3135" w:rsidRDefault="003C3135" w:rsidP="003C3135">
      <w:pPr>
        <w:pStyle w:val="ConsPlusNonformat"/>
      </w:pPr>
      <w:r>
        <w:t>(или иное уполномоченное лицо) _______________ ____________________________</w:t>
      </w:r>
    </w:p>
    <w:p w:rsidR="003C3135" w:rsidRDefault="003C3135" w:rsidP="003C3135">
      <w:pPr>
        <w:pStyle w:val="ConsPlusNonformat"/>
      </w:pPr>
      <w:r>
        <w:t xml:space="preserve">                                  (подпись)        (расшифровка подписи)</w:t>
      </w:r>
    </w:p>
    <w:p w:rsidR="003C3135" w:rsidRDefault="003C3135" w:rsidP="003C3135">
      <w:pPr>
        <w:pStyle w:val="ConsPlusNonformat"/>
      </w:pPr>
    </w:p>
    <w:p w:rsidR="003C3135" w:rsidRDefault="003C3135" w:rsidP="003C3135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3C3135" w:rsidRDefault="003C3135" w:rsidP="003C3135">
      <w:pPr>
        <w:pStyle w:val="ConsPlusNonformat"/>
      </w:pPr>
      <w:r>
        <w:t>за составление отчета)         _______________ ____</w:t>
      </w:r>
      <w:r w:rsidR="00DE0B49">
        <w:t>_______________</w:t>
      </w:r>
      <w:r w:rsidR="00DA57A2">
        <w:t>____</w:t>
      </w:r>
      <w:r>
        <w:t>______</w:t>
      </w:r>
    </w:p>
    <w:p w:rsidR="003C3135" w:rsidRDefault="003C3135" w:rsidP="003C3135">
      <w:pPr>
        <w:pStyle w:val="ConsPlusNonformat"/>
      </w:pPr>
      <w:r>
        <w:t xml:space="preserve">                                  (подпись)        (расшифровка подписи)</w:t>
      </w:r>
    </w:p>
    <w:p w:rsidR="003C3135" w:rsidRDefault="003C3135" w:rsidP="003C3135">
      <w:pPr>
        <w:pStyle w:val="ConsPlusNonformat"/>
      </w:pPr>
    </w:p>
    <w:p w:rsidR="003C3135" w:rsidRDefault="003C3135" w:rsidP="003C3135">
      <w:pPr>
        <w:pStyle w:val="ConsPlusNonformat"/>
      </w:pPr>
      <w:r>
        <w:t>СОГЛАСОВАН</w:t>
      </w:r>
    </w:p>
    <w:p w:rsidR="003C3135" w:rsidRDefault="003C3135" w:rsidP="003C3135">
      <w:pPr>
        <w:pStyle w:val="ConsPlusNonformat"/>
      </w:pPr>
      <w:r>
        <w:t>________________________________________________</w:t>
      </w:r>
    </w:p>
    <w:p w:rsidR="003C3135" w:rsidRDefault="003C3135" w:rsidP="003C3135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3C3135" w:rsidRDefault="003C3135" w:rsidP="003C3135">
      <w:pPr>
        <w:pStyle w:val="ConsPlusNonformat"/>
      </w:pPr>
      <w:r>
        <w:t>органа администрации города Перми,</w:t>
      </w:r>
    </w:p>
    <w:p w:rsidR="003C3135" w:rsidRDefault="003C3135" w:rsidP="003C3135">
      <w:pPr>
        <w:pStyle w:val="ConsPlusNonformat"/>
      </w:pPr>
      <w:r>
        <w:t>осуществляющего функции и полномочия учредителя)</w:t>
      </w:r>
    </w:p>
    <w:p w:rsidR="003C3135" w:rsidRDefault="003C3135" w:rsidP="003C3135">
      <w:pPr>
        <w:pStyle w:val="ConsPlusNonformat"/>
      </w:pPr>
    </w:p>
    <w:p w:rsidR="003C3135" w:rsidRDefault="003C3135" w:rsidP="003C3135">
      <w:pPr>
        <w:pStyle w:val="ConsPlusNonformat"/>
      </w:pPr>
      <w:r>
        <w:t>СОГЛАСОВАН</w:t>
      </w:r>
    </w:p>
    <w:p w:rsidR="003C3135" w:rsidRDefault="003C3135" w:rsidP="003C3135">
      <w:pPr>
        <w:pStyle w:val="ConsPlusNonformat"/>
      </w:pPr>
      <w:r>
        <w:t>_____________________________________</w:t>
      </w:r>
    </w:p>
    <w:p w:rsidR="003C3135" w:rsidRDefault="003C3135" w:rsidP="003C3135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3C3135" w:rsidRDefault="003C3135" w:rsidP="003C3135">
      <w:pPr>
        <w:pStyle w:val="ConsPlusNonformat"/>
      </w:pPr>
      <w:r>
        <w:t>отношений администрации города Перми)</w:t>
      </w:r>
    </w:p>
    <w:p w:rsidR="003C3135" w:rsidRDefault="003C3135" w:rsidP="003C3135">
      <w:pPr>
        <w:pStyle w:val="ConsPlusNonformat"/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31" w:name="_GoBack"/>
      <w:bookmarkEnd w:id="31"/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C3135" w:rsidRDefault="003C3135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7E7A56" w:rsidRDefault="007E7A56"/>
    <w:sectPr w:rsidR="007E7A56" w:rsidSect="007E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35"/>
    <w:rsid w:val="0001639A"/>
    <w:rsid w:val="00034F66"/>
    <w:rsid w:val="00057A2D"/>
    <w:rsid w:val="00070DBE"/>
    <w:rsid w:val="00084D5B"/>
    <w:rsid w:val="00092962"/>
    <w:rsid w:val="000B12DC"/>
    <w:rsid w:val="000B722C"/>
    <w:rsid w:val="000C0D6A"/>
    <w:rsid w:val="000E3D12"/>
    <w:rsid w:val="000F1C8E"/>
    <w:rsid w:val="000F54E7"/>
    <w:rsid w:val="00114C99"/>
    <w:rsid w:val="00142A3A"/>
    <w:rsid w:val="001700F8"/>
    <w:rsid w:val="0017547D"/>
    <w:rsid w:val="001754FE"/>
    <w:rsid w:val="001925E7"/>
    <w:rsid w:val="001A649A"/>
    <w:rsid w:val="001E4760"/>
    <w:rsid w:val="001E60DD"/>
    <w:rsid w:val="00225F67"/>
    <w:rsid w:val="00244233"/>
    <w:rsid w:val="002E34C2"/>
    <w:rsid w:val="00315A44"/>
    <w:rsid w:val="003400A2"/>
    <w:rsid w:val="00384D01"/>
    <w:rsid w:val="00387C57"/>
    <w:rsid w:val="003A5A81"/>
    <w:rsid w:val="003B430C"/>
    <w:rsid w:val="003B7871"/>
    <w:rsid w:val="003C3135"/>
    <w:rsid w:val="003F0093"/>
    <w:rsid w:val="003F1307"/>
    <w:rsid w:val="003F25A3"/>
    <w:rsid w:val="00415CBD"/>
    <w:rsid w:val="00421D9E"/>
    <w:rsid w:val="00430200"/>
    <w:rsid w:val="004B195E"/>
    <w:rsid w:val="004F79BD"/>
    <w:rsid w:val="005517E7"/>
    <w:rsid w:val="00574EAC"/>
    <w:rsid w:val="00592AA2"/>
    <w:rsid w:val="005A023B"/>
    <w:rsid w:val="005B157F"/>
    <w:rsid w:val="005C1DEE"/>
    <w:rsid w:val="005D1405"/>
    <w:rsid w:val="005D53C3"/>
    <w:rsid w:val="0062330D"/>
    <w:rsid w:val="00653CFB"/>
    <w:rsid w:val="00663F64"/>
    <w:rsid w:val="006734B9"/>
    <w:rsid w:val="00680466"/>
    <w:rsid w:val="006835D4"/>
    <w:rsid w:val="006845A0"/>
    <w:rsid w:val="006950C4"/>
    <w:rsid w:val="006A7E65"/>
    <w:rsid w:val="00703062"/>
    <w:rsid w:val="00711C34"/>
    <w:rsid w:val="00712517"/>
    <w:rsid w:val="0072684E"/>
    <w:rsid w:val="0073014A"/>
    <w:rsid w:val="00732708"/>
    <w:rsid w:val="00736BF8"/>
    <w:rsid w:val="00743031"/>
    <w:rsid w:val="007E7A56"/>
    <w:rsid w:val="0080153B"/>
    <w:rsid w:val="0082253E"/>
    <w:rsid w:val="00824F08"/>
    <w:rsid w:val="00837839"/>
    <w:rsid w:val="008604E5"/>
    <w:rsid w:val="00861F21"/>
    <w:rsid w:val="00885268"/>
    <w:rsid w:val="00887EB4"/>
    <w:rsid w:val="008949C0"/>
    <w:rsid w:val="008A6A46"/>
    <w:rsid w:val="008E04A8"/>
    <w:rsid w:val="009167FB"/>
    <w:rsid w:val="009209B2"/>
    <w:rsid w:val="009321A6"/>
    <w:rsid w:val="00967E51"/>
    <w:rsid w:val="009947E9"/>
    <w:rsid w:val="009C19EB"/>
    <w:rsid w:val="00A0039E"/>
    <w:rsid w:val="00A35E64"/>
    <w:rsid w:val="00A87933"/>
    <w:rsid w:val="00A95093"/>
    <w:rsid w:val="00AA038B"/>
    <w:rsid w:val="00AA2B04"/>
    <w:rsid w:val="00AA7612"/>
    <w:rsid w:val="00AE1C31"/>
    <w:rsid w:val="00B036C2"/>
    <w:rsid w:val="00B04011"/>
    <w:rsid w:val="00B1231F"/>
    <w:rsid w:val="00B17C0F"/>
    <w:rsid w:val="00B36BF4"/>
    <w:rsid w:val="00B701E5"/>
    <w:rsid w:val="00B912B0"/>
    <w:rsid w:val="00BA2974"/>
    <w:rsid w:val="00C72C02"/>
    <w:rsid w:val="00C903B5"/>
    <w:rsid w:val="00C9571F"/>
    <w:rsid w:val="00CA5C4E"/>
    <w:rsid w:val="00CB7638"/>
    <w:rsid w:val="00CE3E44"/>
    <w:rsid w:val="00D16EFC"/>
    <w:rsid w:val="00D33202"/>
    <w:rsid w:val="00D448EB"/>
    <w:rsid w:val="00DA57A2"/>
    <w:rsid w:val="00DB0F97"/>
    <w:rsid w:val="00DB3654"/>
    <w:rsid w:val="00DD17A9"/>
    <w:rsid w:val="00DE0B49"/>
    <w:rsid w:val="00DE4C8F"/>
    <w:rsid w:val="00DE6B4F"/>
    <w:rsid w:val="00DF08FD"/>
    <w:rsid w:val="00E00FDE"/>
    <w:rsid w:val="00E077C7"/>
    <w:rsid w:val="00E24FDA"/>
    <w:rsid w:val="00E4195F"/>
    <w:rsid w:val="00E53FAC"/>
    <w:rsid w:val="00E566D5"/>
    <w:rsid w:val="00E64905"/>
    <w:rsid w:val="00E64E37"/>
    <w:rsid w:val="00E95B1E"/>
    <w:rsid w:val="00EB4B6C"/>
    <w:rsid w:val="00EC5C30"/>
    <w:rsid w:val="00ED405D"/>
    <w:rsid w:val="00F14D95"/>
    <w:rsid w:val="00F42D3B"/>
    <w:rsid w:val="00F5452D"/>
    <w:rsid w:val="00F76B2A"/>
    <w:rsid w:val="00F86833"/>
    <w:rsid w:val="00FA0C87"/>
    <w:rsid w:val="00FD22A9"/>
    <w:rsid w:val="00FF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3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C31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3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3C3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3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C31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3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3C3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685F0-7EAC-49F5-8648-AB4069B5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2968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Киселева Елена Валентиновна</cp:lastModifiedBy>
  <cp:revision>3</cp:revision>
  <cp:lastPrinted>2016-02-02T07:32:00Z</cp:lastPrinted>
  <dcterms:created xsi:type="dcterms:W3CDTF">2017-03-09T06:06:00Z</dcterms:created>
  <dcterms:modified xsi:type="dcterms:W3CDTF">2017-03-10T04:36:00Z</dcterms:modified>
</cp:coreProperties>
</file>