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9D" w:rsidRPr="002933A8" w:rsidRDefault="00FC7A7D" w:rsidP="006C10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CA149D" w:rsidRPr="00FC7A7D" w:rsidRDefault="00FC7A7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C7A7D">
        <w:rPr>
          <w:rFonts w:ascii="Times New Roman" w:hAnsi="Times New Roman"/>
          <w:sz w:val="24"/>
          <w:szCs w:val="24"/>
          <w:u w:val="single"/>
        </w:rPr>
        <w:t>от 24.01.2017 № 2</w:t>
      </w:r>
    </w:p>
    <w:p w:rsidR="00FC7A7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2933A8">
        <w:rPr>
          <w:rFonts w:ascii="Times New Roman" w:hAnsi="Times New Roman"/>
          <w:sz w:val="24"/>
          <w:szCs w:val="24"/>
        </w:rPr>
        <w:t>(№ и дата протокола заседания</w:t>
      </w:r>
      <w:proofErr w:type="gramEnd"/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 xml:space="preserve"> наблюдательного совета)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33A8">
        <w:rPr>
          <w:rFonts w:ascii="Times New Roman" w:hAnsi="Times New Roman"/>
          <w:b/>
          <w:sz w:val="24"/>
          <w:szCs w:val="24"/>
        </w:rPr>
        <w:t>Отчет о деятельности муниципального автономного учреждения  дополнительного образования «Специализированная детско-юношеская школа олимпийского резерва «Молот» по хоккею г</w:t>
      </w:r>
      <w:proofErr w:type="gramStart"/>
      <w:r w:rsidRPr="002933A8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2933A8">
        <w:rPr>
          <w:rFonts w:ascii="Times New Roman" w:hAnsi="Times New Roman"/>
          <w:b/>
          <w:sz w:val="24"/>
          <w:szCs w:val="24"/>
        </w:rPr>
        <w:t>ерми за период с 01.01.201</w:t>
      </w:r>
      <w:r w:rsidR="00D9125F">
        <w:rPr>
          <w:rFonts w:ascii="Times New Roman" w:hAnsi="Times New Roman"/>
          <w:b/>
          <w:sz w:val="24"/>
          <w:szCs w:val="24"/>
        </w:rPr>
        <w:t>6</w:t>
      </w:r>
      <w:r w:rsidRPr="002933A8">
        <w:rPr>
          <w:rFonts w:ascii="Times New Roman" w:hAnsi="Times New Roman"/>
          <w:b/>
          <w:sz w:val="24"/>
          <w:szCs w:val="24"/>
        </w:rPr>
        <w:t>г. по 31.12.201</w:t>
      </w:r>
      <w:r w:rsidR="00D9125F">
        <w:rPr>
          <w:rFonts w:ascii="Times New Roman" w:hAnsi="Times New Roman"/>
          <w:b/>
          <w:sz w:val="24"/>
          <w:szCs w:val="24"/>
        </w:rPr>
        <w:t>6</w:t>
      </w:r>
      <w:r w:rsidRPr="002933A8">
        <w:rPr>
          <w:rFonts w:ascii="Times New Roman" w:hAnsi="Times New Roman"/>
          <w:b/>
          <w:sz w:val="24"/>
          <w:szCs w:val="24"/>
        </w:rPr>
        <w:t>г.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1.Общие сведения об учреждении.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1.1. Сведения об учреждении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Наименование строк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Комментарий к заполнению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CA149D" w:rsidRPr="00282373" w:rsidRDefault="00CA149D" w:rsidP="00E81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Муниципальное автономное учреждение дополнительного образования «Специализированная детско-юношеская  школа олимпийского резерва «Молот» по хоккею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ерми</w:t>
            </w: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786" w:type="dxa"/>
          </w:tcPr>
          <w:p w:rsidR="00CA149D" w:rsidRPr="00282373" w:rsidRDefault="00E81196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МАУ ДО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 хоккею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proofErr w:type="gramStart"/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ерми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614107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ермь, ул.Лебедева,13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6141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г</w:t>
            </w: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.П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ермь, ул.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Обвинская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Телефон/факс/ электронная почта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(342)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242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-22-11,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schoolmolot@yandex.ru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ФИО руководителя, телефон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Ванин Николай Анатольевич (342)</w:t>
            </w:r>
            <w:r w:rsidR="00E81196">
              <w:rPr>
                <w:rFonts w:ascii="Times New Roman" w:eastAsiaTheme="minorHAnsi" w:hAnsi="Times New Roman"/>
                <w:sz w:val="24"/>
                <w:szCs w:val="24"/>
              </w:rPr>
              <w:t>242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-22-11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 86-02 от 27.02.2002г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Лицензия</w:t>
            </w:r>
          </w:p>
        </w:tc>
        <w:tc>
          <w:tcPr>
            <w:tcW w:w="4786" w:type="dxa"/>
          </w:tcPr>
          <w:p w:rsidR="00D7085A" w:rsidRPr="00282373" w:rsidRDefault="00D7085A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4785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Свидетельство об аккредитации</w:t>
            </w:r>
          </w:p>
        </w:tc>
        <w:tc>
          <w:tcPr>
            <w:tcW w:w="4786" w:type="dxa"/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969"/>
        <w:gridCol w:w="1700"/>
        <w:gridCol w:w="1418"/>
      </w:tblGrid>
      <w:tr w:rsidR="00CA149D" w:rsidRPr="00282373" w:rsidTr="00713C97">
        <w:trPr>
          <w:trHeight w:val="8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лия, имя,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Долж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вой акт о наз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нии чле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нов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блю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со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 (вид,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та, №,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Срок пол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чий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9125F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Онорин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Геннадьевич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922EF2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Представитель учредителя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25F" w:rsidRDefault="00CA149D" w:rsidP="00D91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 w:rsidR="00D9125F">
              <w:rPr>
                <w:rFonts w:ascii="Times New Roman" w:eastAsiaTheme="minorEastAsia" w:hAnsi="Times New Roman" w:cs="Times New Roman"/>
                <w:sz w:val="24"/>
                <w:szCs w:val="24"/>
              </w:rPr>
              <w:t>15.03.2016</w:t>
            </w:r>
          </w:p>
          <w:p w:rsidR="00CA149D" w:rsidRPr="00282373" w:rsidRDefault="00CA149D" w:rsidP="00D9125F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СЭД-15-01-03-</w:t>
            </w:r>
            <w:r w:rsidR="00D9125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9125F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15.03.2021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Главатских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органов местного самоуправления, на которые возложено управление муниципальным имуществом, специалист департамента имущественных отношений администрации города Перми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14.06.2013 СЭД -15-01-03-113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14.06.2018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Мальцев Павел Геннадьевич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13.11.2012 СЭД-15-01-03-127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13.11.2017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Тырин</w:t>
            </w:r>
            <w:proofErr w:type="spell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13.11.2012 СЭД-15-01-03-127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13.11.2017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Колчанов Александр Иванович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27.01.2012 СЭД-15-01-03-15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27.01.2017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6A1E0A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Карташев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922EF2">
              <w:rPr>
                <w:rFonts w:ascii="Times New Roman" w:eastAsiaTheme="minorHAnsi" w:hAnsi="Times New Roman"/>
                <w:sz w:val="24"/>
                <w:szCs w:val="24"/>
              </w:rPr>
              <w:t>редставитель работников МАУ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6A1E0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14.10.2</w:t>
            </w:r>
            <w:r w:rsidR="00D7085A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СЭД -15-01-03-</w:t>
            </w:r>
            <w:r w:rsidR="006A1E0A">
              <w:rPr>
                <w:rFonts w:ascii="Times New Roman" w:eastAsiaTheme="minorEastAsia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708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14.10.2019</w:t>
            </w:r>
          </w:p>
        </w:tc>
      </w:tr>
      <w:tr w:rsidR="00CA149D" w:rsidRPr="00282373" w:rsidTr="00713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Чернышев Василий Викторович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Представитель работник</w:t>
            </w:r>
            <w:r w:rsidR="00922EF2">
              <w:rPr>
                <w:rFonts w:ascii="Times New Roman" w:eastAsiaTheme="minorHAnsi" w:hAnsi="Times New Roman"/>
                <w:sz w:val="24"/>
                <w:szCs w:val="24"/>
              </w:rPr>
              <w:t>ов МАУ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СДЮШОР «Молот»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КФиС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 01.05.2012 СЭД -15-01-03-58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01.05.2017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5046"/>
        <w:gridCol w:w="2022"/>
        <w:gridCol w:w="1984"/>
      </w:tblGrid>
      <w:tr w:rsidR="00CA149D" w:rsidRPr="00282373" w:rsidTr="00713C97">
        <w:trPr>
          <w:cantSplit/>
          <w:trHeight w:val="14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5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ды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ти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4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(пе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чень раз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ши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ных до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мен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тов, на ос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нии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рых уч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реж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осу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щест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вля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ет де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я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тель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ность, с ука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ем 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ров, 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 вы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чи и сро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 дей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ствия)</w:t>
            </w:r>
          </w:p>
        </w:tc>
      </w:tr>
      <w:tr w:rsidR="00CA149D" w:rsidRPr="00282373" w:rsidTr="00713C97">
        <w:trPr>
          <w:cantSplit/>
        </w:trPr>
        <w:tc>
          <w:tcPr>
            <w:tcW w:w="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D9125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D9125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Основные виды деятельности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Дополнительное образование в сфере спортивной подготовки детей, подростков и молодежи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спортсменов высоких разрядов для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сборных</w:t>
            </w: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D912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</w:t>
            </w:r>
            <w:r w:rsidR="00D9125F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="00D9125F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="00D9125F"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9125F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</w:tc>
      </w:tr>
      <w:tr w:rsidR="00CA149D" w:rsidRPr="00282373" w:rsidTr="00713C97"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7"/>
              <w:rPr>
                <w:rFonts w:eastAsiaTheme="minorEastAsia"/>
              </w:rPr>
            </w:pPr>
            <w:r w:rsidRPr="00282373">
              <w:rPr>
                <w:rFonts w:eastAsiaTheme="minorEastAsia"/>
              </w:rPr>
              <w:t>Виды деятельности, не являющиеся основными</w:t>
            </w:r>
          </w:p>
          <w:p w:rsidR="00CA149D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Оказание услуг проживания</w:t>
            </w:r>
          </w:p>
          <w:p w:rsidR="006A1E0A" w:rsidRPr="00282373" w:rsidRDefault="006A1E0A" w:rsidP="00713C9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Оказание услуг по точке коньков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Оказание услуг  по организации и проведению спортивных мероприятий</w:t>
            </w:r>
          </w:p>
          <w:p w:rsidR="00CA149D" w:rsidRPr="00282373" w:rsidRDefault="00CA149D" w:rsidP="00713C97">
            <w:pP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81196" w:rsidRPr="00282373" w:rsidRDefault="00E81196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Устав учреждения</w:t>
            </w:r>
          </w:p>
          <w:p w:rsidR="00CA149D" w:rsidRPr="00282373" w:rsidRDefault="00CA149D" w:rsidP="00713C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E81196" w:rsidP="006A1E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Лицензия Серия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59ЛО1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0001487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10.11.2014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1.4. Функции, осуществляемые автономным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1320"/>
        <w:gridCol w:w="1080"/>
        <w:gridCol w:w="2040"/>
        <w:gridCol w:w="1920"/>
      </w:tblGrid>
      <w:tr w:rsidR="00CA149D" w:rsidRPr="00282373" w:rsidTr="00713C97">
        <w:trPr>
          <w:trHeight w:val="14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Количество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штатных единиц,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ставок   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Доля бюджета муниципальных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автономных учреждений,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расходующаяся на осуществление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функций, от общего бюджета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муниципальных автономных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учреждений, %    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D9125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D9125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8119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D9125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8119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D9125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81196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201</w:t>
            </w:r>
            <w:r w:rsidR="00D9125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9125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70047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9125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6F18F8" w:rsidRDefault="0070047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3227"/>
        <w:gridCol w:w="1190"/>
        <w:gridCol w:w="1161"/>
        <w:gridCol w:w="1134"/>
        <w:gridCol w:w="1134"/>
        <w:gridCol w:w="1192"/>
      </w:tblGrid>
      <w:tr w:rsidR="00CA149D" w:rsidRPr="00282373" w:rsidTr="00713C97">
        <w:trPr>
          <w:cantSplit/>
          <w:trHeight w:val="40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D9125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6F18F8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311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штук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9125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</w:tr>
      <w:tr w:rsidR="00CA149D" w:rsidRPr="00282373" w:rsidTr="00713C97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9125F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9125F" w:rsidP="004745C9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15007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</w:p>
        </w:tc>
      </w:tr>
      <w:tr w:rsidR="00CA149D" w:rsidRPr="00282373" w:rsidTr="00713C97">
        <w:trPr>
          <w:trHeight w:val="250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Квалификация сотрудников**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в/к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 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 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/кат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ВО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/спец.</w:t>
            </w:r>
          </w:p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среднее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282373" w:rsidRDefault="00D9125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CA149D" w:rsidRPr="00282373" w:rsidRDefault="00D9125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CA149D" w:rsidRPr="00282373" w:rsidRDefault="00012B4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9125F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  <w:p w:rsidR="00CA149D" w:rsidRPr="00282373" w:rsidRDefault="00D9125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CA149D" w:rsidRPr="00282373" w:rsidRDefault="00D9125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  <w:p w:rsidR="00CA149D" w:rsidRPr="00282373" w:rsidRDefault="00D9125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CA149D" w:rsidRPr="006F18F8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CA149D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C10B1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  <w:p w:rsidR="00DC10B1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  <w:p w:rsidR="00DC10B1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  <w:p w:rsidR="00DC10B1" w:rsidRPr="006F18F8" w:rsidRDefault="00DC10B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6F18F8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F18F8" w:rsidRDefault="00DC10B1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F18F8" w:rsidRDefault="00DC10B1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6F18F8" w:rsidRDefault="00DC10B1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DC10B1" w:rsidRDefault="00DC10B1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  <w:p w:rsidR="00DC10B1" w:rsidRDefault="0070047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17</w:t>
            </w:r>
          </w:p>
          <w:p w:rsidR="00DC10B1" w:rsidRDefault="0070047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70047F" w:rsidRDefault="0070047F" w:rsidP="00012B4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  <w:p w:rsidR="006F18F8" w:rsidRPr="006F18F8" w:rsidRDefault="006F18F8" w:rsidP="0070047F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5877"/>
        <w:gridCol w:w="1134"/>
        <w:gridCol w:w="1134"/>
        <w:gridCol w:w="1134"/>
      </w:tblGrid>
      <w:tr w:rsidR="00EB39FF" w:rsidRPr="00282373" w:rsidTr="00EB39FF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F18F8" w:rsidRDefault="00EB39FF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F18F8">
              <w:rPr>
                <w:rFonts w:ascii="Times New Roman" w:eastAsiaTheme="minorEastAsia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F18F8" w:rsidRDefault="00EB39FF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2016г.</w:t>
            </w:r>
          </w:p>
        </w:tc>
      </w:tr>
      <w:tr w:rsidR="00EB39FF" w:rsidRPr="00282373" w:rsidTr="00EB39FF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Среднегодовая численность работников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муниципальных автономных учреждений,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F18F8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23,6</w:t>
            </w:r>
          </w:p>
        </w:tc>
      </w:tr>
      <w:tr w:rsidR="00EB39FF" w:rsidRPr="00282373" w:rsidTr="00EB39F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F18F8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EB39FF" w:rsidRPr="00282373" w:rsidTr="00EB39F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F18F8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12,6</w:t>
            </w:r>
          </w:p>
        </w:tc>
      </w:tr>
      <w:tr w:rsidR="00EB39FF" w:rsidRPr="00282373" w:rsidTr="00EB39F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F18F8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</w:tr>
      <w:tr w:rsidR="00EB39FF" w:rsidRPr="00282373" w:rsidTr="00EB39FF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заработная плата работников муниципальных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учреждений,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0294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2944">
              <w:rPr>
                <w:rFonts w:ascii="Times New Roman" w:eastAsiaTheme="minorEastAsia" w:hAnsi="Times New Roman" w:cs="Times New Roman"/>
                <w:sz w:val="24"/>
                <w:szCs w:val="24"/>
              </w:rPr>
              <w:t>37298,0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02944" w:rsidRDefault="0015007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39272,55</w:t>
            </w:r>
          </w:p>
        </w:tc>
      </w:tr>
      <w:tr w:rsidR="00EB39FF" w:rsidRPr="00282373" w:rsidTr="00EB39F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АУП     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6F18F8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54277,0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65172,15</w:t>
            </w:r>
          </w:p>
        </w:tc>
      </w:tr>
      <w:tr w:rsidR="00EB39FF" w:rsidRPr="00282373" w:rsidTr="00EB39F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6F18F8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33358,31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35235,58</w:t>
            </w:r>
          </w:p>
        </w:tc>
      </w:tr>
      <w:tr w:rsidR="00EB39FF" w:rsidRPr="00282373" w:rsidTr="00EB39FF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6F18F8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28779,0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DC10B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31581,6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960"/>
        <w:gridCol w:w="1080"/>
        <w:gridCol w:w="1080"/>
        <w:gridCol w:w="1560"/>
        <w:gridCol w:w="1560"/>
      </w:tblGrid>
      <w:tr w:rsidR="00CA149D" w:rsidRPr="00282373" w:rsidTr="00713C97">
        <w:trPr>
          <w:trHeight w:val="6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Объем услуг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Объем финансового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обеспечения, тыс. руб.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201</w:t>
            </w:r>
            <w:r w:rsidR="00012B4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713C97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13C97" w:rsidRPr="00282373" w:rsidRDefault="00713C9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519"/>
        <w:gridCol w:w="1599"/>
      </w:tblGrid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921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программ с указанием нормативного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правового акта об утверждении программ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      (в разрезе каждой программы)            </w:t>
            </w:r>
          </w:p>
        </w:tc>
        <w:tc>
          <w:tcPr>
            <w:tcW w:w="3118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 финансового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тыс. руб.   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99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012B4F" w:rsidRPr="00282373" w:rsidTr="00713C97">
        <w:trPr>
          <w:tblCellSpacing w:w="5" w:type="nil"/>
        </w:trPr>
        <w:tc>
          <w:tcPr>
            <w:tcW w:w="600" w:type="dxa"/>
          </w:tcPr>
          <w:p w:rsidR="00012B4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</w:tcPr>
          <w:p w:rsidR="00012B4F" w:rsidRDefault="00C0022D" w:rsidP="00012B4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№ 877 от 19.11.2014г.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«Об утверждении расчетных показателей субсидии на иные цели в части аренды имущественных комплексов муниципальными учреждениями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подведомственными комитету по физической культуре и спорту администрации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города Перми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заключенными договорами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2015год и плановый период 2016и 2017годов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012B4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23167,2</w:t>
            </w:r>
          </w:p>
        </w:tc>
        <w:tc>
          <w:tcPr>
            <w:tcW w:w="1599" w:type="dxa"/>
          </w:tcPr>
          <w:p w:rsidR="00012B4F" w:rsidRDefault="00012B4F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1" w:type="dxa"/>
          </w:tcPr>
          <w:p w:rsidR="00BF3D84" w:rsidRDefault="0010146C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Предоставление социальных гарантий и льгот педагогическим работникам муниципальных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образовательных учреждений муниципальной программы «Развитие физической культуры и спорта  в городе Перми», утвержденной постановлением администрации города Перми №724 16.10.2014г.</w:t>
            </w:r>
          </w:p>
        </w:tc>
        <w:tc>
          <w:tcPr>
            <w:tcW w:w="1519" w:type="dxa"/>
          </w:tcPr>
          <w:p w:rsidR="00BF3D8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231,7</w:t>
            </w:r>
          </w:p>
        </w:tc>
        <w:tc>
          <w:tcPr>
            <w:tcW w:w="1599" w:type="dxa"/>
          </w:tcPr>
          <w:p w:rsidR="00BF3D84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21" w:type="dxa"/>
          </w:tcPr>
          <w:p w:rsidR="00BF3D84" w:rsidRDefault="00C0022D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1097 от 22.12.2015г. «Об утверждении расчетных показателей субсидии на иные цели в части расходов на организацию и проведение календарных игр Первенства России по хоккею среди хоккейных школ региона Урал-Западная Сибирь для обучающихся в МАУ ДО «СДЮШОР «Молот» по хоккею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на 2015год»</w:t>
            </w:r>
          </w:p>
        </w:tc>
        <w:tc>
          <w:tcPr>
            <w:tcW w:w="1519" w:type="dxa"/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599" w:type="dxa"/>
          </w:tcPr>
          <w:p w:rsidR="00BF3D84" w:rsidRDefault="00BF3D84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BF3D84" w:rsidRDefault="00BF3D84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13-П  от 27.01.2012г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 на 2015-2017г.г.»</w:t>
            </w:r>
          </w:p>
        </w:tc>
        <w:tc>
          <w:tcPr>
            <w:tcW w:w="1519" w:type="dxa"/>
          </w:tcPr>
          <w:p w:rsidR="00BF3D8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599" w:type="dxa"/>
          </w:tcPr>
          <w:p w:rsidR="00BF3D84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F3D84" w:rsidRPr="00282373" w:rsidTr="00713C97">
        <w:trPr>
          <w:tblCellSpacing w:w="5" w:type="nil"/>
        </w:trPr>
        <w:tc>
          <w:tcPr>
            <w:tcW w:w="600" w:type="dxa"/>
          </w:tcPr>
          <w:p w:rsidR="00BF3D8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BF3D84" w:rsidRDefault="00BF3D84" w:rsidP="00BF3D8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757 от 13.10.2015г.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системы персонифицированного учета получателей услуг дополнительного образования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учреждениях, подведомственных КФКС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BF3D84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599" w:type="dxa"/>
          </w:tcPr>
          <w:p w:rsidR="00BF3D84" w:rsidRDefault="00BF3D84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0146C" w:rsidRPr="00282373" w:rsidTr="00713C97">
        <w:trPr>
          <w:tblCellSpacing w:w="5" w:type="nil"/>
        </w:trPr>
        <w:tc>
          <w:tcPr>
            <w:tcW w:w="600" w:type="dxa"/>
          </w:tcPr>
          <w:p w:rsidR="0010146C" w:rsidRDefault="0010146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21" w:type="dxa"/>
          </w:tcPr>
          <w:p w:rsidR="0010146C" w:rsidRDefault="0010146C" w:rsidP="0010146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Предоставление социальных гарантий и льгот педагогическим работникам муниципальных образовательных учреждений муниципальной программы «Развитие физической культуры и спорта  в городе Перми», утвержденной постановлением администрации города Перми №829 20.10.2015г.</w:t>
            </w:r>
          </w:p>
        </w:tc>
        <w:tc>
          <w:tcPr>
            <w:tcW w:w="1519" w:type="dxa"/>
          </w:tcPr>
          <w:p w:rsidR="0010146C" w:rsidRDefault="0010146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0146C" w:rsidRDefault="0010146C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215,3</w:t>
            </w:r>
          </w:p>
        </w:tc>
      </w:tr>
      <w:tr w:rsidR="0010146C" w:rsidRPr="00282373" w:rsidTr="00713C97">
        <w:trPr>
          <w:tblCellSpacing w:w="5" w:type="nil"/>
        </w:trPr>
        <w:tc>
          <w:tcPr>
            <w:tcW w:w="600" w:type="dxa"/>
          </w:tcPr>
          <w:p w:rsidR="0010146C" w:rsidRDefault="00C0022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1" w:type="dxa"/>
          </w:tcPr>
          <w:p w:rsidR="0010146C" w:rsidRDefault="00C0022D" w:rsidP="00C0022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№ 712 от 05.10.2015г.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«Об утверждении расчетных показателей субсидии на иные цели в части аренды имущественных комплексов муниципальными учреждениями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подведомственными комитету по физической культуре и спорту администрации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города Перми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соответствии с заключенными договорами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аре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нды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 2016год и плановый период 2017и 2018годов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19" w:type="dxa"/>
          </w:tcPr>
          <w:p w:rsidR="0010146C" w:rsidRDefault="0010146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10146C" w:rsidRDefault="00C0022D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8346,6</w:t>
            </w:r>
          </w:p>
        </w:tc>
      </w:tr>
      <w:tr w:rsidR="00C0022D" w:rsidRPr="00282373" w:rsidTr="00713C97">
        <w:trPr>
          <w:tblCellSpacing w:w="5" w:type="nil"/>
        </w:trPr>
        <w:tc>
          <w:tcPr>
            <w:tcW w:w="600" w:type="dxa"/>
          </w:tcPr>
          <w:p w:rsidR="00C0022D" w:rsidRDefault="00C0022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1" w:type="dxa"/>
          </w:tcPr>
          <w:p w:rsidR="00C0022D" w:rsidRDefault="00C0022D" w:rsidP="00C0022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Постановление администрации города Перми № 1092 от 09.12.2016г. «Об утверждении расчетных показателей субсидии на иные цели в части расходов на организацию и проведение календарных игр Первенства России по хоккею среди хоккейных школ региона Урал-Западная Сибирь для обучающихся в МАУ ДО «СДЮШОР «Молот» по хоккею г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ерми на 2016год»</w:t>
            </w:r>
          </w:p>
        </w:tc>
        <w:tc>
          <w:tcPr>
            <w:tcW w:w="1519" w:type="dxa"/>
          </w:tcPr>
          <w:p w:rsidR="00C0022D" w:rsidRDefault="00C0022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C0022D" w:rsidRDefault="00C0022D" w:rsidP="00EF2E68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2342,0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4800"/>
        <w:gridCol w:w="720"/>
        <w:gridCol w:w="960"/>
        <w:gridCol w:w="1680"/>
        <w:gridCol w:w="1680"/>
      </w:tblGrid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Наименование услуги (работы)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2015г.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Категория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Муниципальные услуги (работы) в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соответствии с муниципальным заданием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357</w:t>
            </w:r>
          </w:p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(работы), оказываемые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потребителям за плату  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 проживания в  гостинице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шт. 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1729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15007C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1153</w:t>
            </w:r>
          </w:p>
          <w:p w:rsidR="0015007C" w:rsidRDefault="0015007C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282373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Проживающие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гостинице</w:t>
            </w:r>
          </w:p>
        </w:tc>
      </w:tr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по точке коньков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EB39FF" w:rsidRPr="00282373" w:rsidTr="001A0B69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D7085A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Платные образовательные услуги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Учащиеся школ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СОГ)</w:t>
            </w:r>
          </w:p>
        </w:tc>
      </w:tr>
    </w:tbl>
    <w:p w:rsidR="006C108A" w:rsidRPr="00C0022D" w:rsidRDefault="006C108A" w:rsidP="00C002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Раздел 2. Результаты деятельности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2.1. Информация об исполнении  муниципального задания учредителя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CellSpacing w:w="5" w:type="nil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609"/>
        <w:gridCol w:w="869"/>
        <w:gridCol w:w="708"/>
        <w:gridCol w:w="851"/>
        <w:gridCol w:w="1134"/>
        <w:gridCol w:w="992"/>
        <w:gridCol w:w="1134"/>
        <w:gridCol w:w="992"/>
        <w:gridCol w:w="1059"/>
      </w:tblGrid>
      <w:tr w:rsidR="00CA149D" w:rsidRPr="00282373" w:rsidTr="00177A87">
        <w:trPr>
          <w:trHeight w:val="480"/>
          <w:tblCellSpacing w:w="5" w:type="nil"/>
        </w:trPr>
        <w:tc>
          <w:tcPr>
            <w:tcW w:w="425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09" w:type="dxa"/>
            <w:vMerge w:val="restart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Наименование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(вид работ) </w:t>
            </w:r>
          </w:p>
        </w:tc>
        <w:tc>
          <w:tcPr>
            <w:tcW w:w="3562" w:type="dxa"/>
            <w:gridSpan w:val="4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Объем услуг        </w:t>
            </w:r>
          </w:p>
        </w:tc>
        <w:tc>
          <w:tcPr>
            <w:tcW w:w="4177" w:type="dxa"/>
            <w:gridSpan w:val="4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Объем финансового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обеспечения, тыс. руб.   </w:t>
            </w:r>
          </w:p>
        </w:tc>
      </w:tr>
      <w:tr w:rsidR="00CA149D" w:rsidRPr="00282373" w:rsidTr="00177A87">
        <w:trPr>
          <w:trHeight w:val="320"/>
          <w:tblCellSpacing w:w="5" w:type="nil"/>
        </w:trPr>
        <w:tc>
          <w:tcPr>
            <w:tcW w:w="425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985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2126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2051" w:type="dxa"/>
            <w:gridSpan w:val="2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факт     </w:t>
            </w:r>
          </w:p>
        </w:tc>
      </w:tr>
      <w:tr w:rsidR="00CA149D" w:rsidRPr="00282373" w:rsidTr="00177A87">
        <w:trPr>
          <w:tblCellSpacing w:w="5" w:type="nil"/>
        </w:trPr>
        <w:tc>
          <w:tcPr>
            <w:tcW w:w="425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9" w:type="dxa"/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</w:tr>
      <w:tr w:rsidR="00CA149D" w:rsidRPr="00282373" w:rsidTr="00177A87">
        <w:trPr>
          <w:tblCellSpacing w:w="5" w:type="nil"/>
        </w:trPr>
        <w:tc>
          <w:tcPr>
            <w:tcW w:w="425" w:type="dxa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609" w:type="dxa"/>
          </w:tcPr>
          <w:p w:rsidR="00CA149D" w:rsidRPr="00282373" w:rsidRDefault="00CA149D" w:rsidP="005B0F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Услуга дополнительного образ</w:t>
            </w:r>
            <w:r w:rsidR="00F3549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ования детей по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программам </w:t>
            </w:r>
            <w:r w:rsidR="005B0F9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спортивной подготовки </w:t>
            </w:r>
            <w:proofErr w:type="gramStart"/>
            <w:r w:rsidR="005B0F9E">
              <w:rPr>
                <w:rFonts w:ascii="Times New Roman" w:eastAsiaTheme="minorEastAsia" w:hAnsi="Times New Roman" w:cs="Times New Roman"/>
                <w:sz w:val="24"/>
                <w:szCs w:val="24"/>
              </w:rPr>
              <w:t>-Х</w:t>
            </w:r>
            <w:proofErr w:type="gramEnd"/>
            <w:r w:rsidR="005B0F9E">
              <w:rPr>
                <w:rFonts w:ascii="Times New Roman" w:eastAsiaTheme="minorEastAsia" w:hAnsi="Times New Roman" w:cs="Times New Roman"/>
                <w:sz w:val="24"/>
                <w:szCs w:val="24"/>
              </w:rPr>
              <w:t>оккей с шайбой</w:t>
            </w:r>
          </w:p>
        </w:tc>
        <w:tc>
          <w:tcPr>
            <w:tcW w:w="869" w:type="dxa"/>
          </w:tcPr>
          <w:p w:rsidR="00CA149D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  <w:p w:rsidR="0076790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1EE5" w:rsidRPr="00282373" w:rsidRDefault="006071F5" w:rsidP="00F3549C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851" w:type="dxa"/>
          </w:tcPr>
          <w:p w:rsidR="00CA149D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  <w:p w:rsidR="0076790D" w:rsidRPr="00282373" w:rsidRDefault="0076790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13C97" w:rsidRPr="00282373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992" w:type="dxa"/>
          </w:tcPr>
          <w:p w:rsidR="00CA149D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16889,2</w:t>
            </w:r>
          </w:p>
        </w:tc>
        <w:tc>
          <w:tcPr>
            <w:tcW w:w="1134" w:type="dxa"/>
          </w:tcPr>
          <w:p w:rsidR="00CA149D" w:rsidRPr="00282373" w:rsidRDefault="006071F5" w:rsidP="006071F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15980,4</w:t>
            </w:r>
          </w:p>
        </w:tc>
        <w:tc>
          <w:tcPr>
            <w:tcW w:w="992" w:type="dxa"/>
          </w:tcPr>
          <w:p w:rsidR="00CA149D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16889,2</w:t>
            </w:r>
          </w:p>
        </w:tc>
        <w:tc>
          <w:tcPr>
            <w:tcW w:w="1059" w:type="dxa"/>
          </w:tcPr>
          <w:p w:rsidR="00CA149D" w:rsidRPr="00282373" w:rsidRDefault="006071F5" w:rsidP="006071F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15980,4</w:t>
            </w:r>
          </w:p>
        </w:tc>
      </w:tr>
      <w:tr w:rsidR="00FD1EE5" w:rsidRPr="00282373" w:rsidTr="00177A87">
        <w:trPr>
          <w:tblCellSpacing w:w="5" w:type="nil"/>
        </w:trPr>
        <w:tc>
          <w:tcPr>
            <w:tcW w:w="425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Pr="00282373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оздоровительных и спортивно-массовых мероприятий</w:t>
            </w:r>
          </w:p>
          <w:p w:rsidR="005B0F9E" w:rsidRPr="00282373" w:rsidRDefault="005B0F9E" w:rsidP="005B0F9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1EE5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FD1EE5" w:rsidRDefault="006071F5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</w:tcPr>
          <w:p w:rsidR="00FD1EE5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D1EE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FD1EE5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1134" w:type="dxa"/>
          </w:tcPr>
          <w:p w:rsidR="00FD1EE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89,5</w:t>
            </w: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1EE5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059" w:type="dxa"/>
          </w:tcPr>
          <w:p w:rsidR="00FD1EE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87,8</w:t>
            </w: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B0F9E" w:rsidRDefault="005B0F9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D1EE5" w:rsidRPr="00282373" w:rsidTr="00177A87">
        <w:trPr>
          <w:tblCellSpacing w:w="5" w:type="nil"/>
        </w:trPr>
        <w:tc>
          <w:tcPr>
            <w:tcW w:w="425" w:type="dxa"/>
          </w:tcPr>
          <w:p w:rsidR="00FD1EE5" w:rsidRPr="00282373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FD1EE5" w:rsidRPr="00282373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FD1EE5" w:rsidRDefault="00FD1EE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2A1CDF" w:rsidRPr="00B0270D" w:rsidRDefault="002A1CDF" w:rsidP="00B027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Pr="00D67B4D" w:rsidRDefault="00D67B4D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p w:rsidR="00F259E0" w:rsidRPr="002933A8" w:rsidRDefault="00F259E0" w:rsidP="00B458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30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019"/>
        <w:gridCol w:w="1080"/>
        <w:gridCol w:w="825"/>
        <w:gridCol w:w="850"/>
        <w:gridCol w:w="837"/>
        <w:gridCol w:w="838"/>
      </w:tblGrid>
      <w:tr w:rsidR="00EB39FF" w:rsidRPr="00282373" w:rsidTr="00EB39FF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Ед.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2015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</w:p>
        </w:tc>
      </w:tr>
      <w:tr w:rsidR="00EB39FF" w:rsidRPr="00282373" w:rsidTr="00177A87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EB39FF" w:rsidRPr="00282373" w:rsidTr="00177A87">
        <w:trPr>
          <w:trHeight w:val="8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автономных учреждений, в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том числе: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4108,25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EB39FF" w:rsidP="00F4783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C41F12" w:rsidP="00F4783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4373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42765A" w:rsidRDefault="00C41F12" w:rsidP="00F4783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2393</w:t>
            </w:r>
          </w:p>
        </w:tc>
      </w:tr>
      <w:tr w:rsidR="00EB39FF" w:rsidRPr="00282373" w:rsidTr="00177A8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бесплатными, из них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Услуга дополнительного образования детей по образовательным программам повышенного уровня по подготовке 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спортивного резерва   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Организация и проведение оздоровительных и спортивно-массовых мероприятий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436,25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436,25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369,25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413</w:t>
            </w: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413</w:t>
            </w: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353</w:t>
            </w: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71F5" w:rsidRDefault="006071F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</w:tr>
      <w:tr w:rsidR="00EB39FF" w:rsidRPr="00282373" w:rsidTr="00177A8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EB39FF" w:rsidRPr="00282373" w:rsidTr="00177A87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платными, из них :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услуги проживания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-услуги точки коньков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платные образовательные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3672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2000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EB39FF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2983</w:t>
            </w:r>
          </w:p>
          <w:p w:rsidR="00EB39FF" w:rsidRDefault="00EB39FF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1729</w:t>
            </w:r>
          </w:p>
          <w:p w:rsidR="00EB39FF" w:rsidRDefault="00EB39FF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1111</w:t>
            </w:r>
          </w:p>
          <w:p w:rsidR="00EB39FF" w:rsidRPr="00282373" w:rsidRDefault="00EB39FF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3960</w:t>
            </w:r>
          </w:p>
          <w:p w:rsidR="006071F5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1700</w:t>
            </w:r>
          </w:p>
          <w:p w:rsidR="006071F5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  <w:r w:rsidR="006071F5">
              <w:rPr>
                <w:rFonts w:ascii="Times New Roman" w:eastAsiaTheme="minorEastAsia" w:hAnsi="Times New Roman" w:cs="Times New Roman"/>
                <w:sz w:val="24"/>
                <w:szCs w:val="24"/>
              </w:rPr>
              <w:t>000</w:t>
            </w:r>
          </w:p>
          <w:p w:rsidR="00C41F12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1980</w:t>
            </w:r>
          </w:p>
          <w:p w:rsidR="00C41F12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1153</w:t>
            </w:r>
          </w:p>
          <w:p w:rsidR="00C41F12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618</w:t>
            </w:r>
          </w:p>
          <w:p w:rsidR="00C41F12" w:rsidRDefault="00C41F12" w:rsidP="000142E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209</w:t>
            </w:r>
          </w:p>
        </w:tc>
      </w:tr>
      <w:tr w:rsidR="00EB39FF" w:rsidRPr="00282373" w:rsidTr="00177A87">
        <w:trPr>
          <w:trHeight w:val="6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 по видам услуг (работ)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EB39FF" w:rsidRPr="00282373" w:rsidTr="00177A87">
        <w:trPr>
          <w:trHeight w:val="6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 (работ)  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-услуги проживания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гостинице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точки коньков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-платные образовательные услуги   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EB39FF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1075</w:t>
            </w:r>
          </w:p>
          <w:p w:rsidR="00EB39FF" w:rsidRDefault="00EB39FF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EB39FF" w:rsidRDefault="00EB39FF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EB39FF" w:rsidRPr="00282373" w:rsidRDefault="00EB39FF" w:rsidP="0076790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1075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2625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</w:t>
            </w: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700</w:t>
            </w: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500</w:t>
            </w: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1500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16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720"/>
        <w:gridCol w:w="851"/>
        <w:gridCol w:w="820"/>
        <w:gridCol w:w="835"/>
        <w:gridCol w:w="836"/>
      </w:tblGrid>
      <w:tr w:rsidR="00EB39FF" w:rsidRPr="00282373" w:rsidTr="00177A87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503" w:type="dxa"/>
            <w:vMerge w:val="restart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Наименование показателей        </w:t>
            </w:r>
          </w:p>
        </w:tc>
        <w:tc>
          <w:tcPr>
            <w:tcW w:w="720" w:type="dxa"/>
            <w:vMerge w:val="restart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671" w:type="dxa"/>
            <w:gridSpan w:val="2"/>
          </w:tcPr>
          <w:p w:rsidR="00EB39FF" w:rsidRPr="00282373" w:rsidRDefault="00EB39FF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  <w:r w:rsidRPr="0042765A">
              <w:rPr>
                <w:rFonts w:ascii="Times New Roman" w:eastAsiaTheme="minorEastAsia" w:hAnsi="Times New Roman" w:cs="Times New Roman"/>
                <w:sz w:val="24"/>
                <w:szCs w:val="24"/>
              </w:rPr>
              <w:t>2015г.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1" w:type="dxa"/>
            <w:gridSpan w:val="2"/>
          </w:tcPr>
          <w:p w:rsidR="00EB39FF" w:rsidRPr="00282373" w:rsidRDefault="00EB39FF" w:rsidP="006359C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</w:t>
            </w:r>
          </w:p>
        </w:tc>
      </w:tr>
      <w:tr w:rsidR="00EB39FF" w:rsidRPr="00282373" w:rsidTr="00177A87">
        <w:trPr>
          <w:tblCellSpacing w:w="5" w:type="nil"/>
        </w:trPr>
        <w:tc>
          <w:tcPr>
            <w:tcW w:w="600" w:type="dxa"/>
            <w:vMerge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2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35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36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EB39FF" w:rsidRPr="00282373" w:rsidTr="00177A87">
        <w:trPr>
          <w:trHeight w:val="1114"/>
          <w:tblCellSpacing w:w="5" w:type="nil"/>
        </w:trPr>
        <w:tc>
          <w:tcPr>
            <w:tcW w:w="60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03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доходов, полученных от оказания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(выполнения работ), в том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числе: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51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4560,0</w:t>
            </w:r>
          </w:p>
        </w:tc>
        <w:tc>
          <w:tcPr>
            <w:tcW w:w="82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3696,1</w:t>
            </w:r>
          </w:p>
        </w:tc>
        <w:tc>
          <w:tcPr>
            <w:tcW w:w="835" w:type="dxa"/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4250,0</w:t>
            </w:r>
          </w:p>
        </w:tc>
        <w:tc>
          <w:tcPr>
            <w:tcW w:w="836" w:type="dxa"/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3684,0</w:t>
            </w:r>
          </w:p>
        </w:tc>
      </w:tr>
      <w:tr w:rsidR="00EB39FF" w:rsidRPr="00282373" w:rsidTr="00177A87">
        <w:trPr>
          <w:trHeight w:val="400"/>
          <w:tblCellSpacing w:w="5" w:type="nil"/>
        </w:trPr>
        <w:tc>
          <w:tcPr>
            <w:tcW w:w="60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3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частично платных, из них по видам услуг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(работ)                                 </w:t>
            </w:r>
          </w:p>
        </w:tc>
        <w:tc>
          <w:tcPr>
            <w:tcW w:w="72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51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6" w:type="dxa"/>
          </w:tcPr>
          <w:p w:rsidR="00EB39FF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EB39FF" w:rsidRPr="00282373" w:rsidTr="00177A87">
        <w:trPr>
          <w:trHeight w:val="655"/>
          <w:tblCellSpacing w:w="5" w:type="nil"/>
        </w:trPr>
        <w:tc>
          <w:tcPr>
            <w:tcW w:w="60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полностью платных, из них по видам услуг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услуги проживания  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 точки коньков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платные образовательные услуги                              </w:t>
            </w:r>
          </w:p>
        </w:tc>
        <w:tc>
          <w:tcPr>
            <w:tcW w:w="72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851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750,0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3610,0</w:t>
            </w:r>
          </w:p>
        </w:tc>
        <w:tc>
          <w:tcPr>
            <w:tcW w:w="820" w:type="dxa"/>
          </w:tcPr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864,6</w:t>
            </w:r>
          </w:p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111,1</w:t>
            </w:r>
          </w:p>
          <w:p w:rsidR="00EB39FF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2993,4</w:t>
            </w:r>
          </w:p>
        </w:tc>
        <w:tc>
          <w:tcPr>
            <w:tcW w:w="835" w:type="dxa"/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Pr="00282373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EB39FF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576,5</w:t>
            </w:r>
          </w:p>
          <w:p w:rsidR="00C41F12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61,8</w:t>
            </w:r>
          </w:p>
          <w:p w:rsidR="00C41F12" w:rsidRPr="00282373" w:rsidRDefault="00C41F1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3045,7</w:t>
            </w: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B45807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BA4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011"/>
        <w:gridCol w:w="96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</w:t>
            </w:r>
          </w:p>
        </w:tc>
        <w:tc>
          <w:tcPr>
            <w:tcW w:w="9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B0270D">
            <w:pPr>
              <w:widowControl w:val="0"/>
              <w:ind w:left="90" w:hanging="9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Це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 (та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фы) на плат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ные ус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лу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ги (ра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ты), ока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зы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мые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тре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би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лям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EB39F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 20</w:t>
            </w:r>
            <w:r w:rsidR="0094282A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EB39F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CA149D" w:rsidRPr="00282373" w:rsidTr="00B0270D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B0270D">
        <w:trPr>
          <w:cantSplit/>
          <w:trHeight w:val="1298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A149D" w:rsidRPr="00282373" w:rsidRDefault="00CA149D" w:rsidP="00713C97">
            <w:pPr>
              <w:widowControl w:val="0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декабрь</w:t>
            </w:r>
          </w:p>
        </w:tc>
      </w:tr>
      <w:tr w:rsidR="00CA149D" w:rsidRPr="00282373" w:rsidTr="00B0270D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282373">
              <w:rPr>
                <w:rFonts w:ascii="Times New Roman" w:eastAsiaTheme="minorHAnsi" w:hAnsi="Times New Roman"/>
                <w:sz w:val="16"/>
                <w:szCs w:val="16"/>
              </w:rPr>
              <w:t>27</w:t>
            </w:r>
          </w:p>
        </w:tc>
      </w:tr>
      <w:tr w:rsidR="0042765A" w:rsidRPr="00282373" w:rsidTr="006C108A">
        <w:trPr>
          <w:trHeight w:val="38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0270D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Услуги 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гостиницы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42765A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Pr="00282373" w:rsidRDefault="0042765A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C70D26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C70D26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65A" w:rsidRDefault="0042765A">
            <w:r w:rsidRPr="00D9270E">
              <w:rPr>
                <w:rFonts w:ascii="Times New Roman" w:eastAsiaTheme="minorEastAsia" w:hAnsi="Times New Roman"/>
                <w:sz w:val="16"/>
                <w:szCs w:val="16"/>
              </w:rPr>
              <w:t>500</w:t>
            </w:r>
          </w:p>
        </w:tc>
      </w:tr>
      <w:tr w:rsidR="003F0A81" w:rsidRPr="00282373" w:rsidTr="006C108A">
        <w:trPr>
          <w:trHeight w:val="376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Услуги точки коньков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A81" w:rsidRPr="00282373" w:rsidRDefault="003F0A81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</w:tr>
      <w:tr w:rsidR="00B359D2" w:rsidRPr="00282373" w:rsidTr="006C108A">
        <w:trPr>
          <w:trHeight w:val="355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82373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C41F1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804D6B" w:rsidRDefault="00F17BA4" w:rsidP="00B359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/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D100E7" w:rsidRDefault="00F17BA4" w:rsidP="00B359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F17BA4" w:rsidP="00B359D2">
            <w:r>
              <w:rPr>
                <w:rFonts w:ascii="Times New Roman" w:eastAsiaTheme="minorEastAsia" w:hAnsi="Times New Roman"/>
                <w:sz w:val="16"/>
                <w:szCs w:val="16"/>
              </w:rPr>
              <w:t>1500</w:t>
            </w:r>
          </w:p>
        </w:tc>
      </w:tr>
      <w:tr w:rsidR="00B359D2" w:rsidRPr="00282373" w:rsidTr="00B359D2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359D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  <w:tr w:rsidR="00B359D2" w:rsidRPr="00282373" w:rsidTr="006C108A">
        <w:trPr>
          <w:trHeight w:val="68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359D2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282373" w:rsidRDefault="00B359D2" w:rsidP="00713C97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525452" w:rsidRDefault="00B359D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Default="00B359D2" w:rsidP="00BB0C94">
            <w:pPr>
              <w:pStyle w:val="ConsPlusNormal"/>
              <w:ind w:firstLine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D2" w:rsidRPr="00F30345" w:rsidRDefault="00B359D2" w:rsidP="00BB0C9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5807" w:rsidRDefault="00B45807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p w:rsidR="00B0270D" w:rsidRDefault="00B0270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BC37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5400"/>
        <w:gridCol w:w="1080"/>
        <w:gridCol w:w="957"/>
        <w:gridCol w:w="1701"/>
      </w:tblGrid>
      <w:tr w:rsidR="00CA149D" w:rsidRPr="0084554C" w:rsidTr="0084554C">
        <w:trPr>
          <w:trHeight w:val="80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Виды зарегистрированных жалоб      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Количество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Принятые меры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 по    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результатам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рассмотрения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жалоб  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потребителей </w:t>
            </w:r>
          </w:p>
        </w:tc>
      </w:tr>
      <w:tr w:rsidR="00CA149D" w:rsidRPr="0084554C" w:rsidTr="0084554C">
        <w:trPr>
          <w:trHeight w:val="715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84554C" w:rsidTr="0084554C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муниципальные автономные учреждения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177A87" w:rsidP="00B359D2">
            <w:r w:rsidRPr="0084554C"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84554C" w:rsidTr="0084554C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177A8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  <w:tr w:rsidR="00CA149D" w:rsidRPr="0084554C" w:rsidTr="0084554C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администрации города Перми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177A8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84554C" w:rsidTr="0084554C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Главы города Перми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177A8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84554C" w:rsidTr="0084554C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на имя  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губернатора Пермского края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177A8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84554C" w:rsidTr="0084554C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Жалобы потребителей, поступившие в         </w:t>
            </w: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прокуратуру города Перми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177A8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84554C" w:rsidRDefault="00FB3FC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4554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Приняты меры</w:t>
            </w:r>
          </w:p>
        </w:tc>
      </w:tr>
    </w:tbl>
    <w:p w:rsidR="00CA149D" w:rsidRPr="0084554C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84554C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84554C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</w:t>
      </w:r>
      <w:r w:rsidRPr="002933A8">
        <w:rPr>
          <w:rFonts w:ascii="Times New Roman" w:hAnsi="Times New Roman"/>
          <w:sz w:val="24"/>
          <w:szCs w:val="24"/>
        </w:rPr>
        <w:t>четном периоде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720"/>
        <w:gridCol w:w="720"/>
        <w:gridCol w:w="720"/>
        <w:gridCol w:w="720"/>
        <w:gridCol w:w="72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факт</w:t>
            </w:r>
          </w:p>
        </w:tc>
      </w:tr>
      <w:tr w:rsidR="00CA149D" w:rsidRPr="00282373" w:rsidTr="00713C97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Общая сумма прибыли муниципальных автономных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после налогообложения в отчетном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периоде, всего: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том числе: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частично платных услуг (работ)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прибыли после налогообложения,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образовавшаяся в связи с оказанием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муниципальными автономными учреждениями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платных услуг (работ)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 xml:space="preserve">2.7. Изменение балансовой (остаточной) стоимости нефинансовых активов 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4200"/>
        <w:gridCol w:w="720"/>
        <w:gridCol w:w="1320"/>
        <w:gridCol w:w="1320"/>
        <w:gridCol w:w="1680"/>
      </w:tblGrid>
      <w:tr w:rsidR="00CA149D" w:rsidRPr="00282373" w:rsidTr="0084554C">
        <w:trPr>
          <w:trHeight w:val="244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1B46D5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стоимости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активов, % </w:t>
            </w:r>
          </w:p>
        </w:tc>
      </w:tr>
      <w:tr w:rsidR="00CA149D" w:rsidRPr="00282373" w:rsidTr="0084554C">
        <w:trPr>
          <w:trHeight w:val="60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F17BA4" w:rsidRDefault="0032228D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BA4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AF1191" w:rsidRPr="00F17B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EB39FF" w:rsidRPr="00F17BA4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F17BA4" w:rsidRDefault="001B46D5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17BA4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32228D" w:rsidRPr="00F17BA4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EB39FF" w:rsidRPr="00F17BA4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A149D" w:rsidRPr="00282373" w:rsidTr="0084554C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Балансовая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16118,3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F17BA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13412,0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F17BA4" w:rsidP="0032228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(-)16,79%</w:t>
            </w:r>
          </w:p>
        </w:tc>
      </w:tr>
      <w:tr w:rsidR="00CA149D" w:rsidRPr="00282373" w:rsidTr="0084554C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Остаточная стоимость нефинансовых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активов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EB39FF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2857,8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F17BA4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1745,2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49D" w:rsidRPr="00282373" w:rsidRDefault="00F17BA4" w:rsidP="0032228D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(-)38,93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346"/>
        <w:gridCol w:w="851"/>
        <w:gridCol w:w="992"/>
        <w:gridCol w:w="850"/>
      </w:tblGrid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Наименование показателей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C01B1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C01B1" w:rsidP="00EB39FF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EB39FF">
              <w:rPr>
                <w:rFonts w:ascii="Times New Roman" w:eastAsiaTheme="minorEastAsia" w:hAnsi="Times New Roman" w:cs="Times New Roman"/>
                <w:sz w:val="24"/>
                <w:szCs w:val="24"/>
              </w:rPr>
              <w:t>16</w:t>
            </w:r>
          </w:p>
        </w:tc>
      </w:tr>
      <w:tr w:rsidR="00CA149D" w:rsidRPr="00282373" w:rsidTr="00713C97">
        <w:trPr>
          <w:trHeight w:val="52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хищениям, в том числе:           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материальных ценностей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денежных средств       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 порчи материальных ценностей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CA149D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9D" w:rsidRPr="00282373" w:rsidRDefault="008D49F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</w:tbl>
    <w:p w:rsidR="00CA149D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50B13" w:rsidRDefault="00D50B13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7B4D" w:rsidRDefault="00D67B4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C2FE2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900"/>
        <w:gridCol w:w="600"/>
        <w:gridCol w:w="1736"/>
        <w:gridCol w:w="1843"/>
        <w:gridCol w:w="1559"/>
        <w:gridCol w:w="1843"/>
      </w:tblGrid>
      <w:tr w:rsidR="001B46D5" w:rsidRPr="00282373" w:rsidTr="00177A87">
        <w:trPr>
          <w:trHeight w:val="4437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Наименование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показателей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2529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201</w:t>
            </w:r>
            <w:r w:rsidR="0025294E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 w:rsidR="0025294E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Изменение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Причины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образования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просроченной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кредиторской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дебиторской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задолженности,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нереальной к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  взысканию   </w:t>
            </w:r>
          </w:p>
        </w:tc>
      </w:tr>
      <w:tr w:rsidR="001B46D5" w:rsidRPr="00282373" w:rsidTr="00177A8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Сумма дебиторской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учреждений, в 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E81FD3" w:rsidP="0002511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C2FE2" w:rsidP="00546B8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(+)</w:t>
            </w:r>
            <w:r w:rsidR="00546B8B"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,89%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177A87">
        <w:trPr>
          <w:trHeight w:val="3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поступлений 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доходы и МЗ 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-целевое финансирование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509,7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E81FD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576,0</w:t>
            </w:r>
          </w:p>
          <w:p w:rsidR="004C3DD5" w:rsidRDefault="004C3D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C3DD5" w:rsidRDefault="00177A8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188,5</w:t>
            </w:r>
          </w:p>
          <w:p w:rsidR="00025111" w:rsidRPr="00282373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Pr="00282373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177A8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025111" w:rsidRDefault="00025111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з/пл.</w:t>
            </w:r>
          </w:p>
          <w:p w:rsidR="001A0B69" w:rsidRPr="00282373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выплаты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1B46D5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рансп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A4103B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-У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слуги по сод им-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рочие услуги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ОС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-МЗ</w:t>
            </w:r>
          </w:p>
          <w:p w:rsidR="001B46D5" w:rsidRPr="00282373" w:rsidRDefault="00A4103B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</w:t>
            </w:r>
            <w:proofErr w:type="spellEnd"/>
            <w:proofErr w:type="gramEnd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46D5"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расх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4,2</w:t>
            </w:r>
          </w:p>
          <w:p w:rsidR="00025111" w:rsidRDefault="00025111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62C79" w:rsidRDefault="00F62C79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F62C79" w:rsidRDefault="00F62C79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87,6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3,7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62C79" w:rsidRDefault="00F62C79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271,3</w:t>
            </w:r>
          </w:p>
          <w:p w:rsidR="00F62C79" w:rsidRDefault="00F62C79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129,7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13,2</w:t>
            </w:r>
          </w:p>
          <w:p w:rsidR="001B46D5" w:rsidRPr="00282373" w:rsidRDefault="001B46D5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25111" w:rsidRDefault="004C3D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4C3DD5" w:rsidRDefault="004C3D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F62C79" w:rsidRDefault="00F62C7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B69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4,4</w:t>
            </w:r>
          </w:p>
          <w:p w:rsidR="004C3DD5" w:rsidRDefault="004C3D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0,2</w:t>
            </w:r>
          </w:p>
          <w:p w:rsidR="00025111" w:rsidRDefault="00E81FD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42,8</w:t>
            </w:r>
          </w:p>
          <w:p w:rsidR="00E81FD3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A0B69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16,3</w:t>
            </w:r>
          </w:p>
          <w:p w:rsidR="00E81FD3" w:rsidRDefault="00E81FD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A0B69" w:rsidRDefault="00E81FD3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155,2</w:t>
            </w:r>
          </w:p>
          <w:p w:rsidR="001A0B69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13,9</w:t>
            </w:r>
          </w:p>
          <w:p w:rsidR="001A0B69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109,6</w:t>
            </w:r>
          </w:p>
          <w:p w:rsidR="001A0B69" w:rsidRPr="00282373" w:rsidRDefault="001A0B69" w:rsidP="00E81FD3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422,</w:t>
            </w:r>
            <w:r w:rsidR="00E81FD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177A8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Нереальная к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взысканию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дебиторская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9915D2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177A87">
        <w:trPr>
          <w:trHeight w:val="112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Сумма     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кредиторской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задолженности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учреждений, в том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546B8B" w:rsidP="00546B8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C2FE2" w:rsidP="00546B8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(-)</w:t>
            </w:r>
            <w:r w:rsidR="00546B8B">
              <w:rPr>
                <w:rFonts w:ascii="Times New Roman" w:eastAsiaTheme="minorEastAsia" w:hAnsi="Times New Roman" w:cs="Times New Roman"/>
                <w:sz w:val="24"/>
                <w:szCs w:val="24"/>
              </w:rPr>
              <w:t>67,71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177A87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-з/плата</w:t>
            </w:r>
          </w:p>
          <w:p w:rsidR="001A0B69" w:rsidRPr="00282373" w:rsidRDefault="001A0B69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выплаты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связи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трансп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услуги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-коммун услуги</w:t>
            </w:r>
          </w:p>
          <w:p w:rsidR="00662BD7" w:rsidRPr="00282373" w:rsidRDefault="00662BD7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-аренда</w:t>
            </w:r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-содержание им-</w:t>
            </w: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</w:t>
            </w:r>
            <w:proofErr w:type="spellEnd"/>
          </w:p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-прочие услуги</w:t>
            </w:r>
          </w:p>
          <w:p w:rsidR="001B46D5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19483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прочие расходы</w:t>
            </w:r>
          </w:p>
          <w:p w:rsidR="0019483E" w:rsidRDefault="0019483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-ОС</w:t>
            </w:r>
          </w:p>
          <w:p w:rsidR="0019483E" w:rsidRDefault="0019483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-МЗ</w:t>
            </w:r>
          </w:p>
          <w:p w:rsidR="0012764E" w:rsidRPr="00282373" w:rsidRDefault="001276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поступлений:</w:t>
            </w:r>
          </w:p>
          <w:p w:rsidR="001B46D5" w:rsidRPr="00282373" w:rsidRDefault="001B46D5" w:rsidP="00662BD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97,8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240,8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10,1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19,7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1388,3</w:t>
            </w:r>
          </w:p>
          <w:p w:rsidR="00602944" w:rsidRDefault="00602944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43,8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47,9</w:t>
            </w:r>
          </w:p>
          <w:p w:rsidR="00602944" w:rsidRDefault="0025294E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44,2</w:t>
            </w:r>
          </w:p>
          <w:p w:rsidR="001B46D5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2,3</w:t>
            </w:r>
          </w:p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7,3</w:t>
            </w:r>
          </w:p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2764E" w:rsidRDefault="001A0B69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104,3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17,3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3,6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2,5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41,6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50,7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12,9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1,4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110,3</w:t>
            </w:r>
          </w:p>
          <w:p w:rsidR="001C2FE2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C2FE2" w:rsidRPr="00282373" w:rsidRDefault="001C2FE2" w:rsidP="0060294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B46D5" w:rsidRPr="00282373" w:rsidTr="00177A87">
        <w:trPr>
          <w:trHeight w:val="96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Просроченная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кредиторская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задолженность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муниципальных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автономных     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учреждений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D7085A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D5" w:rsidRPr="00282373" w:rsidRDefault="001B46D5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27969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B27969" w:rsidRDefault="00CA149D" w:rsidP="006C10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2933A8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планами финансово-хозяйственной деятельности учреждения</w:t>
      </w:r>
    </w:p>
    <w:p w:rsidR="00B27969" w:rsidRPr="002933A8" w:rsidRDefault="00B27969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4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6161"/>
        <w:gridCol w:w="850"/>
        <w:gridCol w:w="1559"/>
        <w:gridCol w:w="1559"/>
      </w:tblGrid>
      <w:tr w:rsidR="0025294E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Наименование показателей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Ед.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2016год</w:t>
            </w:r>
          </w:p>
        </w:tc>
      </w:tr>
      <w:tr w:rsidR="0025294E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плановых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46603,0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CB3C4C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32430,3</w:t>
            </w:r>
          </w:p>
          <w:p w:rsidR="00CB3C4C" w:rsidRDefault="00CB3C4C" w:rsidP="00AF660B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5294E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 субсидия на выполнение МЗ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-субсидии на иные цели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91,3</w:t>
            </w:r>
          </w:p>
          <w:p w:rsidR="0025294E" w:rsidRDefault="002529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16989,2</w:t>
            </w:r>
          </w:p>
          <w:p w:rsidR="0025294E" w:rsidRDefault="002529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24962,5</w:t>
            </w:r>
          </w:p>
          <w:p w:rsidR="0025294E" w:rsidRPr="00282373" w:rsidRDefault="0025294E" w:rsidP="001276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4560,0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3C4C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6,6</w:t>
            </w:r>
          </w:p>
          <w:p w:rsidR="00CB3C4C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16069,9</w:t>
            </w:r>
          </w:p>
          <w:p w:rsidR="00CB3C4C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10903,8</w:t>
            </w:r>
          </w:p>
          <w:p w:rsidR="00CB3C4C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5450,0</w:t>
            </w:r>
          </w:p>
        </w:tc>
      </w:tr>
      <w:tr w:rsidR="0025294E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Суммы кассовых поступлений (с учетом возвратов), в том  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числе:               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46141,2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31790,3</w:t>
            </w:r>
          </w:p>
        </w:tc>
      </w:tr>
      <w:tr w:rsidR="0025294E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поступлений</w:t>
            </w:r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-остаток на начало года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МЗ 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-субсидия на иные цели  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-собственные доходы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902,9</w:t>
            </w:r>
          </w:p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16916,4</w:t>
            </w:r>
          </w:p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24140,6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4181,3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3C4C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6,6</w:t>
            </w:r>
          </w:p>
          <w:p w:rsidR="00CB3C4C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16068,2</w:t>
            </w:r>
          </w:p>
          <w:p w:rsidR="00CB3C4C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10902,9</w:t>
            </w:r>
          </w:p>
          <w:p w:rsidR="00CB3C4C" w:rsidRPr="00282373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4812,6</w:t>
            </w:r>
          </w:p>
        </w:tc>
      </w:tr>
      <w:tr w:rsidR="0025294E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плановых выплат (с учетом восстановленных 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</w:t>
            </w:r>
          </w:p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46603,0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CB3C4C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32430,3</w:t>
            </w:r>
          </w:p>
        </w:tc>
      </w:tr>
      <w:tr w:rsidR="0025294E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разрезе выплат 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заработная плата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выплаты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11504,9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3896,1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48,9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259,1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294,9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24557,2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792,8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3401,9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677,9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327,4</w:t>
            </w:r>
          </w:p>
          <w:p w:rsidR="0025294E" w:rsidRPr="00282373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11456,1</w:t>
            </w: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200,0</w:t>
            </w: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3455,6</w:t>
            </w: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61,8</w:t>
            </w: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1035,3</w:t>
            </w: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220,0</w:t>
            </w: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8346,6</w:t>
            </w:r>
          </w:p>
          <w:p w:rsidR="00CB3C4C" w:rsidRDefault="00CB3C4C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1028,0</w:t>
            </w:r>
          </w:p>
          <w:p w:rsidR="00CB3C4C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4877,5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845,1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1174E" w:rsidRDefault="0011174E" w:rsidP="0011174E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944,3</w:t>
            </w:r>
          </w:p>
        </w:tc>
      </w:tr>
      <w:tr w:rsidR="0025294E" w:rsidRPr="00282373" w:rsidTr="0025294E">
        <w:trPr>
          <w:trHeight w:val="400"/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Суммы кассовых выплат (с учетом восстановленных кассовых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выплат), 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</w:t>
            </w: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BC374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46134,6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11174E" w:rsidP="00BC374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31452,6</w:t>
            </w:r>
          </w:p>
        </w:tc>
      </w:tr>
      <w:tr w:rsidR="0025294E" w:rsidRPr="00282373" w:rsidTr="0025294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 разрезе выплат: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заработная плата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-прочие выплаты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-начисления на з/</w:t>
            </w:r>
            <w:proofErr w:type="spellStart"/>
            <w:proofErr w:type="gram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-услуги связи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-транспортные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-коммунальные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-аренда спортсооружений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-услуги по содержанию имущества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работы, услуги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-пособия по социальной помощи населению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-прочие расходы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ОС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-увеличение стоимости материалов                        </w:t>
            </w:r>
          </w:p>
          <w:p w:rsidR="0025294E" w:rsidRPr="00282373" w:rsidRDefault="0025294E" w:rsidP="00205C00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713C97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Pr="00282373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11394,9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3763,3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48,8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227,1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271,0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24520,8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771,7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3392,7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627,7</w:t>
            </w:r>
          </w:p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304,7</w:t>
            </w:r>
          </w:p>
          <w:p w:rsidR="0025294E" w:rsidRPr="00282373" w:rsidRDefault="0025294E" w:rsidP="00BC3741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811,9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4E" w:rsidRDefault="002529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11032,</w:t>
            </w:r>
            <w:r w:rsidR="00DC10B1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193,</w:t>
            </w:r>
            <w:r w:rsidR="00DC10B1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3359,4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63,3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680,6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193,</w:t>
            </w:r>
            <w:r w:rsidR="00DC10B1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8346,6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858,5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3165,4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  <w:p w:rsidR="0011174E" w:rsidRDefault="00DC10B1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2116,8</w:t>
            </w:r>
          </w:p>
          <w:p w:rsidR="0011174E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413,8</w:t>
            </w:r>
          </w:p>
          <w:p w:rsidR="0011174E" w:rsidRPr="00282373" w:rsidRDefault="0011174E" w:rsidP="00BB0C94">
            <w:pPr>
              <w:pStyle w:val="ConsPlusCel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1029,3</w:t>
            </w:r>
          </w:p>
        </w:tc>
      </w:tr>
    </w:tbl>
    <w:p w:rsidR="00CA149D" w:rsidRPr="002933A8" w:rsidRDefault="00CA149D" w:rsidP="00CA1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5807" w:rsidRDefault="00B45807" w:rsidP="00713C9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FD1E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CA149D" w:rsidRDefault="00CA149D" w:rsidP="00CA1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6C108A" w:rsidRPr="002933A8" w:rsidRDefault="006C108A" w:rsidP="00CA14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На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0068DF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2015</w:t>
            </w:r>
            <w:r w:rsidR="00CA149D"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10146C">
            <w:pPr>
              <w:pStyle w:val="8"/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</w:pP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20</w:t>
            </w:r>
            <w:r w:rsidR="0010146C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16</w:t>
            </w:r>
            <w:r w:rsidRPr="00282373">
              <w:rPr>
                <w:rFonts w:ascii="Times New Roman" w:eastAsiaTheme="majorEastAsia" w:hAnsi="Times New Roman"/>
                <w:color w:val="404040" w:themeColor="text1" w:themeTint="BF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BB0C94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13510,4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14999,7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12236,3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11018,5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11270,1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11270,1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9292,1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8249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BB0C94" w:rsidRPr="00282373" w:rsidTr="00713C97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2491,9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2944,2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тыс.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B0C94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13396,7</w:t>
            </w:r>
            <w:r w:rsidR="000068D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14275,7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14275,7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6268D3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305,1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13091,6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13970,6</w:t>
            </w:r>
          </w:p>
        </w:tc>
      </w:tr>
      <w:tr w:rsidR="00BB0C94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11540,5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12368,3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12368,3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6268D3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12368,3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1551,1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1602,3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2824</w:t>
            </w:r>
          </w:p>
          <w:p w:rsidR="0010146C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1739,3</w:t>
            </w:r>
          </w:p>
          <w:p w:rsidR="00891451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569,5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8083,3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1131,6</w:t>
            </w:r>
          </w:p>
          <w:p w:rsidR="00891451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116,2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46,6</w:t>
            </w:r>
          </w:p>
        </w:tc>
      </w:tr>
      <w:tr w:rsidR="00BB0C94" w:rsidRPr="00282373" w:rsidTr="00713C97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приобретенного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740,7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453,3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BB0C94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1393,4</w:t>
            </w:r>
          </w:p>
          <w:p w:rsidR="00891451" w:rsidRPr="00282373" w:rsidRDefault="00891451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2C6AE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384,4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D62AA5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46,6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1331,6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2C6AE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337,8</w:t>
            </w:r>
          </w:p>
        </w:tc>
      </w:tr>
      <w:tr w:rsidR="00BB0C94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2322,9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315,3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тыс.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0C94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BB0C94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BB0C94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94" w:rsidRPr="00282373" w:rsidRDefault="00D62AA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0146C" w:rsidRDefault="0010146C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49D" w:rsidRPr="008D49FC" w:rsidRDefault="0084554C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149D" w:rsidRPr="002933A8">
        <w:rPr>
          <w:rFonts w:ascii="Times New Roman" w:hAnsi="Times New Roman" w:cs="Times New Roman"/>
          <w:sz w:val="24"/>
          <w:szCs w:val="24"/>
        </w:rPr>
        <w:t>.2. Информация об использовании имущества, закрепленного за муниципальным автономным учреждением</w:t>
      </w:r>
    </w:p>
    <w:p w:rsidR="00D50B13" w:rsidRPr="008D49FC" w:rsidRDefault="00D50B13" w:rsidP="00CA14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CA149D" w:rsidRPr="00282373" w:rsidTr="00713C97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ме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ва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ние по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ка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за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те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07BD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10146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007BDB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201</w:t>
            </w:r>
            <w:r w:rsidR="0010146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год</w:t>
            </w:r>
          </w:p>
        </w:tc>
      </w:tr>
      <w:tr w:rsidR="00CA149D" w:rsidRPr="00282373" w:rsidTr="00713C97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на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ча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ло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на ко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нец от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чет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но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го пе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ри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о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да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84DE5" w:rsidRPr="00282373" w:rsidTr="00713C97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10146C" w:rsidP="00B0270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839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10146C" w:rsidP="00B0270D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2C6AE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DE5" w:rsidRPr="00282373" w:rsidRDefault="002C6AEF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971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606,5</w:t>
            </w: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10146C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007BDB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784DE5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pStyle w:val="ConsPlusNormal"/>
              <w:ind w:firstLine="54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713C97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переданного</w:t>
            </w:r>
            <w:proofErr w:type="gramEnd"/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149D" w:rsidRPr="00282373" w:rsidTr="00D50B13">
        <w:trPr>
          <w:trHeight w:val="18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t xml:space="preserve">Объем средств, полученных от сдачи в аренду в установленном порядке имущества, закрепленного за муниципальным автономным учреждением на праве </w:t>
            </w: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237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149D" w:rsidRPr="00282373" w:rsidRDefault="00CA149D" w:rsidP="00713C97">
            <w:pPr>
              <w:widowControl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A149D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50B13" w:rsidRPr="00D50B13" w:rsidRDefault="00D50B13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A149D" w:rsidRPr="007B73C5" w:rsidRDefault="00CA149D" w:rsidP="00CA149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B73C5">
        <w:rPr>
          <w:rFonts w:ascii="Times New Roman" w:hAnsi="Times New Roman" w:cs="Times New Roman"/>
          <w:sz w:val="16"/>
          <w:szCs w:val="16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Ванин Н.А.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A149D" w:rsidRPr="002933A8" w:rsidRDefault="00CA149D" w:rsidP="00CA14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Кукарина</w:t>
            </w:r>
            <w:proofErr w:type="spellEnd"/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CA149D" w:rsidRPr="00282373" w:rsidTr="00713C9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A149D" w:rsidRPr="00282373" w:rsidRDefault="00CA149D" w:rsidP="00713C97">
            <w:pPr>
              <w:pStyle w:val="ConsPlusNonforma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82373">
              <w:rPr>
                <w:rFonts w:ascii="Times New Roman" w:eastAsiaTheme="minorEastAsia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C108A" w:rsidRDefault="006C108A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149D" w:rsidRPr="002933A8" w:rsidRDefault="00CA149D" w:rsidP="00CA149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>СОГЛАСОВАН</w:t>
      </w:r>
    </w:p>
    <w:p w:rsidR="00CA149D" w:rsidRPr="002933A8" w:rsidRDefault="00CA149D" w:rsidP="00CA149D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CA149D" w:rsidRDefault="00CA149D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24"/>
          <w:szCs w:val="24"/>
        </w:rPr>
      </w:pPr>
      <w:r w:rsidRPr="002933A8">
        <w:rPr>
          <w:rFonts w:ascii="Times New Roman" w:hAnsi="Times New Roman" w:cs="Times New Roman"/>
          <w:sz w:val="24"/>
          <w:szCs w:val="24"/>
        </w:rPr>
        <w:t xml:space="preserve">(начальник департамента </w:t>
      </w:r>
      <w:proofErr w:type="gramStart"/>
      <w:r w:rsidRPr="002933A8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933A8">
        <w:rPr>
          <w:rFonts w:ascii="Times New Roman" w:hAnsi="Times New Roman" w:cs="Times New Roman"/>
          <w:sz w:val="24"/>
          <w:szCs w:val="24"/>
        </w:rPr>
        <w:t xml:space="preserve"> отношений администрации города Перми)</w:t>
      </w:r>
    </w:p>
    <w:p w:rsidR="003A2AFA" w:rsidRDefault="003A2AF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6C108A" w:rsidRDefault="006C108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6C108A" w:rsidRDefault="006C108A" w:rsidP="003A2AFA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p w:rsidR="003A2AFA" w:rsidRPr="00BC3741" w:rsidRDefault="003A2AFA" w:rsidP="00CA149D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/>
          <w:sz w:val="24"/>
          <w:szCs w:val="24"/>
        </w:rPr>
      </w:pPr>
    </w:p>
    <w:sectPr w:rsidR="003A2AFA" w:rsidRPr="00BC3741" w:rsidSect="001C2FE2">
      <w:headerReference w:type="default" r:id="rId8"/>
      <w:footerReference w:type="default" r:id="rId9"/>
      <w:pgSz w:w="11905" w:h="16838"/>
      <w:pgMar w:top="284" w:right="567" w:bottom="568" w:left="1134" w:header="720" w:footer="14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E5" w:rsidRDefault="00A65FE5" w:rsidP="00C2171A">
      <w:pPr>
        <w:spacing w:after="0" w:line="240" w:lineRule="auto"/>
      </w:pPr>
      <w:r>
        <w:separator/>
      </w:r>
    </w:p>
  </w:endnote>
  <w:endnote w:type="continuationSeparator" w:id="0">
    <w:p w:rsidR="00A65FE5" w:rsidRDefault="00A65FE5" w:rsidP="00C2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CF" w:rsidRPr="00742F19" w:rsidRDefault="00EE09CF">
    <w:pPr>
      <w:pStyle w:val="a6"/>
      <w:jc w:val="right"/>
      <w:rPr>
        <w:sz w:val="19"/>
        <w:szCs w:val="19"/>
      </w:rPr>
    </w:pPr>
    <w:r w:rsidRPr="00742F19">
      <w:rPr>
        <w:sz w:val="19"/>
        <w:szCs w:val="19"/>
      </w:rPr>
      <w:fldChar w:fldCharType="begin"/>
    </w:r>
    <w:r w:rsidRPr="00742F19">
      <w:rPr>
        <w:sz w:val="19"/>
        <w:szCs w:val="19"/>
      </w:rPr>
      <w:instrText xml:space="preserve"> PAGE   \* MERGEFORMAT </w:instrText>
    </w:r>
    <w:r w:rsidRPr="00742F19">
      <w:rPr>
        <w:sz w:val="19"/>
        <w:szCs w:val="19"/>
      </w:rPr>
      <w:fldChar w:fldCharType="separate"/>
    </w:r>
    <w:r w:rsidR="00FC7A7D">
      <w:rPr>
        <w:noProof/>
        <w:sz w:val="19"/>
        <w:szCs w:val="19"/>
      </w:rPr>
      <w:t>1</w:t>
    </w:r>
    <w:r w:rsidRPr="00742F19">
      <w:rPr>
        <w:sz w:val="19"/>
        <w:szCs w:val="19"/>
      </w:rPr>
      <w:fldChar w:fldCharType="end"/>
    </w:r>
  </w:p>
  <w:p w:rsidR="00EE09CF" w:rsidRPr="00742F19" w:rsidRDefault="00EE09CF">
    <w:pPr>
      <w:pStyle w:val="a6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E5" w:rsidRDefault="00A65FE5" w:rsidP="00C2171A">
      <w:pPr>
        <w:spacing w:after="0" w:line="240" w:lineRule="auto"/>
      </w:pPr>
      <w:r>
        <w:separator/>
      </w:r>
    </w:p>
  </w:footnote>
  <w:footnote w:type="continuationSeparator" w:id="0">
    <w:p w:rsidR="00A65FE5" w:rsidRDefault="00A65FE5" w:rsidP="00C2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CF" w:rsidRDefault="00EE09CF">
    <w:pPr>
      <w:pStyle w:val="a4"/>
    </w:pPr>
  </w:p>
  <w:p w:rsidR="00EE09CF" w:rsidRPr="00742F19" w:rsidRDefault="00EE09CF">
    <w:pPr>
      <w:pStyle w:val="a4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49D"/>
    <w:rsid w:val="000068DF"/>
    <w:rsid w:val="00007BDB"/>
    <w:rsid w:val="00012B4F"/>
    <w:rsid w:val="000142E5"/>
    <w:rsid w:val="00025111"/>
    <w:rsid w:val="00033F7B"/>
    <w:rsid w:val="000431DD"/>
    <w:rsid w:val="00071F6E"/>
    <w:rsid w:val="0008530C"/>
    <w:rsid w:val="0009183B"/>
    <w:rsid w:val="000A4DB5"/>
    <w:rsid w:val="000F5E24"/>
    <w:rsid w:val="0010146C"/>
    <w:rsid w:val="0011174E"/>
    <w:rsid w:val="0012764E"/>
    <w:rsid w:val="001400B5"/>
    <w:rsid w:val="0015007C"/>
    <w:rsid w:val="00177A87"/>
    <w:rsid w:val="00180439"/>
    <w:rsid w:val="00191D85"/>
    <w:rsid w:val="0019483E"/>
    <w:rsid w:val="001A0B69"/>
    <w:rsid w:val="001B46D5"/>
    <w:rsid w:val="001C2FE2"/>
    <w:rsid w:val="001E291D"/>
    <w:rsid w:val="00205C00"/>
    <w:rsid w:val="0025294E"/>
    <w:rsid w:val="002579B5"/>
    <w:rsid w:val="002A1CDF"/>
    <w:rsid w:val="002B5F47"/>
    <w:rsid w:val="002B7631"/>
    <w:rsid w:val="002C3508"/>
    <w:rsid w:val="002C6AEF"/>
    <w:rsid w:val="0032228D"/>
    <w:rsid w:val="00334BEE"/>
    <w:rsid w:val="00372585"/>
    <w:rsid w:val="003934FC"/>
    <w:rsid w:val="003A2AFA"/>
    <w:rsid w:val="003B2278"/>
    <w:rsid w:val="003F0A81"/>
    <w:rsid w:val="003F1E57"/>
    <w:rsid w:val="0042765A"/>
    <w:rsid w:val="00427CF8"/>
    <w:rsid w:val="004745C9"/>
    <w:rsid w:val="00477250"/>
    <w:rsid w:val="004939BD"/>
    <w:rsid w:val="004C3DD5"/>
    <w:rsid w:val="004D0478"/>
    <w:rsid w:val="004D668E"/>
    <w:rsid w:val="00546B8B"/>
    <w:rsid w:val="00551284"/>
    <w:rsid w:val="00561FE1"/>
    <w:rsid w:val="00587A85"/>
    <w:rsid w:val="005B0F9E"/>
    <w:rsid w:val="005C0E32"/>
    <w:rsid w:val="005D60C2"/>
    <w:rsid w:val="005F49BC"/>
    <w:rsid w:val="00602944"/>
    <w:rsid w:val="006055B6"/>
    <w:rsid w:val="006071F5"/>
    <w:rsid w:val="006204CB"/>
    <w:rsid w:val="00622BE3"/>
    <w:rsid w:val="006268D3"/>
    <w:rsid w:val="006359CB"/>
    <w:rsid w:val="006575E1"/>
    <w:rsid w:val="00662BD7"/>
    <w:rsid w:val="006853C3"/>
    <w:rsid w:val="006A1E0A"/>
    <w:rsid w:val="006C108A"/>
    <w:rsid w:val="006E50F3"/>
    <w:rsid w:val="006F18F8"/>
    <w:rsid w:val="0070047F"/>
    <w:rsid w:val="00713C97"/>
    <w:rsid w:val="0076790D"/>
    <w:rsid w:val="00784DE5"/>
    <w:rsid w:val="007F44D0"/>
    <w:rsid w:val="007F5C5C"/>
    <w:rsid w:val="0084554C"/>
    <w:rsid w:val="00882587"/>
    <w:rsid w:val="00891451"/>
    <w:rsid w:val="008B26CD"/>
    <w:rsid w:val="008C01B1"/>
    <w:rsid w:val="008C73FE"/>
    <w:rsid w:val="008D49FC"/>
    <w:rsid w:val="008F1EAF"/>
    <w:rsid w:val="00912E18"/>
    <w:rsid w:val="00922EF2"/>
    <w:rsid w:val="00940CD1"/>
    <w:rsid w:val="0094282A"/>
    <w:rsid w:val="00946260"/>
    <w:rsid w:val="00960974"/>
    <w:rsid w:val="009915D2"/>
    <w:rsid w:val="009A0C17"/>
    <w:rsid w:val="009C40A5"/>
    <w:rsid w:val="009C4DFD"/>
    <w:rsid w:val="009F12A7"/>
    <w:rsid w:val="009F377D"/>
    <w:rsid w:val="00A4103B"/>
    <w:rsid w:val="00A51A66"/>
    <w:rsid w:val="00A53400"/>
    <w:rsid w:val="00A57B5A"/>
    <w:rsid w:val="00A65FE5"/>
    <w:rsid w:val="00AC1245"/>
    <w:rsid w:val="00AF1191"/>
    <w:rsid w:val="00AF58BD"/>
    <w:rsid w:val="00AF660B"/>
    <w:rsid w:val="00B0270D"/>
    <w:rsid w:val="00B04D16"/>
    <w:rsid w:val="00B27969"/>
    <w:rsid w:val="00B359D2"/>
    <w:rsid w:val="00B45807"/>
    <w:rsid w:val="00B60BF4"/>
    <w:rsid w:val="00BB0C94"/>
    <w:rsid w:val="00BC3741"/>
    <w:rsid w:val="00BF3D84"/>
    <w:rsid w:val="00C0022D"/>
    <w:rsid w:val="00C2171A"/>
    <w:rsid w:val="00C41F12"/>
    <w:rsid w:val="00C86090"/>
    <w:rsid w:val="00CA0EF8"/>
    <w:rsid w:val="00CA149D"/>
    <w:rsid w:val="00CB3C4C"/>
    <w:rsid w:val="00CD093C"/>
    <w:rsid w:val="00CD5BBA"/>
    <w:rsid w:val="00D50B13"/>
    <w:rsid w:val="00D62AA5"/>
    <w:rsid w:val="00D67B4D"/>
    <w:rsid w:val="00D7085A"/>
    <w:rsid w:val="00D8249B"/>
    <w:rsid w:val="00D87AB2"/>
    <w:rsid w:val="00D90579"/>
    <w:rsid w:val="00D9125F"/>
    <w:rsid w:val="00DA6ACF"/>
    <w:rsid w:val="00DC10B1"/>
    <w:rsid w:val="00E2106F"/>
    <w:rsid w:val="00E32C95"/>
    <w:rsid w:val="00E60E2D"/>
    <w:rsid w:val="00E81196"/>
    <w:rsid w:val="00E81FD3"/>
    <w:rsid w:val="00EB39FF"/>
    <w:rsid w:val="00EE09CF"/>
    <w:rsid w:val="00EF2E68"/>
    <w:rsid w:val="00F17BA4"/>
    <w:rsid w:val="00F259E0"/>
    <w:rsid w:val="00F3549C"/>
    <w:rsid w:val="00F407E7"/>
    <w:rsid w:val="00F445D4"/>
    <w:rsid w:val="00F44CA3"/>
    <w:rsid w:val="00F47834"/>
    <w:rsid w:val="00F62C79"/>
    <w:rsid w:val="00F646EE"/>
    <w:rsid w:val="00F83286"/>
    <w:rsid w:val="00FB3FCF"/>
    <w:rsid w:val="00FC7A7D"/>
    <w:rsid w:val="00FD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D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uiPriority w:val="99"/>
    <w:qFormat/>
    <w:rsid w:val="00CA149D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CA14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CA1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CA149D"/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ConsPlusNonformat">
    <w:name w:val="ConsPlusNonformat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14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CA14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49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A1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49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A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49D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CA149D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D825-41E5-4297-98EC-5C86E7F5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17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Киселева Елена Валентиновна</cp:lastModifiedBy>
  <cp:revision>35</cp:revision>
  <cp:lastPrinted>2017-01-24T11:13:00Z</cp:lastPrinted>
  <dcterms:created xsi:type="dcterms:W3CDTF">2014-01-28T17:15:00Z</dcterms:created>
  <dcterms:modified xsi:type="dcterms:W3CDTF">2017-02-16T10:13:00Z</dcterms:modified>
</cp:coreProperties>
</file>