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5" w:rsidRDefault="00763D25" w:rsidP="00763D25">
      <w:pPr>
        <w:pStyle w:val="ConsPlusNonformat"/>
        <w:widowControl/>
        <w:ind w:left="3540"/>
        <w:rPr>
          <w:rFonts w:ascii="Arial Narrow" w:hAnsi="Arial Narrow" w:cs="Times New Roman"/>
          <w:sz w:val="24"/>
          <w:szCs w:val="24"/>
          <w:lang w:val="en-US"/>
        </w:rPr>
      </w:pPr>
      <w:bookmarkStart w:id="0" w:name="_GoBack"/>
      <w:bookmarkEnd w:id="0"/>
    </w:p>
    <w:p w:rsidR="00763D25" w:rsidRPr="00466181" w:rsidRDefault="00763D25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</w:t>
      </w:r>
      <w:r w:rsidRPr="00FE305A">
        <w:rPr>
          <w:rFonts w:ascii="Arial Narrow" w:hAnsi="Arial Narrow" w:cs="Times New Roman"/>
          <w:sz w:val="24"/>
          <w:szCs w:val="24"/>
        </w:rPr>
        <w:t>УТВЕРЖДЕН</w:t>
      </w:r>
    </w:p>
    <w:p w:rsidR="00763D25" w:rsidRDefault="00763D25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Наблюдательным советом</w:t>
      </w:r>
    </w:p>
    <w:p w:rsidR="00763D25" w:rsidRDefault="00763D25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МАУ </w:t>
      </w:r>
      <w:proofErr w:type="gramStart"/>
      <w:r>
        <w:rPr>
          <w:rFonts w:ascii="Arial Narrow" w:hAnsi="Arial Narrow" w:cs="Times New Roman"/>
          <w:sz w:val="24"/>
          <w:szCs w:val="24"/>
        </w:rPr>
        <w:t>ДО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«</w:t>
      </w:r>
      <w:proofErr w:type="gramStart"/>
      <w:r>
        <w:rPr>
          <w:rFonts w:ascii="Arial Narrow" w:hAnsi="Arial Narrow" w:cs="Times New Roman"/>
          <w:sz w:val="24"/>
          <w:szCs w:val="24"/>
        </w:rPr>
        <w:t>Детская</w:t>
      </w:r>
      <w:proofErr w:type="gramEnd"/>
      <w:r>
        <w:rPr>
          <w:rFonts w:ascii="Arial Narrow" w:hAnsi="Arial Narrow" w:cs="Times New Roman"/>
          <w:sz w:val="24"/>
          <w:szCs w:val="24"/>
        </w:rPr>
        <w:t xml:space="preserve"> школа искусств № 11» г. Перми</w:t>
      </w:r>
    </w:p>
    <w:p w:rsidR="00763D25" w:rsidRPr="00924A5E" w:rsidRDefault="00F43FD3" w:rsidP="00763D25">
      <w:pPr>
        <w:pStyle w:val="ConsPlusNonformat"/>
        <w:widowControl/>
        <w:ind w:left="482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Протокол № 3 от 31</w:t>
      </w:r>
      <w:r w:rsidR="00924A5E" w:rsidRPr="00924A5E">
        <w:rPr>
          <w:rFonts w:ascii="Arial Narrow" w:hAnsi="Arial Narrow" w:cs="Times New Roman"/>
          <w:sz w:val="24"/>
          <w:szCs w:val="24"/>
        </w:rPr>
        <w:t>.01.2017</w:t>
      </w:r>
      <w:r w:rsidR="00763D25" w:rsidRPr="00924A5E">
        <w:rPr>
          <w:rFonts w:ascii="Arial Narrow" w:hAnsi="Arial Narrow" w:cs="Times New Roman"/>
          <w:sz w:val="24"/>
          <w:szCs w:val="24"/>
        </w:rPr>
        <w:t xml:space="preserve"> года                          </w:t>
      </w:r>
    </w:p>
    <w:p w:rsidR="00763D25" w:rsidRPr="00FE305A" w:rsidRDefault="00763D25" w:rsidP="00763D2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63D25" w:rsidRPr="00FE305A" w:rsidRDefault="00763D25" w:rsidP="00763D25">
      <w:pPr>
        <w:pStyle w:val="ConsPlusNonformat"/>
        <w:widowControl/>
        <w:rPr>
          <w:rFonts w:ascii="Arial Narrow" w:hAnsi="Arial Narrow" w:cs="Times New Roman"/>
          <w:sz w:val="24"/>
          <w:szCs w:val="24"/>
        </w:rPr>
      </w:pPr>
    </w:p>
    <w:p w:rsidR="00763D25" w:rsidRPr="00FE305A" w:rsidRDefault="00763D25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Отчет</w:t>
      </w:r>
    </w:p>
    <w:p w:rsidR="00763D25" w:rsidRPr="00FE305A" w:rsidRDefault="00763D25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 w:rsidRPr="00FE305A">
        <w:rPr>
          <w:rFonts w:ascii="Arial Narrow" w:hAnsi="Arial Narrow" w:cs="Times New Roman"/>
          <w:sz w:val="32"/>
          <w:szCs w:val="32"/>
        </w:rPr>
        <w:t>о деятельности муниципального автономного учреждения города Перми</w:t>
      </w:r>
    </w:p>
    <w:p w:rsidR="00763D25" w:rsidRPr="00FE305A" w:rsidRDefault="00763D25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 xml:space="preserve">МАУ </w:t>
      </w:r>
      <w:proofErr w:type="gramStart"/>
      <w:r>
        <w:rPr>
          <w:rFonts w:ascii="Arial Narrow" w:hAnsi="Arial Narrow" w:cs="Times New Roman"/>
          <w:sz w:val="32"/>
          <w:szCs w:val="32"/>
        </w:rPr>
        <w:t>ДО</w:t>
      </w:r>
      <w:proofErr w:type="gramEnd"/>
      <w:r w:rsidRPr="00FE305A">
        <w:rPr>
          <w:rFonts w:ascii="Arial Narrow" w:hAnsi="Arial Narrow" w:cs="Times New Roman"/>
          <w:sz w:val="32"/>
          <w:szCs w:val="32"/>
        </w:rPr>
        <w:t xml:space="preserve"> «</w:t>
      </w:r>
      <w:proofErr w:type="gramStart"/>
      <w:r w:rsidRPr="00FE305A">
        <w:rPr>
          <w:rFonts w:ascii="Arial Narrow" w:hAnsi="Arial Narrow" w:cs="Times New Roman"/>
          <w:sz w:val="32"/>
          <w:szCs w:val="32"/>
        </w:rPr>
        <w:t>Детская</w:t>
      </w:r>
      <w:proofErr w:type="gramEnd"/>
      <w:r w:rsidRPr="00FE305A">
        <w:rPr>
          <w:rFonts w:ascii="Arial Narrow" w:hAnsi="Arial Narrow" w:cs="Times New Roman"/>
          <w:sz w:val="32"/>
          <w:szCs w:val="32"/>
        </w:rPr>
        <w:t xml:space="preserve"> школа искусств № 11»</w:t>
      </w:r>
      <w:r>
        <w:rPr>
          <w:rFonts w:ascii="Arial Narrow" w:hAnsi="Arial Narrow" w:cs="Times New Roman"/>
          <w:sz w:val="32"/>
          <w:szCs w:val="32"/>
        </w:rPr>
        <w:t xml:space="preserve"> г. Перми</w:t>
      </w:r>
    </w:p>
    <w:p w:rsidR="00763D25" w:rsidRPr="00FE305A" w:rsidRDefault="00DD4147" w:rsidP="00763D25">
      <w:pPr>
        <w:pStyle w:val="ConsPlusNonformat"/>
        <w:widowControl/>
        <w:jc w:val="center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за период с 01.01.2016</w:t>
      </w:r>
      <w:r w:rsidR="00763D25">
        <w:rPr>
          <w:rFonts w:ascii="Arial Narrow" w:hAnsi="Arial Narrow" w:cs="Times New Roman"/>
          <w:sz w:val="32"/>
          <w:szCs w:val="32"/>
        </w:rPr>
        <w:t xml:space="preserve"> г. по </w:t>
      </w:r>
      <w:r w:rsidR="00763D25" w:rsidRPr="00E967F2">
        <w:rPr>
          <w:rFonts w:ascii="Arial Narrow" w:hAnsi="Arial Narrow" w:cs="Times New Roman"/>
          <w:sz w:val="32"/>
          <w:szCs w:val="32"/>
        </w:rPr>
        <w:t>3</w:t>
      </w:r>
      <w:r w:rsidR="00763D25">
        <w:rPr>
          <w:rFonts w:ascii="Arial Narrow" w:hAnsi="Arial Narrow" w:cs="Times New Roman"/>
          <w:sz w:val="32"/>
          <w:szCs w:val="32"/>
        </w:rPr>
        <w:t>1.</w:t>
      </w:r>
      <w:r w:rsidR="00763D25" w:rsidRPr="00FE305A">
        <w:rPr>
          <w:rFonts w:ascii="Arial Narrow" w:hAnsi="Arial Narrow" w:cs="Times New Roman"/>
          <w:sz w:val="32"/>
          <w:szCs w:val="32"/>
        </w:rPr>
        <w:t>1</w:t>
      </w:r>
      <w:r w:rsidR="00763D25" w:rsidRPr="00E967F2">
        <w:rPr>
          <w:rFonts w:ascii="Arial Narrow" w:hAnsi="Arial Narrow" w:cs="Times New Roman"/>
          <w:sz w:val="32"/>
          <w:szCs w:val="32"/>
        </w:rPr>
        <w:t>2</w:t>
      </w:r>
      <w:r w:rsidR="00763D25" w:rsidRPr="00FE305A">
        <w:rPr>
          <w:rFonts w:ascii="Arial Narrow" w:hAnsi="Arial Narrow" w:cs="Times New Roman"/>
          <w:sz w:val="32"/>
          <w:szCs w:val="32"/>
        </w:rPr>
        <w:t>.201</w:t>
      </w:r>
      <w:r>
        <w:rPr>
          <w:rFonts w:ascii="Arial Narrow" w:hAnsi="Arial Narrow" w:cs="Times New Roman"/>
          <w:sz w:val="32"/>
          <w:szCs w:val="32"/>
        </w:rPr>
        <w:t>6</w:t>
      </w:r>
      <w:r w:rsidR="00763D25" w:rsidRPr="00FE305A">
        <w:rPr>
          <w:rFonts w:ascii="Arial Narrow" w:hAnsi="Arial Narrow" w:cs="Times New Roman"/>
          <w:sz w:val="32"/>
          <w:szCs w:val="32"/>
        </w:rPr>
        <w:t xml:space="preserve"> г.</w:t>
      </w: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Calibri"/>
        </w:rPr>
      </w:pP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710E95">
        <w:rPr>
          <w:rFonts w:ascii="Arial Narrow" w:hAnsi="Arial Narrow" w:cs="Calibri"/>
          <w:sz w:val="28"/>
          <w:szCs w:val="28"/>
        </w:rPr>
        <w:t>Раздел 1. Общие сведения об учреждении</w:t>
      </w: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710E95">
        <w:rPr>
          <w:rFonts w:ascii="Arial Narrow" w:hAnsi="Arial Narrow" w:cs="Calibri"/>
        </w:rPr>
        <w:t>1.1. Сведения об учреждении</w:t>
      </w:r>
    </w:p>
    <w:p w:rsidR="00763D25" w:rsidRPr="00710E9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Times New Roman"/>
                <w:sz w:val="22"/>
                <w:szCs w:val="22"/>
              </w:rPr>
              <w:t xml:space="preserve">Муниципальное </w:t>
            </w:r>
            <w:proofErr w:type="gramStart"/>
            <w:r w:rsidRPr="00710E95">
              <w:rPr>
                <w:rFonts w:ascii="Arial Narrow" w:hAnsi="Arial Narrow" w:cs="Times New Roman"/>
                <w:sz w:val="22"/>
                <w:szCs w:val="22"/>
              </w:rPr>
              <w:t>автономное</w:t>
            </w:r>
            <w:proofErr w:type="gramEnd"/>
            <w:r w:rsidRPr="00710E95">
              <w:rPr>
                <w:rFonts w:ascii="Arial Narrow" w:hAnsi="Arial Narrow" w:cs="Times New Roman"/>
                <w:sz w:val="22"/>
                <w:szCs w:val="22"/>
              </w:rPr>
              <w:t xml:space="preserve"> учреждение дополнительного образования города Перми «Детская школа искусств № 11»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МАУ </w:t>
            </w:r>
            <w:proofErr w:type="gramStart"/>
            <w:r w:rsidRPr="00710E95">
              <w:rPr>
                <w:rFonts w:ascii="Arial Narrow" w:hAnsi="Arial Narrow" w:cs="Calibri"/>
                <w:sz w:val="22"/>
                <w:szCs w:val="22"/>
              </w:rPr>
              <w:t>ДО</w:t>
            </w:r>
            <w:proofErr w:type="gramEnd"/>
            <w:r>
              <w:rPr>
                <w:rFonts w:ascii="Arial Narrow" w:hAnsi="Arial Narrow" w:cs="Calibri"/>
                <w:sz w:val="22"/>
                <w:szCs w:val="22"/>
              </w:rPr>
              <w:t xml:space="preserve"> «</w:t>
            </w:r>
            <w:proofErr w:type="gramStart"/>
            <w:r>
              <w:rPr>
                <w:rFonts w:ascii="Arial Narrow" w:hAnsi="Arial Narrow" w:cs="Calibri"/>
                <w:sz w:val="22"/>
                <w:szCs w:val="22"/>
              </w:rPr>
              <w:t>Детская</w:t>
            </w:r>
            <w:proofErr w:type="gramEnd"/>
            <w:r>
              <w:rPr>
                <w:rFonts w:ascii="Arial Narrow" w:hAnsi="Arial Narrow" w:cs="Calibri"/>
                <w:sz w:val="22"/>
                <w:szCs w:val="22"/>
              </w:rPr>
              <w:t xml:space="preserve"> школа искусств</w:t>
            </w: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 № 11» г. Перми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614037 г. Пермь, ул. </w:t>
            </w:r>
            <w:proofErr w:type="spellStart"/>
            <w:r w:rsidRPr="00710E95">
              <w:rPr>
                <w:rFonts w:ascii="Arial Narrow" w:hAnsi="Arial Narrow" w:cs="Calibri"/>
                <w:sz w:val="22"/>
                <w:szCs w:val="22"/>
              </w:rPr>
              <w:t>Сестрорецкая</w:t>
            </w:r>
            <w:proofErr w:type="spellEnd"/>
            <w:r w:rsidRPr="00710E95">
              <w:rPr>
                <w:rFonts w:ascii="Arial Narrow" w:hAnsi="Arial Narrow" w:cs="Calibri"/>
                <w:sz w:val="22"/>
                <w:szCs w:val="22"/>
              </w:rPr>
              <w:t>, 16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614037 г. Пермь, ул. </w:t>
            </w:r>
            <w:proofErr w:type="spellStart"/>
            <w:r w:rsidRPr="00710E95">
              <w:rPr>
                <w:rFonts w:ascii="Arial Narrow" w:hAnsi="Arial Narrow" w:cs="Calibri"/>
                <w:sz w:val="22"/>
                <w:szCs w:val="22"/>
              </w:rPr>
              <w:t>Сестрорецкая</w:t>
            </w:r>
            <w:proofErr w:type="spellEnd"/>
            <w:r w:rsidRPr="00710E95">
              <w:rPr>
                <w:rFonts w:ascii="Arial Narrow" w:hAnsi="Arial Narrow" w:cs="Calibri"/>
                <w:sz w:val="22"/>
                <w:szCs w:val="22"/>
              </w:rPr>
              <w:t>, 16</w:t>
            </w:r>
          </w:p>
        </w:tc>
      </w:tr>
      <w:tr w:rsidR="00763D25" w:rsidRPr="00A30C56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13A74">
            <w:pPr>
              <w:pStyle w:val="a3"/>
              <w:jc w:val="left"/>
              <w:rPr>
                <w:rFonts w:ascii="Arial Narrow" w:hAnsi="Arial Narrow" w:cs="Calibri"/>
                <w:szCs w:val="22"/>
                <w:lang w:val="en-US"/>
              </w:rPr>
            </w:pPr>
            <w:r w:rsidRPr="00710E95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>(342) 263-83-</w:t>
            </w:r>
            <w:proofErr w:type="gramStart"/>
            <w:r w:rsidRPr="00710E95">
              <w:rPr>
                <w:rFonts w:ascii="Arial Narrow" w:hAnsi="Arial Narrow" w:cs="Calibri"/>
                <w:b w:val="0"/>
                <w:szCs w:val="22"/>
                <w:lang w:val="en-US" w:eastAsia="ru-RU"/>
              </w:rPr>
              <w:t xml:space="preserve">46  </w:t>
            </w:r>
            <w:r w:rsidRPr="00710E95">
              <w:rPr>
                <w:rFonts w:ascii="Arial Narrow" w:hAnsi="Arial Narrow"/>
                <w:b w:val="0"/>
                <w:bCs w:val="0"/>
                <w:szCs w:val="22"/>
                <w:lang w:val="en-US" w:eastAsia="ru-RU"/>
              </w:rPr>
              <w:t>E</w:t>
            </w:r>
            <w:proofErr w:type="gramEnd"/>
            <w:r w:rsidRPr="00710E95">
              <w:rPr>
                <w:rFonts w:ascii="Arial Narrow" w:hAnsi="Arial Narrow"/>
                <w:b w:val="0"/>
                <w:bCs w:val="0"/>
                <w:szCs w:val="22"/>
                <w:lang w:val="en-US" w:eastAsia="ru-RU"/>
              </w:rPr>
              <w:t>-mail: dshi11.perm@rambler.ru</w:t>
            </w:r>
          </w:p>
        </w:tc>
      </w:tr>
      <w:tr w:rsidR="00763D25" w:rsidRPr="00710E95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0E95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710E95">
              <w:rPr>
                <w:rFonts w:ascii="Arial Narrow" w:hAnsi="Arial Narrow" w:cs="Calibri"/>
                <w:sz w:val="22"/>
                <w:szCs w:val="22"/>
              </w:rPr>
              <w:t>Ламаш</w:t>
            </w:r>
            <w:proofErr w:type="spellEnd"/>
            <w:r w:rsidRPr="00710E95">
              <w:rPr>
                <w:rFonts w:ascii="Arial Narrow" w:hAnsi="Arial Narrow" w:cs="Calibri"/>
                <w:sz w:val="22"/>
                <w:szCs w:val="22"/>
              </w:rPr>
              <w:t xml:space="preserve"> Людмила Ивановна  (342) 8-912-78-07-269</w:t>
            </w:r>
          </w:p>
        </w:tc>
      </w:tr>
      <w:tr w:rsidR="00763D25" w:rsidRPr="00221609" w:rsidTr="00763D25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Свидетельство о государственной регистрации 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E33BBE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Серия АА 193824 № 59-59-25/051/2011-030 </w:t>
            </w:r>
          </w:p>
          <w:p w:rsidR="00763D25" w:rsidRPr="00E33BBE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от 16.10.2015 г.</w:t>
            </w:r>
          </w:p>
          <w:p w:rsidR="00763D25" w:rsidRPr="00221609" w:rsidRDefault="00763D25" w:rsidP="00763D25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Срок бессрочный</w:t>
            </w:r>
          </w:p>
        </w:tc>
      </w:tr>
      <w:tr w:rsidR="00763D25" w:rsidRPr="00221609" w:rsidTr="00763D25">
        <w:trPr>
          <w:cantSplit/>
          <w:trHeight w:val="24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Регистрационный № 4496 от 22.10.2015 г.</w:t>
            </w:r>
          </w:p>
          <w:p w:rsidR="00763D25" w:rsidRPr="00221609" w:rsidRDefault="00763D25" w:rsidP="00763D25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Срок бессрочный</w:t>
            </w:r>
          </w:p>
        </w:tc>
      </w:tr>
      <w:tr w:rsidR="00763D25" w:rsidRPr="00DE38DD" w:rsidTr="00763D25"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 xml:space="preserve">Свидетельство об аккредитации (номер, дата  </w:t>
            </w:r>
            <w:r w:rsidRPr="00DE38DD">
              <w:rPr>
                <w:rFonts w:ascii="Arial Narrow" w:hAnsi="Arial Narrow" w:cs="Calibri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DE38D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38DD">
              <w:rPr>
                <w:rFonts w:ascii="Arial Narrow" w:hAnsi="Arial Narrow" w:cs="Calibri"/>
                <w:sz w:val="22"/>
                <w:szCs w:val="22"/>
              </w:rPr>
              <w:t>Не подлежит</w:t>
            </w:r>
          </w:p>
        </w:tc>
      </w:tr>
    </w:tbl>
    <w:p w:rsidR="00763D25" w:rsidRPr="00221609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63D25" w:rsidRPr="00DE38D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lang w:val="en-US"/>
        </w:rPr>
      </w:pPr>
      <w:r w:rsidRPr="00DE38DD">
        <w:rPr>
          <w:rFonts w:ascii="Arial Narrow" w:hAnsi="Arial Narrow" w:cs="Calibri"/>
        </w:rPr>
        <w:t>1.2. Состав наблюдательного совета учреждения</w:t>
      </w:r>
    </w:p>
    <w:p w:rsidR="00763D25" w:rsidRPr="006C5403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2976"/>
        <w:gridCol w:w="2410"/>
        <w:gridCol w:w="2410"/>
      </w:tblGrid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Должность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Срок полномочий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713A74" w:rsidRDefault="00763D25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713A74">
              <w:rPr>
                <w:rFonts w:ascii="Arial Narrow" w:hAnsi="Arial Narrow" w:cs="Calibri"/>
                <w:sz w:val="22"/>
                <w:szCs w:val="22"/>
              </w:rPr>
              <w:t>Башорин</w:t>
            </w:r>
            <w:proofErr w:type="spell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Вячеслав Юрьевич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Главный специалист отдела предприятий и учреждений департамента имущественных отношений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Коробко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Наталия Павловна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Начальник отдела по культуре и дополнительному образованию департамента культуры и молодёжной политики администрации города Перми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713A74">
              <w:rPr>
                <w:rFonts w:ascii="Arial Narrow" w:hAnsi="Arial Narrow" w:cs="Calibri"/>
                <w:sz w:val="22"/>
                <w:szCs w:val="22"/>
              </w:rPr>
              <w:t>Отегова</w:t>
            </w:r>
            <w:proofErr w:type="spell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Валентина Дмитриевна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Председатель СТОС «Бумажник» Орджоникидзевского района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713A74">
              <w:rPr>
                <w:rFonts w:ascii="Arial Narrow" w:hAnsi="Arial Narrow" w:cs="Calibri"/>
                <w:sz w:val="22"/>
                <w:szCs w:val="22"/>
              </w:rPr>
              <w:t>Тудвасева</w:t>
            </w:r>
            <w:proofErr w:type="spell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Любовь 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Заместитель председателя СТОС «Васильевский» Орджоникидзевского района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г. Перми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713A74">
              <w:rPr>
                <w:rFonts w:ascii="Arial Narrow" w:hAnsi="Arial Narrow" w:cs="Calibri"/>
                <w:sz w:val="22"/>
                <w:szCs w:val="22"/>
              </w:rPr>
              <w:t>Ровба</w:t>
            </w:r>
            <w:proofErr w:type="spell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Ирина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Васильевна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Бухгалтер МАУ </w:t>
            </w:r>
            <w:proofErr w:type="gramStart"/>
            <w:r w:rsidRPr="00713A74">
              <w:rPr>
                <w:rFonts w:ascii="Arial Narrow" w:hAnsi="Arial Narrow" w:cs="Calibri"/>
                <w:sz w:val="22"/>
                <w:szCs w:val="22"/>
              </w:rPr>
              <w:t>ДО</w:t>
            </w:r>
            <w:proofErr w:type="gram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«</w:t>
            </w:r>
            <w:proofErr w:type="gramStart"/>
            <w:r w:rsidRPr="00713A74">
              <w:rPr>
                <w:rFonts w:ascii="Arial Narrow" w:hAnsi="Arial Narrow" w:cs="Calibri"/>
                <w:sz w:val="22"/>
                <w:szCs w:val="22"/>
              </w:rPr>
              <w:t>Детская</w:t>
            </w:r>
            <w:proofErr w:type="gram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школа искусств № 11» г. Перми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  <w:tr w:rsidR="00713A74" w:rsidRPr="00713A7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4541C7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Юрганова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Татьяна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Секретарь руководителя МАУ </w:t>
            </w:r>
            <w:proofErr w:type="gramStart"/>
            <w:r w:rsidRPr="00713A74">
              <w:rPr>
                <w:rFonts w:ascii="Arial Narrow" w:hAnsi="Arial Narrow" w:cs="Calibri"/>
                <w:sz w:val="22"/>
                <w:szCs w:val="22"/>
              </w:rPr>
              <w:t>ДО</w:t>
            </w:r>
            <w:proofErr w:type="gram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«</w:t>
            </w:r>
            <w:proofErr w:type="gramStart"/>
            <w:r w:rsidRPr="00713A74">
              <w:rPr>
                <w:rFonts w:ascii="Arial Narrow" w:hAnsi="Arial Narrow" w:cs="Calibri"/>
                <w:sz w:val="22"/>
                <w:szCs w:val="22"/>
              </w:rPr>
              <w:t>Детская</w:t>
            </w:r>
            <w:proofErr w:type="gramEnd"/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 школа искусств № 11» 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Приказ начальника департамента культуры и молодежной политики администрации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г. Перми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 xml:space="preserve">№ СЭД-09-01-06-124 </w:t>
            </w:r>
          </w:p>
          <w:p w:rsidR="00713A74" w:rsidRPr="00713A74" w:rsidRDefault="00713A74" w:rsidP="00763D25">
            <w:pPr>
              <w:pStyle w:val="ConsPlusCell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от 16.12.2015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713A74" w:rsidRDefault="00713A74" w:rsidP="00763D25">
            <w:pPr>
              <w:pStyle w:val="ConsPlusCell"/>
              <w:widowControl/>
              <w:spacing w:line="24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13A74">
              <w:rPr>
                <w:rFonts w:ascii="Arial Narrow" w:hAnsi="Arial Narrow" w:cs="Calibri"/>
                <w:sz w:val="22"/>
                <w:szCs w:val="22"/>
              </w:rPr>
              <w:t>3 года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965B9A" w:rsidRDefault="00965B9A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3654C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654CE">
        <w:rPr>
          <w:rFonts w:ascii="Arial Narrow" w:hAnsi="Arial Narrow" w:cs="Calibri"/>
        </w:rPr>
        <w:t>1.3. Виды деятельности, осуществляемые учреждением</w:t>
      </w:r>
    </w:p>
    <w:p w:rsidR="00763D25" w:rsidRPr="003654C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735"/>
        <w:gridCol w:w="1525"/>
      </w:tblGrid>
      <w:tr w:rsidR="00763D25" w:rsidRPr="003709F4" w:rsidTr="00763D25">
        <w:trPr>
          <w:cantSplit/>
          <w:trHeight w:val="15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63D25" w:rsidRPr="003709F4" w:rsidTr="00763D25">
        <w:trPr>
          <w:cantSplit/>
          <w:trHeight w:val="305"/>
        </w:trPr>
        <w:tc>
          <w:tcPr>
            <w:tcW w:w="5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1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DD4147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709F4" w:rsidRDefault="00DD4147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</w:tr>
      <w:tr w:rsidR="00763D25" w:rsidRPr="003709F4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709F4" w:rsidRDefault="00763D25" w:rsidP="00763D25">
            <w:pPr>
              <w:pStyle w:val="ConsPlusCell"/>
              <w:widowControl/>
              <w:ind w:left="33" w:hanging="33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713A74" w:rsidRPr="003709F4" w:rsidTr="00713A74">
        <w:trPr>
          <w:cantSplit/>
          <w:trHeight w:val="50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713A74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</w:p>
          <w:p w:rsidR="00713A74" w:rsidRPr="003709F4" w:rsidRDefault="00713A74" w:rsidP="00713A74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  <w:u w:val="single"/>
              </w:rPr>
              <w:t>Основные виды деятельности:</w:t>
            </w:r>
          </w:p>
          <w:p w:rsidR="00713A74" w:rsidRPr="003709F4" w:rsidRDefault="00713A74" w:rsidP="00713A74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 w:cs="Calibri"/>
              </w:rPr>
              <w:t xml:space="preserve">1. </w:t>
            </w:r>
            <w:r w:rsidRPr="003709F4">
              <w:rPr>
                <w:rFonts w:ascii="Arial Narrow" w:hAnsi="Arial Narrow"/>
              </w:rPr>
              <w:t xml:space="preserve">Реализация образовательных программ дополнительного предпрофессионального образования  детей в области искусств согласно ФГТ: </w:t>
            </w:r>
          </w:p>
          <w:p w:rsidR="00713A74" w:rsidRPr="003709F4" w:rsidRDefault="00713A74" w:rsidP="00713A74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9F4">
              <w:rPr>
                <w:rFonts w:ascii="Arial Narrow" w:hAnsi="Arial Narrow"/>
                <w:sz w:val="22"/>
                <w:szCs w:val="22"/>
              </w:rPr>
              <w:t xml:space="preserve">музыкального искусства (фортепиано, струнные инструменты, народные инструменты, хоровое пение), </w:t>
            </w:r>
          </w:p>
          <w:p w:rsidR="00713A74" w:rsidRPr="003709F4" w:rsidRDefault="00713A74" w:rsidP="00713A74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9F4">
              <w:rPr>
                <w:rFonts w:ascii="Arial Narrow" w:hAnsi="Arial Narrow"/>
                <w:sz w:val="22"/>
                <w:szCs w:val="22"/>
              </w:rPr>
              <w:t xml:space="preserve">изобразительного искусства (живопись), </w:t>
            </w:r>
          </w:p>
          <w:p w:rsidR="00713A74" w:rsidRPr="003709F4" w:rsidRDefault="00713A74" w:rsidP="00713A74">
            <w:pPr>
              <w:pStyle w:val="a5"/>
              <w:numPr>
                <w:ilvl w:val="0"/>
                <w:numId w:val="3"/>
              </w:numPr>
              <w:tabs>
                <w:tab w:val="clear" w:pos="1866"/>
                <w:tab w:val="left" w:pos="0"/>
                <w:tab w:val="num" w:pos="524"/>
              </w:tabs>
              <w:ind w:left="34" w:hanging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09F4">
              <w:rPr>
                <w:rFonts w:ascii="Arial Narrow" w:hAnsi="Arial Narrow"/>
                <w:sz w:val="22"/>
                <w:szCs w:val="22"/>
              </w:rPr>
              <w:t>хореографического искусств</w:t>
            </w:r>
            <w:r w:rsidR="00924A5E">
              <w:rPr>
                <w:rFonts w:ascii="Arial Narrow" w:hAnsi="Arial Narrow"/>
                <w:sz w:val="22"/>
                <w:szCs w:val="22"/>
              </w:rPr>
              <w:t>а (хореографическое творчество).</w:t>
            </w:r>
          </w:p>
          <w:p w:rsidR="00713A74" w:rsidRPr="003709F4" w:rsidRDefault="00713A74" w:rsidP="00924A5E">
            <w:pPr>
              <w:pStyle w:val="a5"/>
              <w:tabs>
                <w:tab w:val="left" w:pos="0"/>
              </w:tabs>
              <w:ind w:left="3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13A74" w:rsidRPr="003709F4" w:rsidRDefault="00713A74" w:rsidP="00713A74">
            <w:pPr>
              <w:tabs>
                <w:tab w:val="left" w:pos="0"/>
                <w:tab w:val="left" w:pos="113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2. Реализация образовательных программ дополнительного образования детей </w:t>
            </w:r>
            <w:r w:rsidR="00924A5E">
              <w:rPr>
                <w:rFonts w:ascii="Arial Narrow" w:hAnsi="Arial Narrow"/>
              </w:rPr>
              <w:t>и взрослых</w:t>
            </w:r>
            <w:r w:rsidRPr="003709F4">
              <w:rPr>
                <w:rFonts w:ascii="Arial Narrow" w:hAnsi="Arial Narrow"/>
              </w:rPr>
              <w:t>:</w:t>
            </w:r>
          </w:p>
          <w:p w:rsidR="00713A74" w:rsidRPr="003709F4" w:rsidRDefault="00713A74" w:rsidP="00713A74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фортепиано, </w:t>
            </w:r>
          </w:p>
          <w:p w:rsidR="00713A74" w:rsidRPr="003709F4" w:rsidRDefault="00713A74" w:rsidP="00713A74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струнные инструменты (скрипка), </w:t>
            </w:r>
          </w:p>
          <w:p w:rsidR="00713A74" w:rsidRPr="003709F4" w:rsidRDefault="00713A74" w:rsidP="00713A74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народные инструменты (домра, балалайка, гитара), </w:t>
            </w:r>
          </w:p>
          <w:p w:rsidR="00713A74" w:rsidRPr="003709F4" w:rsidRDefault="00713A74" w:rsidP="00713A74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хоровое, вокальное пение,</w:t>
            </w:r>
          </w:p>
          <w:p w:rsidR="00713A74" w:rsidRPr="003709F4" w:rsidRDefault="00713A74" w:rsidP="00713A74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хореографическое искусство, </w:t>
            </w:r>
          </w:p>
          <w:p w:rsidR="00713A74" w:rsidRPr="003709F4" w:rsidRDefault="00713A74" w:rsidP="00713A74">
            <w:pPr>
              <w:numPr>
                <w:ilvl w:val="0"/>
                <w:numId w:val="4"/>
              </w:numPr>
              <w:tabs>
                <w:tab w:val="clear" w:pos="780"/>
                <w:tab w:val="num" w:pos="524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изоб</w:t>
            </w:r>
            <w:r w:rsidR="00965B9A">
              <w:rPr>
                <w:rFonts w:ascii="Arial Narrow" w:hAnsi="Arial Narrow"/>
              </w:rPr>
              <w:t>разительное искусство.</w:t>
            </w:r>
          </w:p>
          <w:p w:rsidR="00713A74" w:rsidRPr="003709F4" w:rsidRDefault="00713A74" w:rsidP="00965B9A">
            <w:pPr>
              <w:spacing w:after="0" w:line="240" w:lineRule="auto"/>
              <w:ind w:left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B9A" w:rsidRDefault="00965B9A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4541C7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  <w:tr w:rsidR="00713A74" w:rsidRPr="003709F4" w:rsidTr="00713A74">
        <w:trPr>
          <w:cantSplit/>
          <w:trHeight w:val="6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3709F4">
              <w:rPr>
                <w:rFonts w:ascii="Arial Narrow" w:hAnsi="Arial Narrow"/>
                <w:u w:val="single"/>
              </w:rPr>
              <w:t>Дополнительные виды образовательной деятельности: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обучение детей дошкольного возраста в группах общего музыкального развития; 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дошкольного и школьного возраста в младших подготовительных и подготовительных группах по видам искусств;</w:t>
            </w:r>
          </w:p>
          <w:p w:rsidR="00713A74" w:rsidRPr="003709F4" w:rsidRDefault="00713A74" w:rsidP="00763D25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дошкольников, малышей с 2-х лет в группах раннего эстетического развития по адаптации и развитию творческих задатков и способностей;</w:t>
            </w:r>
          </w:p>
          <w:p w:rsidR="00713A74" w:rsidRPr="003709F4" w:rsidRDefault="00713A74" w:rsidP="00763D25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в подготовительных группах для подготовки к образовательному процессу;</w:t>
            </w:r>
          </w:p>
          <w:p w:rsidR="00713A74" w:rsidRPr="003709F4" w:rsidRDefault="00713A74" w:rsidP="00763D25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 xml:space="preserve">обучение детей и взрослых по избранной специальности (индивидуально); 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обучение детей школьного возраста, не включенных в квоту муниципального задания, по образовательным программам с пяти и семи летним курсом обучения;</w:t>
            </w:r>
          </w:p>
          <w:p w:rsidR="00713A74" w:rsidRPr="003709F4" w:rsidRDefault="00713A74" w:rsidP="00763D25">
            <w:pPr>
              <w:widowControl w:val="0"/>
              <w:numPr>
                <w:ilvl w:val="0"/>
                <w:numId w:val="5"/>
              </w:num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  <w:r w:rsidRPr="003709F4">
              <w:rPr>
                <w:rFonts w:ascii="Arial Narrow" w:hAnsi="Arial Narrow"/>
              </w:rPr>
              <w:t>изучение специальных дисциплин сверх часовой нормы и сверх программы по данной дисциплине, предусмотренной учебным планом;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вокал;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синтезатор;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преподавание специальных курсов и циклов дисциплин;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другие образовательные услуги, направленные на всестороннее развитие гармоничной личности;</w:t>
            </w:r>
          </w:p>
          <w:p w:rsidR="00713A74" w:rsidRPr="003709F4" w:rsidRDefault="00713A74" w:rsidP="00763D25">
            <w:pPr>
              <w:numPr>
                <w:ilvl w:val="0"/>
                <w:numId w:val="5"/>
              </w:numPr>
              <w:tabs>
                <w:tab w:val="left" w:pos="383"/>
              </w:tabs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по договору с профильными учебными заведениями среднего и</w:t>
            </w:r>
          </w:p>
          <w:p w:rsidR="00713A74" w:rsidRDefault="00713A74" w:rsidP="00763D25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высшего звена проведение начальной профессиональной</w:t>
            </w:r>
            <w:r w:rsidRPr="003709F4">
              <w:t xml:space="preserve"> </w:t>
            </w:r>
            <w:r w:rsidRPr="003709F4">
              <w:rPr>
                <w:rFonts w:ascii="Arial Narrow" w:hAnsi="Arial Narrow"/>
              </w:rPr>
              <w:t>подготовки учащихся.</w:t>
            </w:r>
          </w:p>
          <w:p w:rsidR="00922D07" w:rsidRPr="003709F4" w:rsidRDefault="00922D07" w:rsidP="00763D25">
            <w:pPr>
              <w:spacing w:after="0" w:line="240" w:lineRule="auto"/>
              <w:ind w:left="34" w:hanging="34"/>
              <w:contextualSpacing/>
              <w:jc w:val="both"/>
              <w:rPr>
                <w:rFonts w:ascii="Arial Narrow" w:hAnsi="Arial Narrow" w:cs="Calibri"/>
                <w:u w:val="single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8F23E9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  <w:tr w:rsidR="00713A74" w:rsidRPr="003709F4" w:rsidTr="00763D25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spacing w:line="220" w:lineRule="exact"/>
              <w:ind w:left="33" w:hanging="33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  <w:u w:val="single"/>
              </w:rPr>
              <w:t>Виды деятельности, не являющиеся основными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организация и проведение консультаций, лекций, семинаров, мастер-классов и других мероприятий по повышению квалификации педагогических кадров;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организация и проведение конкурсов исполнительского мастерства, выставок художественного творчества учащихся;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проведение и организация конкурсов, фестивалей, творческих школ, концертов, тематических вечеров и культурно – досуговых мероприятий;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создание видео, аудио и мультимедийной продукции по образовательной и художественно-творческой деятельности;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проведение лекций,  лекций-концертов, концертов, спектаклей, выставок,  творческих вечеров и других культурно-просветительских мероприятий для населения и организаций;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подготовка, тиражирование и реализация информационно-справочных материалов, методических пособий, нотных материалов, видеоматериалов и фонограмм, связанных с деятельностью Учреждения;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пошив сценических костюмов;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организация выставок-продаж изделий учащихся и преподавателей;</w:t>
            </w:r>
          </w:p>
          <w:p w:rsidR="00713A74" w:rsidRPr="003709F4" w:rsidRDefault="00713A74" w:rsidP="00965B9A">
            <w:pPr>
              <w:widowControl w:val="0"/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snapToGrid w:val="0"/>
              </w:rPr>
            </w:pPr>
            <w:r w:rsidRPr="003709F4">
              <w:rPr>
                <w:rFonts w:ascii="Arial Narrow" w:hAnsi="Arial Narrow"/>
                <w:snapToGrid w:val="0"/>
              </w:rPr>
              <w:t>услуги ксерокопирования;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  <w:i/>
              </w:rPr>
            </w:pPr>
            <w:r w:rsidRPr="003709F4">
              <w:rPr>
                <w:rFonts w:ascii="Arial Narrow" w:hAnsi="Arial Narrow"/>
                <w:snapToGrid w:val="0"/>
              </w:rPr>
              <w:t>аренда имущества и оборудования Учреждения;</w:t>
            </w:r>
            <w:r w:rsidRPr="003709F4">
              <w:rPr>
                <w:rFonts w:ascii="Arial Narrow" w:hAnsi="Arial Narrow"/>
                <w:i/>
              </w:rPr>
              <w:t xml:space="preserve"> 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настройка и ремонт, прокат музыкальных инструментов;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звуковое сопровождение различных мероприятий;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/>
              </w:rPr>
            </w:pPr>
            <w:r w:rsidRPr="003709F4">
              <w:rPr>
                <w:rFonts w:ascii="Arial Narrow" w:hAnsi="Arial Narrow"/>
              </w:rPr>
              <w:t>запись фонограмм;</w:t>
            </w:r>
          </w:p>
          <w:p w:rsidR="00713A74" w:rsidRPr="003709F4" w:rsidRDefault="00713A74" w:rsidP="00965B9A">
            <w:pPr>
              <w:numPr>
                <w:ilvl w:val="0"/>
                <w:numId w:val="6"/>
              </w:numPr>
              <w:tabs>
                <w:tab w:val="left" w:pos="99"/>
                <w:tab w:val="left" w:pos="241"/>
              </w:tabs>
              <w:spacing w:after="0" w:line="240" w:lineRule="auto"/>
              <w:ind w:left="33" w:hanging="33"/>
              <w:contextualSpacing/>
              <w:jc w:val="both"/>
              <w:rPr>
                <w:rFonts w:ascii="Arial Narrow" w:hAnsi="Arial Narrow" w:cs="Calibri"/>
              </w:rPr>
            </w:pPr>
            <w:r w:rsidRPr="003709F4">
              <w:rPr>
                <w:rFonts w:ascii="Arial Narrow" w:hAnsi="Arial Narrow"/>
              </w:rPr>
              <w:t>разработка сценария и ведение мероприятий.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E605E0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Лицензия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Серия 59Л01  № 0002430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2"/>
                <w:sz w:val="22"/>
                <w:szCs w:val="22"/>
              </w:rPr>
              <w:t>Регистрационный</w:t>
            </w:r>
            <w:r w:rsidRPr="003709F4">
              <w:rPr>
                <w:rFonts w:ascii="Arial Narrow" w:hAnsi="Arial Narrow" w:cs="Calibri"/>
                <w:sz w:val="22"/>
                <w:szCs w:val="22"/>
              </w:rPr>
              <w:t xml:space="preserve"> № 4496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от 22.10.2015 г.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6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6"/>
                <w:sz w:val="22"/>
                <w:szCs w:val="22"/>
              </w:rPr>
              <w:t>Срок бессрочный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8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Устав МАУ </w:t>
            </w:r>
            <w:proofErr w:type="gramStart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>ДО</w:t>
            </w:r>
            <w:proofErr w:type="gramEnd"/>
            <w:r w:rsidRPr="003709F4">
              <w:rPr>
                <w:rFonts w:ascii="Arial Narrow" w:hAnsi="Arial Narrow" w:cs="Calibri"/>
                <w:spacing w:val="-8"/>
                <w:sz w:val="22"/>
                <w:szCs w:val="22"/>
              </w:rPr>
              <w:t xml:space="preserve"> 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«Детская школа искусств № 11» г. Перми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z w:val="22"/>
                <w:szCs w:val="22"/>
              </w:rPr>
              <w:t>№ СЭД-09-01-05-35</w:t>
            </w:r>
          </w:p>
          <w:p w:rsidR="00713A74" w:rsidRPr="003709F4" w:rsidRDefault="00713A74" w:rsidP="00763D25">
            <w:pPr>
              <w:pStyle w:val="ConsPlusCell"/>
              <w:widowControl/>
              <w:ind w:left="33" w:hanging="33"/>
              <w:rPr>
                <w:rFonts w:ascii="Arial Narrow" w:hAnsi="Arial Narrow" w:cs="Calibri"/>
                <w:spacing w:val="-10"/>
                <w:sz w:val="22"/>
                <w:szCs w:val="22"/>
              </w:rPr>
            </w:pPr>
            <w:r w:rsidRPr="003709F4">
              <w:rPr>
                <w:rFonts w:ascii="Arial Narrow" w:hAnsi="Arial Narrow" w:cs="Calibri"/>
                <w:spacing w:val="-10"/>
                <w:sz w:val="22"/>
                <w:szCs w:val="22"/>
              </w:rPr>
              <w:t>от 05.08.2015 года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13A74" w:rsidRDefault="00713A74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13A74" w:rsidRDefault="00713A74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13A74" w:rsidRDefault="00713A74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13A74" w:rsidRDefault="00713A74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13A74" w:rsidRDefault="00713A74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13A74" w:rsidRDefault="00713A74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922D07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922D07" w:rsidRDefault="00922D07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457DC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457DCD">
        <w:rPr>
          <w:rFonts w:ascii="Arial Narrow" w:hAnsi="Arial Narrow" w:cs="Calibri"/>
        </w:rPr>
        <w:t>1.4. Функции, осуществляемые учреждением</w:t>
      </w:r>
    </w:p>
    <w:p w:rsidR="00763D25" w:rsidRPr="00457DC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755"/>
      </w:tblGrid>
      <w:tr w:rsidR="00763D25" w:rsidRPr="00457DCD" w:rsidTr="00763D25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  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>единиц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Доля бюджета учреждения,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 xml:space="preserve">расходующаяся на    </w:t>
            </w:r>
            <w:r w:rsidRPr="00457DCD">
              <w:rPr>
                <w:rFonts w:ascii="Arial Narrow" w:hAnsi="Arial Narrow" w:cs="Calibri"/>
                <w:sz w:val="22"/>
                <w:szCs w:val="22"/>
              </w:rPr>
              <w:br/>
              <w:t>осуществление функций, %</w:t>
            </w:r>
          </w:p>
        </w:tc>
      </w:tr>
      <w:tr w:rsidR="00763D25" w:rsidRPr="00457DCD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</w:tr>
      <w:tr w:rsidR="00763D25" w:rsidRPr="00457DC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57DC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73220A" w:rsidRPr="00457DC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18,44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F04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18,63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0A" w:rsidRPr="00457DCD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0A" w:rsidRPr="00457DCD" w:rsidRDefault="007F04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</w:t>
            </w:r>
          </w:p>
        </w:tc>
      </w:tr>
      <w:tr w:rsidR="0073220A" w:rsidRPr="00457DC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457DCD" w:rsidRDefault="007F04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0A" w:rsidRPr="00457DCD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57DCD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0A" w:rsidRPr="00457DCD" w:rsidRDefault="007F04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</w:tr>
    </w:tbl>
    <w:p w:rsidR="00763D25" w:rsidRPr="00714A16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051B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  <w:r w:rsidRPr="003F185C">
        <w:rPr>
          <w:rFonts w:ascii="Arial Narrow" w:hAnsi="Arial Narrow" w:cs="Calibri"/>
        </w:rPr>
        <w:t xml:space="preserve">1.5. Информация о количестве </w:t>
      </w:r>
      <w:r w:rsidRPr="00BF6C91">
        <w:rPr>
          <w:rFonts w:ascii="Arial Narrow" w:hAnsi="Arial Narrow" w:cs="Calibri"/>
        </w:rPr>
        <w:t>штатных единиц</w:t>
      </w:r>
      <w:r w:rsidRPr="003F185C">
        <w:rPr>
          <w:rFonts w:ascii="Arial Narrow" w:hAnsi="Arial Narrow" w:cs="Calibri"/>
        </w:rPr>
        <w:t>, количественном составе и квалификации сотрудников учреждения</w:t>
      </w:r>
      <w:r w:rsidR="00051B25">
        <w:rPr>
          <w:rFonts w:ascii="Arial Narrow" w:hAnsi="Arial Narrow" w:cs="Calibri"/>
        </w:rPr>
        <w:t xml:space="preserve"> </w:t>
      </w:r>
    </w:p>
    <w:p w:rsidR="00763D25" w:rsidRPr="003F185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080"/>
        <w:gridCol w:w="1471"/>
        <w:gridCol w:w="1417"/>
        <w:gridCol w:w="1418"/>
        <w:gridCol w:w="1418"/>
      </w:tblGrid>
      <w:tr w:rsidR="00763D25" w:rsidRPr="003F185C" w:rsidTr="00763D25">
        <w:trPr>
          <w:cantSplit/>
          <w:trHeight w:val="45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3F185C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3F185C" w:rsidRDefault="0073220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73220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73220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763D25" w:rsidRPr="003F185C" w:rsidTr="00763D25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начало отчетного 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на конец отчетного периода</w:t>
            </w:r>
          </w:p>
        </w:tc>
      </w:tr>
      <w:tr w:rsidR="00763D25" w:rsidRPr="003F185C" w:rsidTr="00763D25">
        <w:trPr>
          <w:cantSplit/>
          <w:trHeight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F185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3220A" w:rsidRPr="003F185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штук 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26,68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22</w:t>
            </w:r>
            <w:r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0A" w:rsidRPr="00B20A70" w:rsidRDefault="007F04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22,94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B20A70" w:rsidRDefault="007F04F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24,13</w:t>
            </w:r>
          </w:p>
        </w:tc>
      </w:tr>
      <w:tr w:rsidR="0073220A" w:rsidRPr="003F185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01477F" w:rsidRDefault="0073220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AF42D3" w:rsidRDefault="00AF42D3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DE585C" w:rsidRDefault="00B60474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</w:tr>
      <w:tr w:rsidR="0073220A" w:rsidRPr="003F185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Квалификация сотрудников</w:t>
            </w:r>
          </w:p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3F185C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Высшая - 4</w:t>
            </w:r>
          </w:p>
          <w:p w:rsidR="0073220A" w:rsidRPr="003F185C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Первая – 3</w:t>
            </w:r>
          </w:p>
          <w:p w:rsidR="0073220A" w:rsidRPr="003F185C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Вторая - 2</w:t>
            </w:r>
          </w:p>
          <w:p w:rsidR="0073220A" w:rsidRPr="003F185C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F185C">
              <w:rPr>
                <w:rFonts w:ascii="Arial Narrow" w:hAnsi="Arial Narrow" w:cs="Calibri"/>
                <w:sz w:val="22"/>
                <w:szCs w:val="22"/>
              </w:rPr>
              <w:t>Без категории - 13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0A" w:rsidRPr="00E33BBE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Высшая - 5</w:t>
            </w:r>
          </w:p>
          <w:p w:rsidR="0073220A" w:rsidRPr="00E33BBE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Первая – 0</w:t>
            </w:r>
          </w:p>
          <w:p w:rsidR="0073220A" w:rsidRPr="00E33BBE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Вторая - 0</w:t>
            </w:r>
          </w:p>
          <w:p w:rsidR="0073220A" w:rsidRPr="00E33BBE" w:rsidRDefault="0073220A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Без категории - 15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E" w:rsidRPr="00FA3CE0" w:rsidRDefault="008F7ABE" w:rsidP="008F7ABE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Высшая </w:t>
            </w:r>
            <w:r w:rsidR="00FA3CE0"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5</w:t>
            </w:r>
          </w:p>
          <w:p w:rsidR="008F7ABE" w:rsidRPr="00FA3CE0" w:rsidRDefault="008F7ABE" w:rsidP="008F7ABE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>Первая – 0</w:t>
            </w:r>
          </w:p>
          <w:p w:rsidR="008F7ABE" w:rsidRPr="00E33BBE" w:rsidRDefault="008F7ABE" w:rsidP="008F7AB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Вторая </w:t>
            </w:r>
            <w:r w:rsidR="00FA3CE0"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0</w:t>
            </w:r>
            <w:r w:rsidR="00FA3CE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  <w:p w:rsidR="0073220A" w:rsidRPr="00FA3CE0" w:rsidRDefault="008F7ABE" w:rsidP="008F7ABE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Без категории </w:t>
            </w:r>
            <w:r w:rsidR="00FA3CE0"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 15</w:t>
            </w:r>
            <w:r w:rsidR="00FA3CE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ABE" w:rsidRPr="00DE585C" w:rsidRDefault="008F7ABE" w:rsidP="008F7AB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E33BBE">
              <w:rPr>
                <w:rFonts w:ascii="Arial Narrow" w:hAnsi="Arial Narrow" w:cs="Calibri"/>
                <w:sz w:val="22"/>
                <w:szCs w:val="22"/>
              </w:rPr>
              <w:t xml:space="preserve">Высшая </w:t>
            </w:r>
            <w:r w:rsidR="00B66C68" w:rsidRPr="00DE585C"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DE585C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B66C68" w:rsidRPr="00DE585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  <w:p w:rsidR="008F7ABE" w:rsidRPr="00DE585C" w:rsidRDefault="008F7ABE" w:rsidP="008F7AB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 xml:space="preserve">Первая – </w:t>
            </w:r>
            <w:r w:rsidR="00B66C68" w:rsidRPr="00DE585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  <w:p w:rsidR="008F7ABE" w:rsidRPr="00DE585C" w:rsidRDefault="008F7ABE" w:rsidP="008F7ABE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>Вторая - 0</w:t>
            </w:r>
          </w:p>
          <w:p w:rsidR="0073220A" w:rsidRPr="00B66C68" w:rsidRDefault="008F7ABE" w:rsidP="008F7ABE">
            <w:pPr>
              <w:pStyle w:val="ConsPlusCell"/>
              <w:widowControl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DE585C">
              <w:rPr>
                <w:rFonts w:ascii="Arial Narrow" w:hAnsi="Arial Narrow" w:cs="Calibri"/>
                <w:sz w:val="22"/>
                <w:szCs w:val="22"/>
              </w:rPr>
              <w:t xml:space="preserve">Без категории </w:t>
            </w:r>
            <w:r w:rsidR="00B66C68" w:rsidRPr="00DE585C">
              <w:rPr>
                <w:rFonts w:ascii="Arial Narrow" w:hAnsi="Arial Narrow" w:cs="Calibri"/>
                <w:sz w:val="22"/>
                <w:szCs w:val="22"/>
              </w:rPr>
              <w:t>–</w:t>
            </w:r>
            <w:r w:rsidRPr="00DE585C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B66C68" w:rsidRPr="00DE585C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</w:tr>
    </w:tbl>
    <w:p w:rsidR="00763D25" w:rsidRPr="003F185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50248B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  <w:r w:rsidRPr="00DE585C">
        <w:rPr>
          <w:rFonts w:ascii="Arial Narrow" w:hAnsi="Arial Narrow" w:cs="Calibri"/>
        </w:rPr>
        <w:t>Отклонения количества штатных единиц произошло</w:t>
      </w:r>
      <w:r w:rsidRPr="0050248B">
        <w:rPr>
          <w:rFonts w:ascii="Arial Narrow" w:hAnsi="Arial Narrow" w:cs="Calibri"/>
          <w:color w:val="FF0000"/>
        </w:rPr>
        <w:t xml:space="preserve"> </w:t>
      </w:r>
      <w:r w:rsidRPr="00B20A70">
        <w:rPr>
          <w:rFonts w:ascii="Arial Narrow" w:hAnsi="Arial Narrow" w:cs="Calibri"/>
        </w:rPr>
        <w:t xml:space="preserve">на </w:t>
      </w:r>
      <w:r w:rsidR="007F04FA" w:rsidRPr="00B20A70">
        <w:rPr>
          <w:rFonts w:ascii="Arial Narrow" w:hAnsi="Arial Narrow" w:cs="Calibri"/>
        </w:rPr>
        <w:t>1,19</w:t>
      </w:r>
      <w:r w:rsidRPr="00B20A70">
        <w:rPr>
          <w:rFonts w:ascii="Arial Narrow" w:hAnsi="Arial Narrow" w:cs="Calibri"/>
        </w:rPr>
        <w:t xml:space="preserve"> ставки</w:t>
      </w:r>
      <w:r w:rsidRPr="0050248B">
        <w:rPr>
          <w:rFonts w:ascii="Arial Narrow" w:hAnsi="Arial Narrow" w:cs="Calibri"/>
          <w:color w:val="FF0000"/>
        </w:rPr>
        <w:t xml:space="preserve"> </w:t>
      </w:r>
      <w:r w:rsidRPr="00DE585C">
        <w:rPr>
          <w:rFonts w:ascii="Arial Narrow" w:hAnsi="Arial Narrow" w:cs="Calibri"/>
        </w:rPr>
        <w:t xml:space="preserve">по причине </w:t>
      </w:r>
      <w:r w:rsidR="00DE585C" w:rsidRPr="00DE585C">
        <w:rPr>
          <w:rFonts w:ascii="Arial Narrow" w:hAnsi="Arial Narrow" w:cs="Calibri"/>
        </w:rPr>
        <w:t>учета совместителей.</w:t>
      </w:r>
    </w:p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3F185C">
        <w:rPr>
          <w:rFonts w:ascii="Arial Narrow" w:hAnsi="Arial Narrow" w:cs="Calibri"/>
        </w:rPr>
        <w:t xml:space="preserve"> </w:t>
      </w:r>
    </w:p>
    <w:p w:rsidR="00922D07" w:rsidRDefault="00922D07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271BD6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271BD6">
        <w:rPr>
          <w:rFonts w:ascii="Arial Narrow" w:hAnsi="Arial Narrow" w:cs="Calibri"/>
        </w:rPr>
        <w:t>1.6. Информация о среднегодовой численности и средней заработной плате работников учреждения</w:t>
      </w:r>
    </w:p>
    <w:p w:rsidR="00763D25" w:rsidRPr="00A01DF3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980"/>
        <w:gridCol w:w="1080"/>
        <w:gridCol w:w="1080"/>
        <w:gridCol w:w="1100"/>
      </w:tblGrid>
      <w:tr w:rsidR="00763D25" w:rsidRPr="00271BD6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Ед.  </w:t>
            </w: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10F29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2016</w:t>
            </w:r>
          </w:p>
        </w:tc>
      </w:tr>
      <w:tr w:rsidR="00763D25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271BD6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10F29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32ACE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FF0000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20A70" w:rsidRDefault="00B32ACE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27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B20A70" w:rsidRDefault="00E605E0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B20A70" w:rsidRDefault="00E605E0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32ACE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20A70" w:rsidRDefault="00F26CAC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19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32ACE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FF0000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20A70" w:rsidRDefault="00F26CAC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32ACE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color w:val="FF0000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B20A70" w:rsidRDefault="00F26CAC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28</w:t>
            </w:r>
            <w:r w:rsidR="007F04FA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253,59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926956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30 896,33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510F29" w:rsidRDefault="00E605E0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510F29" w:rsidRDefault="00E605E0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Основной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15</w:t>
            </w:r>
            <w:r w:rsidR="007F04FA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673,25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926956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17 560,00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Административно  управленческий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53</w:t>
            </w:r>
            <w:r w:rsidR="007F04FA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070,84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926956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55 270,00</w:t>
            </w:r>
          </w:p>
        </w:tc>
      </w:tr>
      <w:tr w:rsidR="00E605E0" w:rsidRPr="00271BD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271BD6" w:rsidRDefault="00E605E0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271BD6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E605E0" w:rsidP="00AC6D70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16</w:t>
            </w:r>
            <w:r w:rsidR="007F04FA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 w:rsidRPr="00510F29">
              <w:rPr>
                <w:rFonts w:ascii="Arial Narrow" w:hAnsi="Arial Narrow" w:cs="Calibri"/>
                <w:sz w:val="22"/>
                <w:szCs w:val="22"/>
                <w:lang w:eastAsia="en-US"/>
              </w:rPr>
              <w:t>016,67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5E0" w:rsidRPr="00510F29" w:rsidRDefault="00926956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19 850,00</w:t>
            </w:r>
          </w:p>
        </w:tc>
      </w:tr>
    </w:tbl>
    <w:p w:rsidR="00763D25" w:rsidRPr="00714A16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Pr="0001477F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01477F">
        <w:rPr>
          <w:rFonts w:ascii="Arial Narrow" w:hAnsi="Arial Narrow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63D25" w:rsidRPr="0001477F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1620"/>
        <w:gridCol w:w="1620"/>
        <w:gridCol w:w="1620"/>
        <w:gridCol w:w="1755"/>
      </w:tblGrid>
      <w:tr w:rsidR="00763D25" w:rsidRPr="0001477F" w:rsidTr="00763D2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Наименование услуги 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(работы)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Объем услуг (работ), ед. изм.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 </w:t>
            </w: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01477F" w:rsidRDefault="00763D25" w:rsidP="00763D25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01477F" w:rsidRDefault="00763D25" w:rsidP="00763D25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2016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6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01477F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01477F">
              <w:rPr>
                <w:rFonts w:ascii="Arial Narrow" w:hAnsi="Arial Narrow" w:cs="Calibri"/>
                <w:sz w:val="22"/>
                <w:szCs w:val="22"/>
                <w:lang w:eastAsia="en-US"/>
              </w:rPr>
              <w:t>0</w:t>
            </w:r>
          </w:p>
        </w:tc>
      </w:tr>
    </w:tbl>
    <w:p w:rsidR="00763D25" w:rsidRPr="0001477F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p w:rsidR="00763D25" w:rsidRPr="0054399E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outlineLvl w:val="3"/>
        <w:rPr>
          <w:rFonts w:ascii="Arial Narrow" w:hAnsi="Arial Narrow" w:cs="Calibri"/>
        </w:rPr>
      </w:pPr>
      <w:r w:rsidRPr="0054399E">
        <w:rPr>
          <w:rFonts w:ascii="Arial Narrow" w:hAnsi="Arial Narrow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p w:rsidR="00763D25" w:rsidRPr="0054399E" w:rsidRDefault="00763D25" w:rsidP="00763D25">
      <w:pPr>
        <w:autoSpaceDE w:val="0"/>
        <w:autoSpaceDN w:val="0"/>
        <w:adjustRightInd w:val="0"/>
        <w:spacing w:after="0" w:line="340" w:lineRule="exact"/>
        <w:ind w:firstLine="540"/>
        <w:jc w:val="both"/>
        <w:rPr>
          <w:rFonts w:ascii="Arial Narrow" w:hAnsi="Arial Narrow" w:cs="Calibri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547"/>
        <w:gridCol w:w="1134"/>
        <w:gridCol w:w="1620"/>
      </w:tblGrid>
      <w:tr w:rsidR="00763D25" w:rsidRPr="0054399E" w:rsidTr="00763D25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6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Наименование муниципальных программ, ведомственных</w:t>
            </w:r>
            <w:r w:rsidRPr="0054399E">
              <w:rPr>
                <w:rFonts w:ascii="Arial Narrow" w:hAnsi="Arial Narrow" w:cs="Calibri"/>
                <w:lang w:eastAsia="en-US"/>
              </w:rPr>
              <w:t xml:space="preserve">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целевых</w:t>
            </w:r>
            <w:r w:rsidRPr="0054399E">
              <w:rPr>
                <w:rFonts w:ascii="Arial Narrow" w:hAnsi="Arial Narrow" w:cs="Calibri"/>
                <w:lang w:eastAsia="en-US"/>
              </w:rPr>
              <w:t xml:space="preserve">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программ с указанием нормативного правового акта об утверждении программ (в разрезе каждой программы)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Объем финансового   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br/>
              <w:t>обеспечения, тыс. руб.</w:t>
            </w:r>
          </w:p>
        </w:tc>
      </w:tr>
      <w:tr w:rsidR="00763D25" w:rsidRPr="0054399E" w:rsidTr="00763D25">
        <w:trPr>
          <w:cantSplit/>
          <w:trHeight w:val="240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54399E" w:rsidRDefault="00763D25" w:rsidP="00763D2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6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D25" w:rsidRPr="0054399E" w:rsidRDefault="00763D25" w:rsidP="00763D2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год 2016</w:t>
            </w:r>
          </w:p>
        </w:tc>
      </w:tr>
      <w:tr w:rsidR="00763D25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5</w:t>
            </w:r>
          </w:p>
        </w:tc>
      </w:tr>
      <w:tr w:rsidR="00763D25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E549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  <w:r w:rsidR="00763D25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Муниципальная программа «Культура города Перми» утвержденная Постановлением администрации города Перми от 17.10.2014  №  747 </w:t>
            </w:r>
          </w:p>
          <w:p w:rsidR="00763D25" w:rsidRPr="0054399E" w:rsidRDefault="00E549A1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</w:t>
            </w:r>
            <w:r w:rsidR="00763D25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.1. Подпрограмма 1.4 «Приведение в нормативное состояние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подведомственных учреждений департамента культуры и молодежной 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политики администрации города Перми»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-Выполнение нормативных требований, предписаний надзорных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органов, приведение в нормативное состояние имущественных 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комплексов учреждений, подведомственных учреждений 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департамента культуры и молодежной политики</w:t>
            </w:r>
          </w:p>
          <w:p w:rsidR="00763D25" w:rsidRPr="0054399E" w:rsidRDefault="00E549A1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-1</w:t>
            </w:r>
            <w:r w:rsidR="00763D25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.2. Подпрограмма 1.5 «Одаренные дети города Перми»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Обеспечение мер </w:t>
            </w:r>
            <w:proofErr w:type="gramStart"/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социальной</w:t>
            </w:r>
            <w:proofErr w:type="gramEnd"/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поддержки педагогическим  работникам 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муниципальных учреждений дополнительного образования в сфере 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культуры (детских школ искусств)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- Обновление музыкальных инструментов МАОУ ДОД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200,0</w:t>
            </w: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276,0</w:t>
            </w:r>
          </w:p>
          <w:p w:rsidR="0050248B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50248B" w:rsidP="0050248B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</w:tr>
      <w:tr w:rsidR="00763D25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E549A1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2</w:t>
            </w:r>
            <w:r w:rsidR="00763D25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Муниципальная программа «Социальная поддержка населения города Перми» утвержденная постановлением администрации города Перми от 17.10.2014г. № 745</w:t>
            </w:r>
          </w:p>
          <w:p w:rsidR="00763D25" w:rsidRPr="0054399E" w:rsidRDefault="00E549A1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</w:t>
            </w:r>
            <w:r w:rsidR="00763D25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.1. Подпрограмма 1.1. «Поддержка социально незащищенных категорий населения города Перми»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- Обеспечение работников муниципальных учреждений города Перми </w:t>
            </w: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путевками на санаторно-курортное лечение и оздоровление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763D25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763D25" w:rsidRPr="0054399E" w:rsidRDefault="00E549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</w:tr>
      <w:tr w:rsidR="00E549A1" w:rsidRPr="0054399E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9A1" w:rsidRDefault="00E549A1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9A1" w:rsidRPr="0054399E" w:rsidRDefault="00E549A1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Муниципальная программа «Культура города Перми» утвержденная Постановлением администрации города Перми от 1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6.10.2015  №  794: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E549A1" w:rsidRDefault="00E549A1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3.1  Подпрограмма 1.4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«Одаренные дети города Перми»</w:t>
            </w:r>
          </w:p>
          <w:p w:rsidR="00FD5DA1" w:rsidRPr="0054399E" w:rsidRDefault="00FD5DA1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 (п.1.4.1.1.19 плана-графика)</w:t>
            </w:r>
          </w:p>
          <w:p w:rsidR="00E549A1" w:rsidRPr="0054399E" w:rsidRDefault="00E549A1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 </w:t>
            </w:r>
            <w:r w:rsidR="00FD5DA1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образования в сфере        культуры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  <w:r w:rsidR="00FD5DA1"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E549A1" w:rsidRDefault="00E549A1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3.2 Подпрограмма 1.4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«Одаренные дети города Перми»</w:t>
            </w:r>
          </w:p>
          <w:p w:rsidR="00E549A1" w:rsidRPr="0054399E" w:rsidRDefault="00E549A1" w:rsidP="00E549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(п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.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1.4.2.1.1. п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лана 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графика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)</w:t>
            </w:r>
          </w:p>
          <w:p w:rsidR="00E549A1" w:rsidRPr="0054399E" w:rsidRDefault="00E549A1" w:rsidP="00FD5DA1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    - 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Предоставление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мер социальной подде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ржки педагогическим  работникам</w:t>
            </w: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 муниципальных учреждений дополнительного образования в сфере культуры </w:t>
            </w:r>
            <w:r w:rsidR="00FD5DA1">
              <w:rPr>
                <w:rFonts w:ascii="Arial Narrow" w:hAnsi="Arial Narrow" w:cs="Calibri"/>
                <w:sz w:val="22"/>
                <w:szCs w:val="22"/>
                <w:lang w:eastAsia="en-US"/>
              </w:rPr>
              <w:t>и искусства.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E549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Pr="0054399E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49A1" w:rsidRDefault="00E549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286,7</w:t>
            </w: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  <w:p w:rsidR="00FD5DA1" w:rsidRPr="0054399E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10,0</w:t>
            </w:r>
          </w:p>
        </w:tc>
      </w:tr>
      <w:tr w:rsidR="00763D25" w:rsidRPr="0001477F" w:rsidTr="00763D25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763D25" w:rsidP="00763D25">
            <w:pPr>
              <w:pStyle w:val="ConsPlusCell"/>
              <w:widowControl/>
              <w:spacing w:line="340" w:lineRule="exact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Pr="0054399E" w:rsidRDefault="0050248B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54399E">
              <w:rPr>
                <w:rFonts w:ascii="Arial Narrow" w:hAnsi="Arial Narrow" w:cs="Calibri"/>
                <w:sz w:val="22"/>
                <w:szCs w:val="22"/>
                <w:lang w:eastAsia="en-US"/>
              </w:rPr>
              <w:t>699,1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D25" w:rsidRDefault="00FD5DA1" w:rsidP="00763D25">
            <w:pPr>
              <w:pStyle w:val="ConsPlusCell"/>
              <w:widowControl/>
              <w:spacing w:line="340" w:lineRule="exact"/>
              <w:jc w:val="center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en-US"/>
              </w:rPr>
              <w:t>296,7</w:t>
            </w:r>
          </w:p>
        </w:tc>
      </w:tr>
    </w:tbl>
    <w:p w:rsidR="00763D25" w:rsidRPr="0001477F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01477F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</w:p>
    <w:p w:rsidR="00763D25" w:rsidRPr="00A9429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9429E">
        <w:rPr>
          <w:rFonts w:ascii="Arial Narrow" w:hAnsi="Arial Narrow" w:cs="Calibri"/>
        </w:rPr>
        <w:t>1.9. Перечень услуг (работ), оказываемых учреждением</w:t>
      </w:r>
    </w:p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56"/>
        <w:gridCol w:w="1080"/>
        <w:gridCol w:w="904"/>
        <w:gridCol w:w="1790"/>
      </w:tblGrid>
      <w:tr w:rsidR="00433347" w:rsidRPr="00433347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6153B" w:rsidRPr="00433347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86153B" w:rsidRPr="00433347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 xml:space="preserve">Категории  </w:t>
            </w:r>
            <w:r w:rsidRPr="00433347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433347" w:rsidRPr="00433347" w:rsidTr="00763D25">
        <w:trPr>
          <w:cantSplit/>
          <w:trHeight w:val="5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b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433347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>Услуга дополнительного образования по образовательным программам в области музыкального искусства  и хорового пения  5-летнее обучение младшие классы</w:t>
            </w:r>
          </w:p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</w:rPr>
              <w:t>ребенок в возрасте от 6,5 до 18 лет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музыкального искусства  и хорового пения 5-летнее обучение старшие классы                                                                          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музыкального искусства  и хорового пения 7-летнее обучение младшие классы                                                                               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музыкального искусства  и хорового пения 7-летнее обучение старшие классы                                                                               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музыкального искусства  и хорового пения по 8-летней дополнительной предпрофессиональной общеобразовательной программе в области музыкального искусства младшие классы </w:t>
            </w:r>
          </w:p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>Услуга дополнительного образования по образовательным программам в области музыкального искусства  и хорового пения по 8-летней дополнительной предпрофессиональной общеобразовательной программе в области хорового пения младшие классы</w:t>
            </w:r>
          </w:p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изобразительного искусства 5-летнее обучение старшие классы                                                                                 </w:t>
            </w:r>
          </w:p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изобразительного искусства 7-летнее обучение младшие классы                                                                               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изобразительного искусства 7-летнее обучение старшие классы                                                                               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>Услуга дополнительного образования по образовательным программам в области изобразительного искусства  по 8-летней дополнительной предпрофессиональной общеобразовательной программе в области изобразительного  искусства младшие классы</w:t>
            </w:r>
          </w:p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хореографического искусства 7-летнее обучение младшие классы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хореографического искусства 7-летнее обучение старшие  классы  </w:t>
            </w:r>
          </w:p>
          <w:p w:rsidR="0086153B" w:rsidRPr="00433347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3B012A">
            <w:pPr>
              <w:pStyle w:val="ConsPlusNonformat"/>
              <w:widowControl/>
              <w:rPr>
                <w:rFonts w:ascii="Arial Narrow" w:hAnsi="Arial Narrow" w:cs="Times New Roman"/>
                <w:sz w:val="22"/>
                <w:szCs w:val="22"/>
              </w:rPr>
            </w:pPr>
            <w:r w:rsidRPr="00433347">
              <w:rPr>
                <w:rFonts w:ascii="Arial Narrow" w:hAnsi="Arial Narrow" w:cs="Times New Roman"/>
                <w:sz w:val="22"/>
                <w:szCs w:val="22"/>
              </w:rPr>
              <w:t xml:space="preserve">Услуга дополнительного образования по образовательным программам в области хореографического искусства по 8-летней дополнительной предпрофессиональной общеобразовательной программе в области хореографического искусства младшие классы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433347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433347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433347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433347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</w:rPr>
              <w:t xml:space="preserve"> </w:t>
            </w:r>
            <w:r w:rsidRPr="00433347">
              <w:rPr>
                <w:rFonts w:ascii="Arial Narrow" w:hAnsi="Arial Narrow"/>
              </w:rPr>
              <w:t>(В области музыкального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934649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</w:rPr>
            </w:pPr>
            <w:r w:rsidRPr="00934649">
              <w:rPr>
                <w:rFonts w:ascii="Arial Narrow" w:hAnsi="Arial Narrow" w:cs="Times New Roman"/>
              </w:rPr>
              <w:t>Физические лица</w:t>
            </w:r>
          </w:p>
          <w:p w:rsidR="00934649" w:rsidRPr="003B012A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FF0000"/>
              </w:rPr>
            </w:pP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433347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 общеразвивающих программ</w:t>
            </w:r>
            <w:r>
              <w:rPr>
                <w:rFonts w:ascii="Arial Narrow" w:hAnsi="Arial Narrow"/>
              </w:rPr>
              <w:t xml:space="preserve"> </w:t>
            </w:r>
            <w:r w:rsidR="003B012A">
              <w:rPr>
                <w:rFonts w:ascii="Arial Narrow" w:hAnsi="Arial Narrow"/>
              </w:rPr>
              <w:t>(</w:t>
            </w:r>
            <w:r w:rsidRPr="00433347">
              <w:rPr>
                <w:rFonts w:ascii="Arial Narrow" w:hAnsi="Arial Narrow"/>
              </w:rPr>
              <w:t>В области музыкального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54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3B012A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3B012A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29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3B012A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хореографического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39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3B012A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предпрофессиональных программ</w:t>
            </w:r>
            <w:r w:rsidR="003B012A">
              <w:rPr>
                <w:rFonts w:ascii="Arial Narrow" w:hAnsi="Arial Narrow"/>
              </w:rPr>
              <w:t xml:space="preserve"> </w:t>
            </w:r>
            <w:r w:rsidRPr="00433347">
              <w:rPr>
                <w:rFonts w:ascii="Arial Narrow" w:hAnsi="Arial Narrow"/>
              </w:rPr>
              <w:t>(В области музыкального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31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20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43334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 предпрофессиональных программ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(</w:t>
            </w:r>
            <w:r w:rsidRPr="00433347">
              <w:rPr>
                <w:rFonts w:ascii="Arial Narrow" w:hAnsi="Arial Narrow"/>
                <w:color w:val="000000" w:themeColor="text1"/>
              </w:rPr>
              <w:t>В области музыкального искусства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(хоровое пение)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21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433347" w:rsidP="003B012A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предпрофессиональных программ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433347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22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Default="00433347" w:rsidP="0043334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предпрофессиональных программ</w:t>
            </w:r>
            <w:r w:rsidR="003B012A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хореографического  искусства 8-летнее обучение)</w:t>
            </w:r>
          </w:p>
          <w:p w:rsidR="003B012A" w:rsidRPr="00433347" w:rsidRDefault="003B012A" w:rsidP="00433347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3B012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color w:val="00206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2060"/>
                <w:sz w:val="22"/>
                <w:szCs w:val="22"/>
              </w:rPr>
              <w:t>17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7" w:rsidRPr="00433347" w:rsidRDefault="00934649" w:rsidP="00763D25">
            <w:pPr>
              <w:pStyle w:val="ConsPlusCell"/>
              <w:widowControl/>
              <w:jc w:val="center"/>
              <w:rPr>
                <w:rFonts w:ascii="Arial Narrow" w:hAnsi="Arial Narrow" w:cs="Times New Roman"/>
                <w:color w:val="002060"/>
              </w:rPr>
            </w:pPr>
            <w:r w:rsidRPr="00433347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DF0276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b/>
                <w:sz w:val="22"/>
                <w:szCs w:val="22"/>
              </w:rPr>
              <w:t xml:space="preserve">Услуги (работы), оказываемые     </w:t>
            </w:r>
            <w:r w:rsidRPr="00DF0276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433347" w:rsidRPr="00DF027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 xml:space="preserve">Раннее эстетическое развитие (Возраст 2-4 года) </w:t>
            </w:r>
          </w:p>
          <w:p w:rsidR="0086153B" w:rsidRPr="00DF0276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(Срок обучения1-2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DF027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DF0276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DF027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Хореография (возраст 5-6 лет) (подготовительное отделение)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DF027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DF0276">
              <w:rPr>
                <w:rFonts w:ascii="Arial Narrow" w:hAnsi="Arial Narrow" w:cs="Times New Roman"/>
              </w:rPr>
              <w:t>-/-</w:t>
            </w:r>
          </w:p>
        </w:tc>
      </w:tr>
      <w:tr w:rsidR="00433347" w:rsidRPr="00DF0276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DF027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DF0276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DF0276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</w:rPr>
            </w:pPr>
            <w:r w:rsidRPr="00DF0276">
              <w:rPr>
                <w:rFonts w:ascii="Arial Narrow" w:hAnsi="Arial Narrow" w:cs="Times New Roman"/>
              </w:rPr>
              <w:t>-/-</w:t>
            </w:r>
          </w:p>
        </w:tc>
      </w:tr>
    </w:tbl>
    <w:p w:rsidR="00763D25" w:rsidRPr="00FE305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  <w:sectPr w:rsidR="00763D25" w:rsidRPr="00FE305A" w:rsidSect="00763D25">
          <w:pgSz w:w="11906" w:h="16838"/>
          <w:pgMar w:top="568" w:right="850" w:bottom="567" w:left="1418" w:header="708" w:footer="708" w:gutter="0"/>
          <w:cols w:space="708"/>
          <w:docGrid w:linePitch="360"/>
        </w:sectPr>
      </w:pPr>
    </w:p>
    <w:p w:rsidR="00763D25" w:rsidRPr="003C57D4" w:rsidRDefault="00763D25" w:rsidP="00763D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3C57D4">
        <w:rPr>
          <w:rFonts w:ascii="Arial Narrow" w:hAnsi="Arial Narrow" w:cs="Calibri"/>
          <w:sz w:val="28"/>
          <w:szCs w:val="28"/>
        </w:rPr>
        <w:lastRenderedPageBreak/>
        <w:t>Раздел 2. Результат деятельности учреждения</w:t>
      </w:r>
    </w:p>
    <w:p w:rsidR="00763D25" w:rsidRPr="00761968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6"/>
          <w:szCs w:val="16"/>
        </w:rPr>
      </w:pPr>
    </w:p>
    <w:p w:rsidR="00763D25" w:rsidRPr="003C57D4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C57D4">
        <w:rPr>
          <w:rFonts w:ascii="Arial Narrow" w:hAnsi="Arial Narrow" w:cs="Calibri"/>
        </w:rPr>
        <w:t>2.1. Информация об исполнении муниципального задания учредителя</w:t>
      </w:r>
    </w:p>
    <w:p w:rsidR="00763D25" w:rsidRPr="00761968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  <w:sz w:val="16"/>
          <w:szCs w:val="16"/>
        </w:rPr>
      </w:pPr>
    </w:p>
    <w:tbl>
      <w:tblPr>
        <w:tblW w:w="121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1080"/>
        <w:gridCol w:w="878"/>
        <w:gridCol w:w="1080"/>
        <w:gridCol w:w="904"/>
        <w:gridCol w:w="1080"/>
        <w:gridCol w:w="1188"/>
        <w:gridCol w:w="992"/>
        <w:gridCol w:w="1215"/>
      </w:tblGrid>
      <w:tr w:rsidR="00763D25" w:rsidRPr="00C44CE5" w:rsidTr="00763D2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Наименование</w:t>
            </w:r>
            <w:r w:rsidRPr="003C57D4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(работы)</w:t>
            </w:r>
          </w:p>
        </w:tc>
        <w:tc>
          <w:tcPr>
            <w:tcW w:w="3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Объем услуг (работ), штук</w:t>
            </w:r>
          </w:p>
        </w:tc>
        <w:tc>
          <w:tcPr>
            <w:tcW w:w="4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 xml:space="preserve">Объем финансового      </w:t>
            </w:r>
            <w:r w:rsidRPr="000A33DB">
              <w:rPr>
                <w:rFonts w:ascii="Arial Narrow" w:hAnsi="Arial Narrow" w:cs="Calibri"/>
                <w:sz w:val="22"/>
                <w:szCs w:val="22"/>
              </w:rPr>
              <w:br/>
              <w:t>обеспечения, тыс. руб.</w:t>
            </w:r>
          </w:p>
        </w:tc>
      </w:tr>
      <w:tr w:rsidR="00763D25" w:rsidRPr="00C44CE5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2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86153B" w:rsidRPr="00C44CE5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3B" w:rsidRPr="003C57D4" w:rsidRDefault="0086153B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</w:tr>
      <w:tr w:rsidR="00763D2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C57D4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A33DB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</w:tr>
      <w:tr w:rsidR="00400BBE" w:rsidRPr="00C44CE5" w:rsidTr="00763D25">
        <w:trPr>
          <w:cantSplit/>
          <w:trHeight w:val="1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Times New Roman"/>
                <w:sz w:val="22"/>
                <w:szCs w:val="22"/>
              </w:rPr>
              <w:t>5-летнее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164,0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164,0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 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691,8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691,8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 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1292,3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1292,3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музыкального искусства  и хорового пения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1837,4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1837,4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9412E8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музыкального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767,4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767,4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9412E8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музыкального искусства  и хорового пения </w:t>
            </w:r>
            <w:r w:rsidRPr="009412E8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хорового пения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C57D4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144,5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144,5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 5-летнее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195,9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195,9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560D7C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16"/>
                <w:szCs w:val="16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искусства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175,7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175,7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560D7C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16"/>
                <w:szCs w:val="16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 7-летнее обучение старшие классы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447,7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447,7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14263B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и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>зобразите</w:t>
            </w:r>
            <w:r>
              <w:rPr>
                <w:rFonts w:ascii="Arial Narrow" w:hAnsi="Arial Narrow" w:cs="Times New Roman"/>
                <w:sz w:val="22"/>
                <w:szCs w:val="22"/>
              </w:rPr>
              <w:t>льного искусства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изобразительного 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225,2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225,2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хореографического искусства 7-летнее обучение младшие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524,0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524,0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791D85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Calibri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в области хореографического искусства 7-летнее обучение старшие  классы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446,3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446,3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14263B" w:rsidRDefault="00400BBE" w:rsidP="00763D25">
            <w:pPr>
              <w:pStyle w:val="ConsPlusNonformat"/>
              <w:widowControl/>
              <w:spacing w:line="240" w:lineRule="exact"/>
              <w:rPr>
                <w:rFonts w:ascii="Arial Narrow" w:hAnsi="Arial Narrow" w:cs="Times New Roman"/>
                <w:sz w:val="22"/>
                <w:szCs w:val="22"/>
              </w:rPr>
            </w:pPr>
            <w:r w:rsidRPr="00791D85">
              <w:rPr>
                <w:rFonts w:ascii="Arial Narrow" w:hAnsi="Arial Narrow" w:cs="Times New Roman"/>
                <w:sz w:val="22"/>
                <w:szCs w:val="22"/>
              </w:rPr>
              <w:t>Услуга дополнительног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о образования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по образовательным программам</w:t>
            </w:r>
            <w:r w:rsidRPr="00791D8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в области хореографического искусства </w:t>
            </w:r>
            <w:r w:rsidRPr="0014263B">
              <w:rPr>
                <w:rFonts w:ascii="Arial Narrow" w:hAnsi="Arial Narrow" w:cs="Times New Roman"/>
                <w:sz w:val="22"/>
                <w:szCs w:val="22"/>
              </w:rPr>
              <w:t xml:space="preserve">по 8-летней дополнительной предпрофессиональной общеобразовательной программе в области хореографического искусства младшие классы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333,7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0A33DB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A33DB">
              <w:rPr>
                <w:rFonts w:ascii="Arial Narrow" w:hAnsi="Arial Narrow" w:cs="Calibri"/>
                <w:sz w:val="22"/>
                <w:szCs w:val="22"/>
              </w:rPr>
              <w:t>333,7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</w:tr>
      <w:tr w:rsidR="00400BBE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433347" w:rsidRDefault="00400BBE" w:rsidP="00DF0276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</w:rPr>
              <w:t xml:space="preserve"> </w:t>
            </w:r>
            <w:r w:rsidRPr="00433347">
              <w:rPr>
                <w:rFonts w:ascii="Arial Narrow" w:hAnsi="Arial Narrow"/>
              </w:rPr>
              <w:t>(В области музыкального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Default="00400BBE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3C57D4" w:rsidRDefault="00400BBE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FD5DA1" w:rsidRDefault="00FD5D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533,7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FD5DA1" w:rsidRDefault="00400BBE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BE" w:rsidRPr="00FD5DA1" w:rsidRDefault="00FD5D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533,7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 общеразвивающих программ</w:t>
            </w:r>
            <w:r>
              <w:rPr>
                <w:rFonts w:ascii="Arial Narrow" w:hAnsi="Arial Narrow"/>
              </w:rPr>
              <w:t xml:space="preserve"> (</w:t>
            </w:r>
            <w:r w:rsidRPr="00433347">
              <w:rPr>
                <w:rFonts w:ascii="Arial Narrow" w:hAnsi="Arial Narrow"/>
              </w:rPr>
              <w:t>В области музыкального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2615,2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2615,2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2060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5-летнее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159,6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159,6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588,0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общеразвивающих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хореографического искусства 7-летнее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898,2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898,2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</w:rPr>
              <w:t>Реализация дополнительных общеобразовательных предпрофессиональных программ</w:t>
            </w:r>
            <w:r>
              <w:rPr>
                <w:rFonts w:ascii="Arial Narrow" w:hAnsi="Arial Narrow"/>
              </w:rPr>
              <w:t xml:space="preserve"> </w:t>
            </w:r>
            <w:r w:rsidRPr="00433347">
              <w:rPr>
                <w:rFonts w:ascii="Arial Narrow" w:hAnsi="Arial Narrow"/>
              </w:rPr>
              <w:t>(В области музыкального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FD5D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1705,0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1705,0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 предпрофессиональных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(</w:t>
            </w:r>
            <w:r w:rsidRPr="00433347">
              <w:rPr>
                <w:rFonts w:ascii="Arial Narrow" w:hAnsi="Arial Narrow"/>
                <w:color w:val="000000" w:themeColor="text1"/>
              </w:rPr>
              <w:t>В области музыкального искусства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(хоровое пение)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284,2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433347" w:rsidRDefault="00E83BC5" w:rsidP="00DF027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предпрофессиональных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изобразительного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301,3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301,3</w:t>
            </w:r>
          </w:p>
        </w:tc>
      </w:tr>
      <w:tr w:rsidR="00E83BC5" w:rsidRPr="00C44CE5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791D85" w:rsidRDefault="00E83BC5" w:rsidP="00400BBE">
            <w:pPr>
              <w:spacing w:after="0" w:line="240" w:lineRule="auto"/>
              <w:rPr>
                <w:rFonts w:ascii="Arial Narrow" w:hAnsi="Arial Narrow"/>
              </w:rPr>
            </w:pPr>
            <w:r w:rsidRPr="00433347">
              <w:rPr>
                <w:rFonts w:ascii="Arial Narrow" w:hAnsi="Arial Narrow"/>
                <w:color w:val="000000" w:themeColor="text1"/>
              </w:rPr>
              <w:t>Реализация дополнительных общеобразовательных предпрофессиональных программ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3347">
              <w:rPr>
                <w:rFonts w:ascii="Arial Narrow" w:hAnsi="Arial Narrow"/>
                <w:color w:val="000000" w:themeColor="text1"/>
              </w:rPr>
              <w:t>(В области хореографического  искусства 8-летнее обучение)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3C57D4" w:rsidRDefault="00E83BC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Default="00E83BC5" w:rsidP="00DF0276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561,3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E83BC5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C5" w:rsidRPr="00FD5DA1" w:rsidRDefault="00FD5DA1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D5DA1">
              <w:rPr>
                <w:rFonts w:ascii="Arial Narrow" w:hAnsi="Arial Narrow" w:cs="Calibri"/>
                <w:sz w:val="22"/>
                <w:szCs w:val="22"/>
              </w:rPr>
              <w:t>561,3</w:t>
            </w: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color w:val="FF0000"/>
        </w:rPr>
      </w:pPr>
    </w:p>
    <w:p w:rsidR="00763D25" w:rsidRPr="00CF61E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CF61ED">
        <w:rPr>
          <w:rFonts w:ascii="Arial Narrow" w:hAnsi="Arial Narrow" w:cs="Calibri"/>
        </w:rPr>
        <w:t>2.2. Информация о результатах оказания услуг (выполнения работ)</w:t>
      </w:r>
    </w:p>
    <w:p w:rsidR="00763D25" w:rsidRPr="00CF61ED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080"/>
        <w:gridCol w:w="905"/>
        <w:gridCol w:w="851"/>
        <w:gridCol w:w="831"/>
        <w:gridCol w:w="992"/>
      </w:tblGrid>
      <w:tr w:rsidR="00763D25" w:rsidRPr="00CF61ED" w:rsidTr="00763D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8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Ед. 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2D4BE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D4BE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2D4BE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763D25" w:rsidRPr="00CF61ED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B20A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CF61E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CF61ED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273972" w:rsidRPr="00CF61ED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Общее количество потребителей, воспользовавшихся услугами (работами)   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 w:rsidRPr="00273972"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2</w:t>
            </w:r>
            <w:r w:rsidRPr="00273972">
              <w:rPr>
                <w:rFonts w:ascii="Arial Narrow" w:hAnsi="Arial Narrow" w:cs="Calibri"/>
                <w:sz w:val="22"/>
                <w:szCs w:val="22"/>
              </w:rPr>
              <w:t>52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B20A70" w:rsidP="00BC33C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BC33C3">
              <w:rPr>
                <w:rFonts w:ascii="Arial Narrow" w:hAnsi="Arial Narrow" w:cs="Calibri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B20A70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BC33C3">
              <w:rPr>
                <w:rFonts w:ascii="Arial Narrow" w:hAnsi="Arial Narrow" w:cs="Calibri"/>
                <w:sz w:val="22"/>
                <w:szCs w:val="22"/>
              </w:rPr>
              <w:t>33</w:t>
            </w:r>
          </w:p>
        </w:tc>
      </w:tr>
      <w:tr w:rsidR="00273972" w:rsidRPr="00CF61ED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273972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73972" w:rsidRPr="00CF61ED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CF61ED">
              <w:rPr>
                <w:rFonts w:ascii="Arial Narrow" w:hAnsi="Arial Narrow" w:cs="Calibri"/>
                <w:sz w:val="22"/>
                <w:szCs w:val="22"/>
              </w:rPr>
              <w:t>бесплатными</w:t>
            </w:r>
            <w:proofErr w:type="gramEnd"/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, из них по видам услуг  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B20A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B20A70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273972" w:rsidRPr="00CF61ED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частично </w:t>
            </w:r>
            <w:proofErr w:type="gramStart"/>
            <w:r w:rsidRPr="00CF61ED">
              <w:rPr>
                <w:rFonts w:ascii="Arial Narrow" w:hAnsi="Arial Narrow" w:cs="Calibri"/>
                <w:sz w:val="22"/>
                <w:szCs w:val="22"/>
              </w:rPr>
              <w:t>платными</w:t>
            </w:r>
            <w:proofErr w:type="gramEnd"/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203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3972" w:rsidRPr="00B20A70" w:rsidRDefault="00B20A70" w:rsidP="00273972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3972" w:rsidRPr="00B20A70" w:rsidRDefault="00B20A70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203</w:t>
            </w:r>
          </w:p>
        </w:tc>
      </w:tr>
      <w:tr w:rsidR="00273972" w:rsidRPr="00CF61ED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полностью </w:t>
            </w:r>
            <w:proofErr w:type="gramStart"/>
            <w:r w:rsidRPr="00CF61ED">
              <w:rPr>
                <w:rFonts w:ascii="Arial Narrow" w:hAnsi="Arial Narrow" w:cs="Calibri"/>
                <w:sz w:val="22"/>
                <w:szCs w:val="22"/>
              </w:rPr>
              <w:t>платными</w:t>
            </w:r>
            <w:proofErr w:type="gramEnd"/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, из них по видам  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273972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73972">
              <w:rPr>
                <w:rFonts w:ascii="Arial Narrow" w:hAnsi="Arial Narrow" w:cs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B20A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B20A70" w:rsidRDefault="00B20A70" w:rsidP="00783E6A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20A70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</w:tr>
      <w:tr w:rsidR="00273972" w:rsidRPr="00CF61ED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2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Средняя стоимость получения частично  платных услуг для потребителей, в том  числе по видам услуг (работ):  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 -«гитара»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-«скрипка»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-«домра»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-«фортепиано»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-«хореография»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-«изобразительное искусство»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-«сольное пение»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273972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224,3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260,00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150,00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310,00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  <w:p w:rsidR="00273972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180,00</w:t>
            </w:r>
          </w:p>
        </w:tc>
      </w:tr>
      <w:tr w:rsidR="00273972" w:rsidRPr="00CF61ED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3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-Раннее эстетическое развитие 2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года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-«Хореография» 5-6 лет      </w:t>
            </w:r>
          </w:p>
          <w:p w:rsidR="00273972" w:rsidRPr="00CF61ED" w:rsidRDefault="00273972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 xml:space="preserve"> -Углублённое изучение предмета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972" w:rsidRPr="00CF61ED" w:rsidRDefault="00273972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руб.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1375,00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  <w:lang w:val="en-US"/>
              </w:rPr>
              <w:t>1600</w:t>
            </w:r>
            <w:r w:rsidRPr="00CF61ED">
              <w:rPr>
                <w:rFonts w:ascii="Arial Narrow" w:hAnsi="Arial Narrow" w:cs="Calibri"/>
                <w:sz w:val="22"/>
                <w:szCs w:val="22"/>
              </w:rPr>
              <w:t>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1367,00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1600,00</w:t>
            </w:r>
          </w:p>
          <w:p w:rsidR="00273972" w:rsidRPr="00CF61ED" w:rsidRDefault="00273972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1367,00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1600,00</w:t>
            </w:r>
          </w:p>
          <w:p w:rsidR="00273972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1367,00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2200,00</w:t>
            </w:r>
          </w:p>
          <w:p w:rsidR="00054E18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1600,00</w:t>
            </w:r>
          </w:p>
          <w:p w:rsidR="00273972" w:rsidRPr="00CF61ED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F61ED">
              <w:rPr>
                <w:rFonts w:ascii="Arial Narrow" w:hAnsi="Arial Narrow" w:cs="Calibri"/>
                <w:sz w:val="22"/>
                <w:szCs w:val="22"/>
              </w:rPr>
              <w:t>300,00</w:t>
            </w: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  <w:lang w:val="en-US"/>
        </w:rPr>
      </w:pP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750"/>
        <w:gridCol w:w="1350"/>
        <w:gridCol w:w="675"/>
        <w:gridCol w:w="675"/>
        <w:gridCol w:w="925"/>
        <w:gridCol w:w="925"/>
      </w:tblGrid>
      <w:tr w:rsidR="00763D25" w:rsidRPr="00AD6171" w:rsidTr="00763D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772A1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759,4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671,9</w:t>
            </w:r>
          </w:p>
        </w:tc>
      </w:tr>
      <w:tr w:rsidR="007772A1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772A1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380,0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373,4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2A1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2A1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364,5</w:t>
            </w:r>
          </w:p>
        </w:tc>
      </w:tr>
      <w:tr w:rsidR="007772A1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420,0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7772A1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386,0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A1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307,4</w:t>
            </w:r>
          </w:p>
        </w:tc>
      </w:tr>
    </w:tbl>
    <w:p w:rsidR="00763D2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1D02C1" w:rsidRPr="00C44CE5" w:rsidRDefault="001D02C1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54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080"/>
        <w:gridCol w:w="675"/>
        <w:gridCol w:w="669"/>
        <w:gridCol w:w="567"/>
        <w:gridCol w:w="567"/>
        <w:gridCol w:w="567"/>
        <w:gridCol w:w="540"/>
        <w:gridCol w:w="594"/>
        <w:gridCol w:w="567"/>
        <w:gridCol w:w="459"/>
        <w:gridCol w:w="533"/>
        <w:gridCol w:w="534"/>
        <w:gridCol w:w="567"/>
        <w:gridCol w:w="567"/>
        <w:gridCol w:w="567"/>
        <w:gridCol w:w="567"/>
        <w:gridCol w:w="533"/>
        <w:gridCol w:w="601"/>
        <w:gridCol w:w="540"/>
        <w:gridCol w:w="594"/>
        <w:gridCol w:w="567"/>
        <w:gridCol w:w="520"/>
        <w:gridCol w:w="567"/>
        <w:gridCol w:w="580"/>
        <w:gridCol w:w="473"/>
        <w:gridCol w:w="567"/>
      </w:tblGrid>
      <w:tr w:rsidR="00763D25" w:rsidRPr="00AD6171" w:rsidTr="00763D25">
        <w:trPr>
          <w:cantSplit/>
          <w:trHeight w:val="24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AD6171">
              <w:rPr>
                <w:rFonts w:ascii="Arial Narrow" w:hAnsi="Arial Narrow" w:cs="Calibri"/>
                <w:sz w:val="22"/>
                <w:szCs w:val="22"/>
              </w:rPr>
              <w:t>Наим</w:t>
            </w:r>
            <w:proofErr w:type="gramStart"/>
            <w:r w:rsidRPr="00AD6171">
              <w:rPr>
                <w:rFonts w:ascii="Arial Narrow" w:hAnsi="Arial Narrow" w:cs="Calibri"/>
                <w:sz w:val="22"/>
                <w:szCs w:val="22"/>
              </w:rPr>
              <w:t>е</w:t>
            </w:r>
            <w:proofErr w:type="spellEnd"/>
            <w:r w:rsidRPr="00AD6171">
              <w:rPr>
                <w:rFonts w:ascii="Arial Narrow" w:hAnsi="Arial Narrow" w:cs="Calibri"/>
                <w:sz w:val="22"/>
                <w:szCs w:val="22"/>
              </w:rPr>
              <w:t>-</w:t>
            </w:r>
            <w:proofErr w:type="gramEnd"/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</w:r>
            <w:proofErr w:type="spellStart"/>
            <w:r w:rsidRPr="00AD6171">
              <w:rPr>
                <w:rFonts w:ascii="Arial Narrow" w:hAnsi="Arial Narrow" w:cs="Calibri"/>
                <w:sz w:val="22"/>
                <w:szCs w:val="22"/>
              </w:rPr>
              <w:t>нование</w:t>
            </w:r>
            <w:proofErr w:type="spellEnd"/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вида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34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40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66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AD6171" w:rsidTr="00763D25">
        <w:trPr>
          <w:cantSplit/>
          <w:trHeight w:val="1134"/>
        </w:trPr>
        <w:tc>
          <w:tcPr>
            <w:tcW w:w="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февраль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март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май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июль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сентябрь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октябрь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63D25" w:rsidRPr="00AD6171" w:rsidRDefault="00763D25" w:rsidP="00763D25">
            <w:pPr>
              <w:pStyle w:val="ConsPlusCell"/>
              <w:widowControl/>
              <w:ind w:left="113" w:right="113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декабрь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27</w:t>
            </w:r>
          </w:p>
        </w:tc>
      </w:tr>
      <w:tr w:rsidR="00054E18" w:rsidRPr="00AD6171" w:rsidTr="00763D25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AD6171" w:rsidRDefault="00054E18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AD6171" w:rsidRDefault="00054E18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Раннее эстетическое развитие2год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2200</w:t>
            </w:r>
          </w:p>
        </w:tc>
      </w:tr>
      <w:tr w:rsidR="00054E18" w:rsidRPr="00AD6171" w:rsidTr="00763D25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AD6171" w:rsidRDefault="00054E18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AD6171" w:rsidRDefault="00054E18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Хореография 5-6 лет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AD6171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1D02C1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1000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E18" w:rsidRPr="00054E18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1600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054E18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Углублённое изучение предмета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AD6171">
              <w:rPr>
                <w:rFonts w:ascii="Arial Narrow" w:hAnsi="Arial Narrow" w:cs="Calibri"/>
                <w:sz w:val="18"/>
                <w:szCs w:val="18"/>
              </w:rPr>
              <w:t>Руб.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 xml:space="preserve">  300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 xml:space="preserve">  300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054E18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54E18">
              <w:rPr>
                <w:rFonts w:ascii="Arial Narrow" w:hAnsi="Arial Narrow" w:cs="Calibri"/>
                <w:sz w:val="18"/>
                <w:szCs w:val="18"/>
              </w:rPr>
              <w:t>300</w:t>
            </w:r>
          </w:p>
        </w:tc>
      </w:tr>
    </w:tbl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>2.5. Информация о жалобах потребителей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t xml:space="preserve">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965"/>
        <w:gridCol w:w="1276"/>
        <w:gridCol w:w="1418"/>
        <w:gridCol w:w="1984"/>
      </w:tblGrid>
      <w:tr w:rsidR="00763D25" w:rsidRPr="00AD6171" w:rsidTr="00763D25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7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Количество  жалоб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Принятые меры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по результатам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рассмотрения жалоб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>потребителей</w:t>
            </w:r>
          </w:p>
        </w:tc>
      </w:tr>
      <w:tr w:rsidR="00763D25" w:rsidRPr="00AD6171" w:rsidTr="00763D25">
        <w:trPr>
          <w:cantSplit/>
          <w:trHeight w:val="56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7772A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7772A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учредителю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главе города Перми – председателю Пермской городской Думы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5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6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1D02C1" w:rsidRPr="00C44CE5" w:rsidRDefault="001D02C1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AD6171">
        <w:rPr>
          <w:rFonts w:ascii="Arial Narrow" w:hAnsi="Arial Narrow"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763D25" w:rsidRPr="00AD6171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350"/>
        <w:gridCol w:w="932"/>
        <w:gridCol w:w="850"/>
        <w:gridCol w:w="851"/>
        <w:gridCol w:w="850"/>
      </w:tblGrid>
      <w:tr w:rsidR="00763D25" w:rsidRPr="00AD6171" w:rsidTr="00763D2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772A1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Год 201</w:t>
            </w:r>
            <w:r w:rsidR="007772A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факт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763D25" w:rsidRPr="00AD6171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2C1" w:rsidRDefault="00763D25" w:rsidP="001D02C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Общая сумма прибыли муниципального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автономного учреждения после      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налогообложения в отчетном периоде,    </w:t>
            </w:r>
          </w:p>
          <w:p w:rsidR="00763D25" w:rsidRPr="00AD6171" w:rsidRDefault="00763D25" w:rsidP="001D02C1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AD6171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763D25" w:rsidRPr="00AD6171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AD6171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 xml:space="preserve">сумма прибыли после налогообложения,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образовавшаяся в связи с оказанием  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муниципальным автономным учреждением   </w:t>
            </w:r>
            <w:r w:rsidRPr="00AD6171">
              <w:rPr>
                <w:rFonts w:ascii="Arial Narrow" w:hAnsi="Arial Narrow" w:cs="Calibri"/>
                <w:sz w:val="22"/>
                <w:szCs w:val="22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AD6171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AD6171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color w:val="FF0000"/>
        </w:rPr>
      </w:pP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 xml:space="preserve">2.7. Изменение балансовой (остаточной) стоимости нефинансовых активов 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26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215"/>
        <w:gridCol w:w="2916"/>
        <w:gridCol w:w="2916"/>
        <w:gridCol w:w="2268"/>
      </w:tblGrid>
      <w:tr w:rsidR="00763D25" w:rsidRPr="005B32FC" w:rsidTr="00763D25">
        <w:trPr>
          <w:cantSplit/>
          <w:trHeight w:val="10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Наименование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763D25" w:rsidRPr="005B32FC" w:rsidRDefault="00763D25" w:rsidP="00763D25">
            <w:pPr>
              <w:pStyle w:val="ConsPlusCell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="00905460">
              <w:rPr>
                <w:rFonts w:ascii="Arial Narrow" w:hAnsi="Arial Narrow" w:cs="Calibri"/>
                <w:sz w:val="22"/>
                <w:szCs w:val="22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Изменение стоимости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нефинансовых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активов, %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905460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Балансовая стоимость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1,2%</w:t>
            </w:r>
          </w:p>
        </w:tc>
      </w:tr>
      <w:tr w:rsidR="00905460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Остаточная стоимость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тыс.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908,3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2,3%</w:t>
            </w:r>
          </w:p>
        </w:tc>
      </w:tr>
    </w:tbl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  <w:sz w:val="16"/>
          <w:szCs w:val="16"/>
          <w:lang w:val="en-US"/>
        </w:rPr>
      </w:pP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t xml:space="preserve">2.8. Общая сумма выставленных требований в возмещение ущерба по недостачам и хищениям  </w:t>
      </w:r>
      <w:r w:rsidRPr="005B32FC">
        <w:rPr>
          <w:rFonts w:ascii="Arial Narrow" w:hAnsi="Arial Narrow" w:cs="Calibri"/>
          <w:sz w:val="16"/>
          <w:szCs w:val="16"/>
          <w:highlight w:val="yellow"/>
        </w:rPr>
        <w:t xml:space="preserve"> 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  <w:sz w:val="16"/>
          <w:szCs w:val="16"/>
        </w:rPr>
      </w:pPr>
      <w:r w:rsidRPr="005B32FC">
        <w:rPr>
          <w:rFonts w:ascii="Arial Narrow" w:hAnsi="Arial Narrow" w:cs="Calibri"/>
          <w:sz w:val="16"/>
          <w:szCs w:val="16"/>
        </w:rP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350"/>
        <w:gridCol w:w="1485"/>
        <w:gridCol w:w="1485"/>
      </w:tblGrid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5B32FC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905460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763D25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Общая сумма выставленных требований в возмещение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5B32FC">
        <w:rPr>
          <w:rFonts w:ascii="Arial Narrow" w:hAnsi="Arial Narrow" w:cs="Calibri"/>
        </w:rPr>
        <w:lastRenderedPageBreak/>
        <w:t xml:space="preserve">2.9. Изменение дебиторской и кредиторской задолженности в разрезе поступлений (выплат), 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proofErr w:type="gramStart"/>
      <w:r w:rsidRPr="005B32FC">
        <w:rPr>
          <w:rFonts w:ascii="Arial Narrow" w:hAnsi="Arial Narrow" w:cs="Calibri"/>
        </w:rPr>
        <w:t>предусмотренных</w:t>
      </w:r>
      <w:proofErr w:type="gramEnd"/>
      <w:r w:rsidRPr="005B32FC">
        <w:rPr>
          <w:rFonts w:ascii="Arial Narrow" w:hAnsi="Arial Narrow" w:cs="Calibri"/>
        </w:rPr>
        <w:t xml:space="preserve"> планом финансово-хозяйственной деятельности учреждения</w:t>
      </w:r>
    </w:p>
    <w:p w:rsidR="00763D25" w:rsidRPr="005B32FC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18"/>
          <w:szCs w:val="18"/>
        </w:rPr>
      </w:pPr>
    </w:p>
    <w:tbl>
      <w:tblPr>
        <w:tblW w:w="111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675"/>
        <w:gridCol w:w="1593"/>
        <w:gridCol w:w="1593"/>
        <w:gridCol w:w="2072"/>
        <w:gridCol w:w="20"/>
        <w:gridCol w:w="2053"/>
      </w:tblGrid>
      <w:tr w:rsidR="00763D25" w:rsidRPr="005B32FC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Наименование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показателей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Изменение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суммы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относительно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предыдущего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отчетного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года, %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Причины 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образования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просроченной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дебиторской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задолженности,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нереальной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к взысканию</w:t>
            </w:r>
          </w:p>
        </w:tc>
      </w:tr>
      <w:tr w:rsidR="00763D25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5B32FC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905460" w:rsidRPr="005B32FC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1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Сумма  дебиторской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17,3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94,2%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905460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905460" w:rsidRPr="005B32FC" w:rsidTr="00843AED">
        <w:trPr>
          <w:cantSplit/>
          <w:trHeight w:val="1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поступлений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17,3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94,2%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905460" w:rsidRPr="005B32FC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905460" w:rsidRPr="005B32FC" w:rsidTr="00763D2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2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Нереальная к взысканию   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дебиторская  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х</w:t>
            </w:r>
          </w:p>
        </w:tc>
      </w:tr>
      <w:tr w:rsidR="00905460" w:rsidRPr="005B32FC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3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Сумма  кредиторской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73,4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054E18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98,5%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905460" w:rsidRPr="005B32FC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905460" w:rsidRPr="005B32FC" w:rsidTr="00843AED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в разрезе    выплат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73,4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98,5%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x</w:t>
            </w:r>
          </w:p>
        </w:tc>
      </w:tr>
      <w:tr w:rsidR="00905460" w:rsidRPr="005B32FC" w:rsidTr="00763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4  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 xml:space="preserve">Просроченная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 xml:space="preserve">кредиторская 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5B32FC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5B32FC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054E18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460" w:rsidRPr="005B32FC" w:rsidRDefault="0090546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763D25" w:rsidRPr="00C44CE5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color w:val="FF0000"/>
        </w:rPr>
      </w:pP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96010">
        <w:rPr>
          <w:rFonts w:ascii="Arial Narrow" w:hAnsi="Arial Narrow" w:cs="Calibri"/>
        </w:rPr>
        <w:t xml:space="preserve">2.10. Информация о суммах кассовых и плановых поступлений (с учетом возвратов) и выплат </w:t>
      </w: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396010">
        <w:rPr>
          <w:rFonts w:ascii="Arial Narrow" w:hAnsi="Arial Narrow" w:cs="Calibri"/>
        </w:rPr>
        <w:t>(с учетом восстановленных кассовых выплат), предусмотренных планом финансово-хозяйственной деятельности учреждения</w:t>
      </w: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350"/>
        <w:gridCol w:w="1620"/>
        <w:gridCol w:w="1620"/>
      </w:tblGrid>
      <w:tr w:rsidR="00763D2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CE0B1D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CE0B1D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Год 2016</w:t>
            </w:r>
          </w:p>
        </w:tc>
      </w:tr>
      <w:tr w:rsidR="00763D25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396010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5B7783" w:rsidRPr="00396010" w:rsidTr="005B7783">
        <w:trPr>
          <w:cantSplit/>
          <w:trHeight w:val="1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8470BC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8723,2</w:t>
            </w:r>
          </w:p>
        </w:tc>
      </w:tr>
      <w:tr w:rsidR="005B778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B778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8825,0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8470BC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8723,2</w:t>
            </w:r>
          </w:p>
        </w:tc>
      </w:tr>
      <w:tr w:rsidR="005B778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 xml:space="preserve">Субсидии на выполнение государственного </w:t>
            </w:r>
            <w:proofErr w:type="gramStart"/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 xml:space="preserve">( </w:t>
            </w:r>
            <w:proofErr w:type="gramEnd"/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054E18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</w:tr>
      <w:tr w:rsidR="005B778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054E18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</w:tr>
      <w:tr w:rsidR="005B7783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5B7783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783" w:rsidRPr="00396010" w:rsidRDefault="008470BC" w:rsidP="005B7783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8784,4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8695,1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8784,4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8695,1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 xml:space="preserve">Субсидии на выполнение  государственного (муниципального </w:t>
            </w:r>
            <w:proofErr w:type="gramStart"/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)з</w:t>
            </w:r>
            <w:proofErr w:type="gramEnd"/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i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759,4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671,9</w:t>
            </w:r>
          </w:p>
        </w:tc>
      </w:tr>
      <w:tr w:rsidR="008470BC" w:rsidRPr="00396010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плановых выплат (с учетом восстановленных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8826,5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8731,1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5060,4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5358,9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1528,2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1618,4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216,3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185,1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191,0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178,3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69,4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173,6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216,8</w:t>
            </w:r>
          </w:p>
        </w:tc>
      </w:tr>
      <w:tr w:rsidR="008470BC" w:rsidRPr="00396010" w:rsidTr="00763D25">
        <w:trPr>
          <w:cantSplit/>
          <w:trHeight w:val="2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801,5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707,9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278,9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290,9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76,8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14,2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tabs>
                <w:tab w:val="left" w:pos="510"/>
                <w:tab w:val="center" w:pos="7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59,7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119,9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78,6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242,8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112,1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23,9</w:t>
            </w:r>
          </w:p>
        </w:tc>
      </w:tr>
      <w:tr w:rsidR="008470BC" w:rsidRPr="00396010" w:rsidTr="00763D2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Суммы кассовых выплат (с учетом восстановленных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8778,0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942416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8703,0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1.Субсидии на выполнение государственного (муниципального) задания: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7245,9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7646,5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5060,4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5358,9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1528,2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1618,4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216,3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185,1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191,0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178,3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16,5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69,4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183,5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2.Субсидии на иные цели</w:t>
            </w: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779,1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376,7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173,6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216,8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52,4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69,9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-пособия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i/>
                <w:sz w:val="22"/>
                <w:szCs w:val="22"/>
              </w:rPr>
              <w:t>3.Собственные доходы учреждения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753,0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679,8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278,8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285,8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-начисления на заработную плату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41,9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76,7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14,2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59,7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-работы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119,9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78,6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-прочие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242,8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89,2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 xml:space="preserve">-прочие расходы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15,4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51,7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8470BC" w:rsidRPr="00396010" w:rsidTr="00763D2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- 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96010">
              <w:rPr>
                <w:rFonts w:ascii="Arial Narrow" w:hAnsi="Arial Narrow" w:cs="Calibri"/>
                <w:sz w:val="22"/>
                <w:szCs w:val="22"/>
              </w:rPr>
              <w:t>28,7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BC" w:rsidRPr="00396010" w:rsidRDefault="008470BC" w:rsidP="008470B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23,9</w:t>
            </w:r>
          </w:p>
        </w:tc>
      </w:tr>
    </w:tbl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396010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BC4D8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BC4D8E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BC4D8E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</w:rPr>
      </w:pPr>
    </w:p>
    <w:p w:rsidR="00E17BE0" w:rsidRPr="00C44CE5" w:rsidRDefault="00E17BE0" w:rsidP="00E17BE0">
      <w:pPr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 w:cs="Calibri"/>
          <w:color w:val="FF0000"/>
        </w:rPr>
        <w:sectPr w:rsidR="00E17BE0" w:rsidRPr="00C44CE5" w:rsidSect="00763D25">
          <w:pgSz w:w="16838" w:h="11905" w:orient="landscape" w:code="9"/>
          <w:pgMar w:top="850" w:right="1134" w:bottom="426" w:left="1134" w:header="720" w:footer="720" w:gutter="0"/>
          <w:cols w:space="720"/>
        </w:sectPr>
      </w:pP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 Narrow" w:hAnsi="Arial Narrow" w:cs="Calibri"/>
          <w:sz w:val="28"/>
          <w:szCs w:val="28"/>
        </w:rPr>
      </w:pPr>
      <w:r w:rsidRPr="002E0BFA">
        <w:rPr>
          <w:rFonts w:ascii="Arial Narrow" w:hAnsi="Arial Narrow" w:cs="Calibri"/>
          <w:sz w:val="28"/>
          <w:szCs w:val="28"/>
        </w:rPr>
        <w:lastRenderedPageBreak/>
        <w:t>Раздел 3. Об использовании имущества, закрепленного</w:t>
      </w: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sz w:val="28"/>
          <w:szCs w:val="28"/>
        </w:rPr>
      </w:pPr>
      <w:r w:rsidRPr="002E0BFA">
        <w:rPr>
          <w:rFonts w:ascii="Arial Narrow" w:hAnsi="Arial Narrow" w:cs="Calibri"/>
          <w:sz w:val="28"/>
          <w:szCs w:val="28"/>
        </w:rPr>
        <w:t>за муниципальным автономным учреждением</w:t>
      </w: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</w:rPr>
      </w:pP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 w:cs="Calibri"/>
        </w:rPr>
      </w:pPr>
      <w:r w:rsidRPr="002E0BFA">
        <w:rPr>
          <w:rFonts w:ascii="Arial Narrow" w:hAnsi="Arial Narrow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tbl>
      <w:tblPr>
        <w:tblW w:w="100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05"/>
        <w:gridCol w:w="675"/>
        <w:gridCol w:w="1026"/>
        <w:gridCol w:w="992"/>
        <w:gridCol w:w="966"/>
        <w:gridCol w:w="1020"/>
      </w:tblGrid>
      <w:tr w:rsidR="00763D25" w:rsidRPr="002E0BFA" w:rsidTr="00763D25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Ед.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изм.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AC6D70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Год 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201</w:t>
            </w:r>
            <w:r w:rsidR="00AC6D70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</w:tr>
      <w:tr w:rsidR="00763D25" w:rsidRPr="002E0BFA" w:rsidTr="00763D25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на начало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на конец 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отчетного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периода</w:t>
            </w:r>
          </w:p>
        </w:tc>
      </w:tr>
      <w:tr w:rsidR="00763D25" w:rsidRPr="002E0BFA" w:rsidTr="00763D2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D25" w:rsidRPr="002E0BFA" w:rsidRDefault="00763D2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AC6D70" w:rsidRPr="002E0BFA" w:rsidTr="00763D2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балансовая стоимость имущества, муниципального автономного учреждения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5821,9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6118,0</w:t>
            </w:r>
          </w:p>
        </w:tc>
      </w:tr>
      <w:tr w:rsidR="00AC6D70" w:rsidRPr="002E0BFA" w:rsidTr="00763D2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5008,5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5228,5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5228,5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5278,5</w:t>
            </w:r>
          </w:p>
        </w:tc>
      </w:tr>
      <w:tr w:rsidR="00AC6D70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817,1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839,5</w:t>
            </w:r>
          </w:p>
        </w:tc>
      </w:tr>
      <w:tr w:rsidR="00AC6D70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Общая балансовая стоимость имущества, закрепленного за  муниципальным автономным учреждением на праве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оперативного управления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5575,5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6045,6</w:t>
            </w:r>
          </w:p>
        </w:tc>
      </w:tr>
      <w:tr w:rsidR="00AC6D70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AC6D70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783E6A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3376,7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2198,8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2668,9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1220,3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1403,2</w:t>
            </w:r>
          </w:p>
        </w:tc>
      </w:tr>
      <w:tr w:rsidR="00AC6D70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978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978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t>,</w:t>
            </w:r>
            <w:r w:rsidRPr="002E0BFA">
              <w:rPr>
                <w:rFonts w:ascii="Arial Narrow" w:hAnsi="Arial Narrow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9751DC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9751DC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1265,7</w:t>
            </w:r>
          </w:p>
        </w:tc>
      </w:tr>
      <w:tr w:rsidR="00AC6D70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2.4.2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AC6D70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                       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муниципального автономного учреждения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813,1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908,3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908,3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887,3</w:t>
            </w:r>
          </w:p>
        </w:tc>
      </w:tr>
      <w:tr w:rsidR="00AC6D70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AC6D70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D70" w:rsidRPr="002E0BFA" w:rsidRDefault="00AC6D70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lastRenderedPageBreak/>
              <w:t>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средств, выделенных учредителем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784,0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784,0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751,2</w:t>
            </w:r>
          </w:p>
        </w:tc>
      </w:tr>
      <w:tr w:rsidR="00B80605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ind w:right="-97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приобретенного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муниципальным автономным учреждением за счёт доходов, полученных от платных услуг и иной приносящей доход деятельности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191,2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124,3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136,1</w:t>
            </w:r>
          </w:p>
        </w:tc>
      </w:tr>
      <w:tr w:rsidR="00B80605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3.2.1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t xml:space="preserve">Общая остаточная стоимость имущества, закрепленного за  муниципальным автономным учреждением на праве оперативного          </w:t>
            </w:r>
            <w:r w:rsidRPr="002E0BFA">
              <w:rPr>
                <w:rFonts w:ascii="Arial Narrow" w:hAnsi="Arial Narrow" w:cs="Calibri"/>
                <w:b/>
                <w:sz w:val="22"/>
                <w:szCs w:val="22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588,2</w:t>
            </w:r>
          </w:p>
        </w:tc>
      </w:tr>
      <w:tr w:rsidR="00B80605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 том числе: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недвижимого имущества.</w:t>
            </w:r>
          </w:p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движимого имущества,</w:t>
            </w:r>
          </w:p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545,1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478,7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588,2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особо ценного движимого имущества,</w:t>
            </w:r>
          </w:p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всего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492,2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445,9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445,9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573,3</w:t>
            </w:r>
          </w:p>
        </w:tc>
      </w:tr>
      <w:tr w:rsidR="00B80605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4.3.2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иного движимого имущества,</w:t>
            </w:r>
          </w:p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32,8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9751DC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14,9</w:t>
            </w:r>
          </w:p>
        </w:tc>
      </w:tr>
      <w:tr w:rsidR="00B80605" w:rsidRPr="002E0BFA" w:rsidTr="00763D25">
        <w:trPr>
          <w:cantSplit/>
          <w:trHeight w:val="1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из него: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аренду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6575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6575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B80605" w:rsidRPr="002E0BFA" w:rsidTr="00763D25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4.4.2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proofErr w:type="gramStart"/>
            <w:r w:rsidRPr="002E0BFA">
              <w:rPr>
                <w:rFonts w:ascii="Arial Narrow" w:hAnsi="Arial Narrow" w:cs="Calibri"/>
                <w:sz w:val="22"/>
                <w:szCs w:val="22"/>
              </w:rPr>
              <w:t>переданного</w:t>
            </w:r>
            <w:proofErr w:type="gramEnd"/>
            <w:r w:rsidRPr="002E0BFA">
              <w:rPr>
                <w:rFonts w:ascii="Arial Narrow" w:hAnsi="Arial Narrow" w:cs="Calibri"/>
                <w:sz w:val="22"/>
                <w:szCs w:val="22"/>
              </w:rPr>
              <w:t xml:space="preserve"> в безвозмездное пользование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763D25">
            <w:pPr>
              <w:pStyle w:val="ConsPlusCell"/>
              <w:widowControl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тыс.</w:t>
            </w:r>
            <w:r w:rsidRPr="002E0BFA">
              <w:rPr>
                <w:rFonts w:ascii="Arial Narrow" w:hAnsi="Arial Narrow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80605" w:rsidP="00F21DAC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E0BFA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6575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605" w:rsidRPr="002E0BFA" w:rsidRDefault="00B65756" w:rsidP="00763D25">
            <w:pPr>
              <w:pStyle w:val="ConsPlusCell"/>
              <w:widowControl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</w:tbl>
    <w:p w:rsidR="00763D25" w:rsidRPr="002E0BFA" w:rsidRDefault="00763D25" w:rsidP="00763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 w:cs="Calibri"/>
        </w:rPr>
      </w:pPr>
    </w:p>
    <w:p w:rsidR="00763D25" w:rsidRPr="002E0BFA" w:rsidRDefault="00763D25" w:rsidP="0076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 Narrow" w:hAnsi="Arial Narrow"/>
          <w:szCs w:val="28"/>
        </w:rPr>
      </w:pPr>
      <w:r w:rsidRPr="002E0BFA">
        <w:rPr>
          <w:rFonts w:ascii="Arial Narrow" w:hAnsi="Arial Narrow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63D25" w:rsidRPr="002E0BFA" w:rsidRDefault="00763D25" w:rsidP="0076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szCs w:val="28"/>
        </w:rPr>
      </w:pPr>
    </w:p>
    <w:tbl>
      <w:tblPr>
        <w:tblW w:w="9736" w:type="dxa"/>
        <w:tblCellSpacing w:w="5" w:type="nil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1089"/>
        <w:gridCol w:w="1134"/>
        <w:gridCol w:w="1134"/>
        <w:gridCol w:w="992"/>
      </w:tblGrid>
      <w:tr w:rsidR="00763D25" w:rsidRPr="002E0BFA" w:rsidTr="00763D25">
        <w:trPr>
          <w:trHeight w:val="400"/>
          <w:tblCellSpacing w:w="5" w:type="nil"/>
        </w:trPr>
        <w:tc>
          <w:tcPr>
            <w:tcW w:w="709" w:type="dxa"/>
            <w:vMerge w:val="restart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N</w:t>
            </w:r>
          </w:p>
        </w:tc>
        <w:tc>
          <w:tcPr>
            <w:tcW w:w="3827" w:type="dxa"/>
            <w:vMerge w:val="restart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Наименование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показателей</w:t>
            </w:r>
          </w:p>
        </w:tc>
        <w:tc>
          <w:tcPr>
            <w:tcW w:w="851" w:type="dxa"/>
            <w:vMerge w:val="restart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изм.</w:t>
            </w:r>
          </w:p>
        </w:tc>
        <w:tc>
          <w:tcPr>
            <w:tcW w:w="2223" w:type="dxa"/>
            <w:gridSpan w:val="2"/>
          </w:tcPr>
          <w:p w:rsidR="00763D2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Год 2015</w:t>
            </w:r>
          </w:p>
        </w:tc>
        <w:tc>
          <w:tcPr>
            <w:tcW w:w="2126" w:type="dxa"/>
            <w:gridSpan w:val="2"/>
          </w:tcPr>
          <w:p w:rsidR="00763D2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Год 2016</w:t>
            </w:r>
          </w:p>
        </w:tc>
      </w:tr>
      <w:tr w:rsidR="00763D25" w:rsidRPr="002E0BFA" w:rsidTr="00763D25">
        <w:trPr>
          <w:trHeight w:val="600"/>
          <w:tblCellSpacing w:w="5" w:type="nil"/>
        </w:trPr>
        <w:tc>
          <w:tcPr>
            <w:tcW w:w="709" w:type="dxa"/>
            <w:vMerge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3827" w:type="dxa"/>
            <w:vMerge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 Narrow" w:hAnsi="Arial Narrow"/>
              </w:rPr>
            </w:pPr>
          </w:p>
        </w:tc>
        <w:tc>
          <w:tcPr>
            <w:tcW w:w="1089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начало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конец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начало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  <w:tc>
          <w:tcPr>
            <w:tcW w:w="992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на конец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отчетного</w:t>
            </w:r>
          </w:p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периода</w:t>
            </w:r>
          </w:p>
        </w:tc>
      </w:tr>
      <w:tr w:rsidR="00763D25" w:rsidRPr="002E0BFA" w:rsidTr="00763D25">
        <w:trPr>
          <w:tblCellSpacing w:w="5" w:type="nil"/>
        </w:trPr>
        <w:tc>
          <w:tcPr>
            <w:tcW w:w="709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</w:t>
            </w:r>
          </w:p>
        </w:tc>
        <w:tc>
          <w:tcPr>
            <w:tcW w:w="3827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851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089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6</w:t>
            </w:r>
          </w:p>
        </w:tc>
        <w:tc>
          <w:tcPr>
            <w:tcW w:w="992" w:type="dxa"/>
          </w:tcPr>
          <w:p w:rsidR="00763D25" w:rsidRPr="002E0BFA" w:rsidRDefault="00763D2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7</w:t>
            </w:r>
          </w:p>
        </w:tc>
      </w:tr>
      <w:tr w:rsidR="00B80605" w:rsidRPr="002E0BFA" w:rsidTr="00763D25">
        <w:trPr>
          <w:trHeight w:val="1016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  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объектов недвижимого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4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1.1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2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2</w:t>
            </w:r>
          </w:p>
        </w:tc>
      </w:tr>
      <w:tr w:rsidR="00B80605" w:rsidRPr="002E0BFA" w:rsidTr="00763D25">
        <w:trPr>
          <w:trHeight w:val="404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1.2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 xml:space="preserve">иных объектов  (замощений, заборов и </w:t>
            </w:r>
            <w:proofErr w:type="gramEnd"/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3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563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lastRenderedPageBreak/>
              <w:t xml:space="preserve">1.3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 неиспользованных объектов недвижимого имущества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243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1.3.1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1.3.2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 xml:space="preserve">иных объектов (замощений, заборов и </w:t>
            </w:r>
            <w:proofErr w:type="gramEnd"/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rHeight w:val="1131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2  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объектов особо </w:t>
            </w:r>
            <w:proofErr w:type="gramStart"/>
            <w:r w:rsidRPr="002E0BFA">
              <w:rPr>
                <w:rFonts w:ascii="Arial Narrow" w:hAnsi="Arial Narrow" w:cs="Courier New"/>
              </w:rPr>
              <w:t>ценного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  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56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56</w:t>
            </w:r>
          </w:p>
        </w:tc>
        <w:tc>
          <w:tcPr>
            <w:tcW w:w="1134" w:type="dxa"/>
          </w:tcPr>
          <w:p w:rsidR="00B80605" w:rsidRPr="002E0BFA" w:rsidRDefault="00CB296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56</w:t>
            </w:r>
          </w:p>
        </w:tc>
        <w:tc>
          <w:tcPr>
            <w:tcW w:w="992" w:type="dxa"/>
          </w:tcPr>
          <w:p w:rsidR="00B80605" w:rsidRPr="002E0BFA" w:rsidRDefault="00CB296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53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493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ед.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rHeight w:val="11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  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Общая площадь объектов недвижимого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кв. м 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1091,0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из них:  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4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3.1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зданий, строений, сооружений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314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3.1.1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>переданного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в аренду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1" w:name="Par876"/>
            <w:bookmarkEnd w:id="1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3.1.2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безвозмездное        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пользование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2" w:name="Par879"/>
            <w:bookmarkEnd w:id="2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597,9</w:t>
            </w:r>
          </w:p>
        </w:tc>
      </w:tr>
      <w:tr w:rsidR="00B80605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3.2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 xml:space="preserve">иных  объектов (замощений, заборов и </w:t>
            </w:r>
            <w:proofErr w:type="gramEnd"/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других)   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</w:t>
            </w:r>
            <w:proofErr w:type="gramStart"/>
            <w:r w:rsidRPr="002E0BFA">
              <w:rPr>
                <w:rFonts w:ascii="Arial Narrow" w:hAnsi="Arial Narrow" w:cs="Courier New"/>
              </w:rPr>
              <w:t>.м</w:t>
            </w:r>
            <w:proofErr w:type="gramEnd"/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  <w:r w:rsidRPr="002E0BFA">
              <w:rPr>
                <w:rFonts w:ascii="Arial Narrow" w:hAnsi="Arial Narrow" w:cs="Courier New"/>
                <w:lang w:val="en-US"/>
              </w:rPr>
              <w:t>493.1</w:t>
            </w:r>
          </w:p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85,4</w:t>
            </w:r>
          </w:p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val="en-US"/>
              </w:rPr>
            </w:pPr>
            <w:r w:rsidRPr="002E0BFA">
              <w:rPr>
                <w:rFonts w:ascii="Arial Narrow" w:hAnsi="Arial Narrow" w:cs="Courier New"/>
                <w:lang w:val="en-US"/>
              </w:rPr>
              <w:t>493.1</w:t>
            </w:r>
          </w:p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85,4</w:t>
            </w:r>
          </w:p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1134" w:type="dxa"/>
          </w:tcPr>
          <w:p w:rsidR="00B80605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B65756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B65756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  <w:tc>
          <w:tcPr>
            <w:tcW w:w="992" w:type="dxa"/>
          </w:tcPr>
          <w:p w:rsidR="00B80605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493,1</w:t>
            </w:r>
          </w:p>
          <w:p w:rsidR="00B65756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85,4</w:t>
            </w:r>
          </w:p>
          <w:p w:rsidR="00B65756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407,7</w:t>
            </w:r>
          </w:p>
        </w:tc>
      </w:tr>
      <w:tr w:rsidR="00B80605" w:rsidRPr="002E0BFA" w:rsidTr="00763D25">
        <w:trPr>
          <w:trHeight w:val="108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  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Общая площадь </w:t>
            </w:r>
            <w:proofErr w:type="gramStart"/>
            <w:r w:rsidRPr="002E0BFA">
              <w:rPr>
                <w:rFonts w:ascii="Arial Narrow" w:hAnsi="Arial Narrow" w:cs="Courier New"/>
              </w:rPr>
              <w:t>неиспользуемого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недвижимого имущества, закрепленного </w:t>
            </w:r>
            <w:proofErr w:type="gramStart"/>
            <w:r w:rsidRPr="002E0BFA">
              <w:rPr>
                <w:rFonts w:ascii="Arial Narrow" w:hAnsi="Arial Narrow" w:cs="Courier New"/>
              </w:rPr>
              <w:t>за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    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муниципальным автономным учреждением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1134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  <w:tc>
          <w:tcPr>
            <w:tcW w:w="992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</w:p>
        </w:tc>
      </w:tr>
      <w:tr w:rsidR="00B80605" w:rsidRPr="002E0BFA" w:rsidTr="00763D25">
        <w:trPr>
          <w:trHeight w:val="4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4.1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proofErr w:type="gramStart"/>
            <w:r w:rsidRPr="002E0BFA">
              <w:rPr>
                <w:rFonts w:ascii="Arial Narrow" w:hAnsi="Arial Narrow" w:cs="Courier New"/>
              </w:rPr>
              <w:t>переданного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в аренду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3" w:name="Par898"/>
            <w:bookmarkEnd w:id="3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rHeight w:val="600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4.2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переданного в безвозмездное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пользование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bookmarkStart w:id="4" w:name="Par901"/>
            <w:bookmarkEnd w:id="4"/>
            <w:r w:rsidRPr="002E0BFA">
              <w:rPr>
                <w:rFonts w:ascii="Arial Narrow" w:hAnsi="Arial Narrow" w:cs="Courier New"/>
              </w:rPr>
              <w:t>кв. м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  <w:tr w:rsidR="00B80605" w:rsidRPr="002E0BFA" w:rsidTr="00763D25">
        <w:trPr>
          <w:trHeight w:val="1221"/>
          <w:tblCellSpacing w:w="5" w:type="nil"/>
        </w:trPr>
        <w:tc>
          <w:tcPr>
            <w:tcW w:w="709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5    </w:t>
            </w:r>
          </w:p>
        </w:tc>
        <w:tc>
          <w:tcPr>
            <w:tcW w:w="3827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Объем средств, полученных от сдачи </w:t>
            </w:r>
            <w:proofErr w:type="gramStart"/>
            <w:r w:rsidRPr="002E0BFA">
              <w:rPr>
                <w:rFonts w:ascii="Arial Narrow" w:hAnsi="Arial Narrow" w:cs="Courier New"/>
              </w:rPr>
              <w:t>в</w:t>
            </w:r>
            <w:proofErr w:type="gramEnd"/>
            <w:r w:rsidRPr="002E0BFA">
              <w:rPr>
                <w:rFonts w:ascii="Arial Narrow" w:hAnsi="Arial Narrow" w:cs="Courier New"/>
              </w:rPr>
              <w:t xml:space="preserve"> 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аренду в установленном порядке имущества, закрепленного за  муниципальным автономным учреждением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 xml:space="preserve">на праве оперативного управления            </w:t>
            </w:r>
          </w:p>
        </w:tc>
        <w:tc>
          <w:tcPr>
            <w:tcW w:w="851" w:type="dxa"/>
          </w:tcPr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тыс.</w:t>
            </w:r>
          </w:p>
          <w:p w:rsidR="00B80605" w:rsidRPr="002E0BFA" w:rsidRDefault="00B80605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руб.</w:t>
            </w:r>
          </w:p>
        </w:tc>
        <w:tc>
          <w:tcPr>
            <w:tcW w:w="1089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80605" w:rsidP="00F21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 w:rsidRPr="002E0BFA">
              <w:rPr>
                <w:rFonts w:ascii="Arial Narrow" w:hAnsi="Arial Narrow" w:cs="Courier New"/>
              </w:rPr>
              <w:t>0</w:t>
            </w:r>
          </w:p>
        </w:tc>
        <w:tc>
          <w:tcPr>
            <w:tcW w:w="1134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  <w:tc>
          <w:tcPr>
            <w:tcW w:w="992" w:type="dxa"/>
          </w:tcPr>
          <w:p w:rsidR="00B80605" w:rsidRPr="002E0BFA" w:rsidRDefault="00B65756" w:rsidP="0076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</w:rPr>
            </w:pPr>
            <w:r>
              <w:rPr>
                <w:rFonts w:ascii="Arial Narrow" w:hAnsi="Arial Narrow" w:cs="Courier New"/>
              </w:rPr>
              <w:t>0</w:t>
            </w:r>
          </w:p>
        </w:tc>
      </w:tr>
    </w:tbl>
    <w:p w:rsidR="00763D25" w:rsidRPr="00C44CE5" w:rsidRDefault="00763D25" w:rsidP="00763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Narrow" w:hAnsi="Arial Narrow"/>
          <w:color w:val="FF0000"/>
          <w:szCs w:val="28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Главный бухгалтер муниципального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автономного учреждения           _______________       </w:t>
      </w:r>
      <w:r w:rsidRPr="000D3724">
        <w:rPr>
          <w:rFonts w:ascii="Arial Narrow" w:hAnsi="Arial Narrow"/>
          <w:u w:val="single"/>
        </w:rPr>
        <w:t>Чудова Э.Л.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(подпись)      (расшифровка подписи)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Руководитель </w:t>
      </w:r>
      <w:proofErr w:type="gramStart"/>
      <w:r w:rsidRPr="000D3724">
        <w:rPr>
          <w:rFonts w:ascii="Arial Narrow" w:hAnsi="Arial Narrow"/>
        </w:rPr>
        <w:t>муниципального</w:t>
      </w:r>
      <w:proofErr w:type="gramEnd"/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автономного учреждения           _______________        </w:t>
      </w:r>
      <w:proofErr w:type="spellStart"/>
      <w:r w:rsidRPr="000D3724">
        <w:rPr>
          <w:rFonts w:ascii="Arial Narrow" w:hAnsi="Arial Narrow"/>
          <w:u w:val="single"/>
        </w:rPr>
        <w:t>Ламаш</w:t>
      </w:r>
      <w:proofErr w:type="spellEnd"/>
      <w:r w:rsidRPr="000D3724">
        <w:rPr>
          <w:rFonts w:ascii="Arial Narrow" w:hAnsi="Arial Narrow"/>
          <w:u w:val="single"/>
        </w:rPr>
        <w:t xml:space="preserve"> Л.И.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  (подпись)      (расшифровка подписи)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  <w:sz w:val="16"/>
          <w:szCs w:val="16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proofErr w:type="gramStart"/>
      <w:r w:rsidRPr="000D3724">
        <w:rPr>
          <w:rFonts w:ascii="Arial Narrow" w:hAnsi="Arial Narrow"/>
        </w:rPr>
        <w:t>Исполнитель (лицо, ответственное</w:t>
      </w:r>
      <w:proofErr w:type="gramEnd"/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за составление отчета)           _______________       </w:t>
      </w:r>
      <w:r w:rsidRPr="000D3724">
        <w:rPr>
          <w:rFonts w:ascii="Arial Narrow" w:hAnsi="Arial Narrow"/>
          <w:u w:val="single"/>
        </w:rPr>
        <w:t>Юрганова Т.Н.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                                                            (подпись)      (расшифровка подписи)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>СОГЛАСОВАН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r w:rsidRPr="000D3724">
        <w:rPr>
          <w:rFonts w:ascii="Arial Narrow" w:hAnsi="Arial Narrow"/>
        </w:rPr>
        <w:t xml:space="preserve">_____________________________________ </w:t>
      </w:r>
    </w:p>
    <w:p w:rsidR="00763D25" w:rsidRPr="000D3724" w:rsidRDefault="00763D25" w:rsidP="00763D25">
      <w:pPr>
        <w:pStyle w:val="ConsPlusNonformat"/>
        <w:widowControl/>
        <w:rPr>
          <w:rFonts w:ascii="Arial Narrow" w:hAnsi="Arial Narrow"/>
        </w:rPr>
      </w:pPr>
      <w:proofErr w:type="gramStart"/>
      <w:r w:rsidRPr="000D3724">
        <w:rPr>
          <w:rFonts w:ascii="Arial Narrow" w:hAnsi="Arial Narrow"/>
        </w:rPr>
        <w:t>(начальник департамента имущественных</w:t>
      </w:r>
      <w:proofErr w:type="gramEnd"/>
    </w:p>
    <w:p w:rsidR="00763D25" w:rsidRPr="000D3724" w:rsidRDefault="00763D25" w:rsidP="00763D25">
      <w:pPr>
        <w:pStyle w:val="a3"/>
        <w:jc w:val="left"/>
        <w:rPr>
          <w:rFonts w:ascii="Arial Narrow" w:hAnsi="Arial Narrow"/>
          <w:b w:val="0"/>
          <w:sz w:val="20"/>
          <w:szCs w:val="20"/>
        </w:rPr>
      </w:pPr>
      <w:r w:rsidRPr="000D3724">
        <w:rPr>
          <w:rFonts w:ascii="Arial Narrow" w:hAnsi="Arial Narrow"/>
          <w:b w:val="0"/>
          <w:sz w:val="20"/>
          <w:szCs w:val="20"/>
        </w:rPr>
        <w:t xml:space="preserve">отношений администрации города Перми) </w:t>
      </w:r>
    </w:p>
    <w:p w:rsidR="00763D25" w:rsidRPr="00C44CE5" w:rsidRDefault="00763D25" w:rsidP="00763D2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763D25" w:rsidRPr="00C44CE5" w:rsidRDefault="00763D25" w:rsidP="00763D25">
      <w:pPr>
        <w:pStyle w:val="a3"/>
        <w:jc w:val="left"/>
        <w:rPr>
          <w:rFonts w:ascii="Arial Narrow" w:hAnsi="Arial Narrow"/>
          <w:b w:val="0"/>
          <w:color w:val="FF0000"/>
          <w:sz w:val="20"/>
          <w:szCs w:val="20"/>
        </w:rPr>
      </w:pPr>
    </w:p>
    <w:p w:rsidR="00CC574D" w:rsidRDefault="00CC574D"/>
    <w:sectPr w:rsidR="00CC574D" w:rsidSect="00763D25">
      <w:pgSz w:w="11905" w:h="16838" w:code="9"/>
      <w:pgMar w:top="567" w:right="70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560"/>
    <w:multiLevelType w:val="hybridMultilevel"/>
    <w:tmpl w:val="68BA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31644"/>
    <w:multiLevelType w:val="hybridMultilevel"/>
    <w:tmpl w:val="32148C7E"/>
    <w:lvl w:ilvl="0" w:tplc="EEB417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D3C16"/>
    <w:multiLevelType w:val="multilevel"/>
    <w:tmpl w:val="C0DC39A0"/>
    <w:lvl w:ilvl="0">
      <w:start w:val="24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10" w:hanging="81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B680F75"/>
    <w:multiLevelType w:val="hybridMultilevel"/>
    <w:tmpl w:val="87987A7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52202"/>
    <w:multiLevelType w:val="hybridMultilevel"/>
    <w:tmpl w:val="C86438E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66FA4"/>
    <w:multiLevelType w:val="hybridMultilevel"/>
    <w:tmpl w:val="3DAC3884"/>
    <w:lvl w:ilvl="0" w:tplc="04190005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B437C"/>
    <w:multiLevelType w:val="hybridMultilevel"/>
    <w:tmpl w:val="FB72FD0A"/>
    <w:lvl w:ilvl="0" w:tplc="19B23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C4226">
      <w:numFmt w:val="none"/>
      <w:lvlText w:val=""/>
      <w:lvlJc w:val="left"/>
      <w:pPr>
        <w:tabs>
          <w:tab w:val="num" w:pos="360"/>
        </w:tabs>
      </w:pPr>
    </w:lvl>
    <w:lvl w:ilvl="2" w:tplc="F8127E50">
      <w:numFmt w:val="none"/>
      <w:lvlText w:val=""/>
      <w:lvlJc w:val="left"/>
      <w:pPr>
        <w:tabs>
          <w:tab w:val="num" w:pos="360"/>
        </w:tabs>
      </w:pPr>
    </w:lvl>
    <w:lvl w:ilvl="3" w:tplc="46CEA9BE">
      <w:numFmt w:val="none"/>
      <w:lvlText w:val=""/>
      <w:lvlJc w:val="left"/>
      <w:pPr>
        <w:tabs>
          <w:tab w:val="num" w:pos="360"/>
        </w:tabs>
      </w:pPr>
    </w:lvl>
    <w:lvl w:ilvl="4" w:tplc="77BCC216">
      <w:numFmt w:val="none"/>
      <w:lvlText w:val=""/>
      <w:lvlJc w:val="left"/>
      <w:pPr>
        <w:tabs>
          <w:tab w:val="num" w:pos="360"/>
        </w:tabs>
      </w:pPr>
    </w:lvl>
    <w:lvl w:ilvl="5" w:tplc="769E3152">
      <w:numFmt w:val="none"/>
      <w:lvlText w:val=""/>
      <w:lvlJc w:val="left"/>
      <w:pPr>
        <w:tabs>
          <w:tab w:val="num" w:pos="360"/>
        </w:tabs>
      </w:pPr>
    </w:lvl>
    <w:lvl w:ilvl="6" w:tplc="64E4DD5A">
      <w:numFmt w:val="none"/>
      <w:lvlText w:val=""/>
      <w:lvlJc w:val="left"/>
      <w:pPr>
        <w:tabs>
          <w:tab w:val="num" w:pos="360"/>
        </w:tabs>
      </w:pPr>
    </w:lvl>
    <w:lvl w:ilvl="7" w:tplc="578AAF1E">
      <w:numFmt w:val="none"/>
      <w:lvlText w:val=""/>
      <w:lvlJc w:val="left"/>
      <w:pPr>
        <w:tabs>
          <w:tab w:val="num" w:pos="360"/>
        </w:tabs>
      </w:pPr>
    </w:lvl>
    <w:lvl w:ilvl="8" w:tplc="C85615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560C5E"/>
    <w:multiLevelType w:val="hybridMultilevel"/>
    <w:tmpl w:val="C6F8A6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D73F9"/>
    <w:multiLevelType w:val="hybridMultilevel"/>
    <w:tmpl w:val="D460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A5E3C"/>
    <w:multiLevelType w:val="multilevel"/>
    <w:tmpl w:val="FC447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5"/>
    <w:rsid w:val="00051B25"/>
    <w:rsid w:val="00054E18"/>
    <w:rsid w:val="0009396C"/>
    <w:rsid w:val="000E5F00"/>
    <w:rsid w:val="001132C0"/>
    <w:rsid w:val="001A36D3"/>
    <w:rsid w:val="001A7C61"/>
    <w:rsid w:val="001D02C1"/>
    <w:rsid w:val="001F3F93"/>
    <w:rsid w:val="0023398C"/>
    <w:rsid w:val="0024229E"/>
    <w:rsid w:val="00273972"/>
    <w:rsid w:val="002D4BE1"/>
    <w:rsid w:val="00367B81"/>
    <w:rsid w:val="003709F4"/>
    <w:rsid w:val="003B012A"/>
    <w:rsid w:val="003B0A71"/>
    <w:rsid w:val="003C7EDC"/>
    <w:rsid w:val="00400BBE"/>
    <w:rsid w:val="00402778"/>
    <w:rsid w:val="00423EB6"/>
    <w:rsid w:val="00433347"/>
    <w:rsid w:val="004541C7"/>
    <w:rsid w:val="0050248B"/>
    <w:rsid w:val="00551360"/>
    <w:rsid w:val="005B351C"/>
    <w:rsid w:val="005B451E"/>
    <w:rsid w:val="005B7783"/>
    <w:rsid w:val="006A6826"/>
    <w:rsid w:val="00713A74"/>
    <w:rsid w:val="0073220A"/>
    <w:rsid w:val="00763D25"/>
    <w:rsid w:val="007772A1"/>
    <w:rsid w:val="00783E6A"/>
    <w:rsid w:val="007C4AE2"/>
    <w:rsid w:val="007F04FA"/>
    <w:rsid w:val="0081365A"/>
    <w:rsid w:val="0082208A"/>
    <w:rsid w:val="00843AED"/>
    <w:rsid w:val="008470BC"/>
    <w:rsid w:val="0086153B"/>
    <w:rsid w:val="008F23E9"/>
    <w:rsid w:val="008F7ABE"/>
    <w:rsid w:val="00905460"/>
    <w:rsid w:val="00922D07"/>
    <w:rsid w:val="00924A5E"/>
    <w:rsid w:val="00926956"/>
    <w:rsid w:val="00934649"/>
    <w:rsid w:val="00942416"/>
    <w:rsid w:val="00965B9A"/>
    <w:rsid w:val="009751DC"/>
    <w:rsid w:val="00A30C56"/>
    <w:rsid w:val="00A33A17"/>
    <w:rsid w:val="00A37230"/>
    <w:rsid w:val="00AC6D70"/>
    <w:rsid w:val="00AF42D3"/>
    <w:rsid w:val="00B20A70"/>
    <w:rsid w:val="00B2642B"/>
    <w:rsid w:val="00B32ACE"/>
    <w:rsid w:val="00B60474"/>
    <w:rsid w:val="00B65756"/>
    <w:rsid w:val="00B66C68"/>
    <w:rsid w:val="00B80605"/>
    <w:rsid w:val="00B81019"/>
    <w:rsid w:val="00BC33C3"/>
    <w:rsid w:val="00BC4D8E"/>
    <w:rsid w:val="00BF6C91"/>
    <w:rsid w:val="00C704F3"/>
    <w:rsid w:val="00CB2965"/>
    <w:rsid w:val="00CC574D"/>
    <w:rsid w:val="00CE0B1D"/>
    <w:rsid w:val="00D3523D"/>
    <w:rsid w:val="00D95AA9"/>
    <w:rsid w:val="00DD4147"/>
    <w:rsid w:val="00DE585C"/>
    <w:rsid w:val="00DF0276"/>
    <w:rsid w:val="00E17BE0"/>
    <w:rsid w:val="00E549A1"/>
    <w:rsid w:val="00E605E0"/>
    <w:rsid w:val="00E83BC5"/>
    <w:rsid w:val="00EB10D7"/>
    <w:rsid w:val="00F21DAC"/>
    <w:rsid w:val="00F26CAC"/>
    <w:rsid w:val="00F43FD3"/>
    <w:rsid w:val="00F84D47"/>
    <w:rsid w:val="00FA3CE0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25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63D2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ConsPlusNormal">
    <w:name w:val="ConsPlusNormal"/>
    <w:rsid w:val="00763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63D2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63D2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uiPriority w:val="34"/>
    <w:qFormat/>
    <w:rsid w:val="00763D2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D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63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D2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63D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63D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3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D25"/>
    <w:rPr>
      <w:rFonts w:ascii="Tahoma" w:eastAsia="Calibri" w:hAnsi="Tahoma" w:cs="Times New Roman"/>
      <w:sz w:val="16"/>
      <w:szCs w:val="16"/>
    </w:rPr>
  </w:style>
  <w:style w:type="character" w:styleId="ae">
    <w:name w:val="Emphasis"/>
    <w:basedOn w:val="a0"/>
    <w:uiPriority w:val="20"/>
    <w:qFormat/>
    <w:rsid w:val="00763D25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763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763D25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25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763D25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customStyle="1" w:styleId="ConsPlusNormal">
    <w:name w:val="ConsPlusNormal"/>
    <w:rsid w:val="00763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3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63D25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a4">
    <w:name w:val="Название Знак"/>
    <w:basedOn w:val="a0"/>
    <w:link w:val="a3"/>
    <w:rsid w:val="00763D25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List Paragraph"/>
    <w:basedOn w:val="a"/>
    <w:uiPriority w:val="34"/>
    <w:qFormat/>
    <w:rsid w:val="00763D2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3D2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63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3D25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763D2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63D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3D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3D25"/>
    <w:rPr>
      <w:rFonts w:ascii="Tahoma" w:eastAsia="Calibri" w:hAnsi="Tahoma" w:cs="Times New Roman"/>
      <w:sz w:val="16"/>
      <w:szCs w:val="16"/>
    </w:rPr>
  </w:style>
  <w:style w:type="character" w:styleId="ae">
    <w:name w:val="Emphasis"/>
    <w:basedOn w:val="a0"/>
    <w:uiPriority w:val="20"/>
    <w:qFormat/>
    <w:rsid w:val="00763D25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763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763D25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6A69-A8CC-49BA-8622-CBA5D0C2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Киселева Елена Валентиновна</cp:lastModifiedBy>
  <cp:revision>2</cp:revision>
  <cp:lastPrinted>2017-01-30T08:27:00Z</cp:lastPrinted>
  <dcterms:created xsi:type="dcterms:W3CDTF">2017-03-15T05:43:00Z</dcterms:created>
  <dcterms:modified xsi:type="dcterms:W3CDTF">2017-03-15T05:43:00Z</dcterms:modified>
</cp:coreProperties>
</file>