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B780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0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Default="00D32E67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2E67" w:rsidRPr="0031066C" w:rsidRDefault="00D32E67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2E67" w:rsidRPr="0099544D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32E67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2A14B0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32E67" w:rsidRDefault="00D32E67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2E67" w:rsidRPr="0031066C" w:rsidRDefault="00D32E67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2E67" w:rsidRPr="0099544D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32E67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32E67" w:rsidRPr="00A43577" w:rsidRDefault="00D32E67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32E67" w:rsidRPr="00A43577" w:rsidRDefault="00D32E67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B780F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4B780F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4B780F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85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4B780F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4B780F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4B780F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8122DF" w:rsidRPr="004B780F" w:rsidRDefault="008122DF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4B780F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4B780F">
        <w:rPr>
          <w:rFonts w:eastAsia="Times New Roman" w:cs="Times New Roman"/>
          <w:sz w:val="28"/>
          <w:szCs w:val="28"/>
          <w:lang w:eastAsia="ru-RU"/>
        </w:rPr>
        <w:t>ь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4B780F">
        <w:rPr>
          <w:rFonts w:eastAsia="Times New Roman" w:cs="Times New Roman"/>
          <w:sz w:val="28"/>
          <w:szCs w:val="28"/>
          <w:lang w:eastAsia="ru-RU"/>
        </w:rPr>
        <w:t>ь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4B780F">
        <w:rPr>
          <w:rFonts w:eastAsia="Times New Roman" w:cs="Times New Roman"/>
          <w:sz w:val="28"/>
          <w:szCs w:val="28"/>
          <w:lang w:eastAsia="ru-RU"/>
        </w:rPr>
        <w:t>у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4B780F">
        <w:rPr>
          <w:rFonts w:eastAsia="Times New Roman" w:cs="Times New Roman"/>
          <w:sz w:val="28"/>
          <w:szCs w:val="28"/>
          <w:lang w:eastAsia="ru-RU"/>
        </w:rPr>
        <w:t>м</w:t>
      </w:r>
      <w:r w:rsidRPr="004B780F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4B780F">
        <w:rPr>
          <w:rFonts w:eastAsia="Times New Roman" w:cs="Times New Roman"/>
          <w:sz w:val="28"/>
          <w:szCs w:val="28"/>
          <w:lang w:eastAsia="ru-RU"/>
        </w:rPr>
        <w:t>0</w:t>
      </w:r>
      <w:r w:rsidRPr="004B780F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br/>
      </w:r>
      <w:r w:rsidRPr="004B780F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4B780F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4B780F" w:rsidRDefault="00DB04BB" w:rsidP="00DB04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sz w:val="28"/>
          <w:szCs w:val="28"/>
        </w:rPr>
        <w:t xml:space="preserve">1. </w:t>
      </w:r>
      <w:proofErr w:type="gramStart"/>
      <w:r w:rsidRPr="004B780F">
        <w:rPr>
          <w:sz w:val="28"/>
          <w:szCs w:val="28"/>
        </w:rPr>
        <w:t>Утвердить прилагаемые изменения в муниципальную программу «Фо</w:t>
      </w:r>
      <w:r w:rsidRPr="004B780F">
        <w:rPr>
          <w:sz w:val="28"/>
          <w:szCs w:val="28"/>
        </w:rPr>
        <w:t>р</w:t>
      </w:r>
      <w:r w:rsidRPr="004B780F">
        <w:rPr>
          <w:sz w:val="28"/>
          <w:szCs w:val="28"/>
        </w:rPr>
        <w:t>мирование современной городской среды», утвержденную постановлением адм</w:t>
      </w:r>
      <w:r w:rsidRPr="004B780F">
        <w:rPr>
          <w:sz w:val="28"/>
          <w:szCs w:val="28"/>
        </w:rPr>
        <w:t>и</w:t>
      </w:r>
      <w:r w:rsidRPr="004B780F">
        <w:rPr>
          <w:sz w:val="28"/>
          <w:szCs w:val="28"/>
        </w:rPr>
        <w:t xml:space="preserve">нистрации города Перми от 19 октября 2017 г. № 897 (в ред. от 29.12.2017 </w:t>
      </w:r>
      <w:r w:rsidRPr="004B780F">
        <w:rPr>
          <w:sz w:val="28"/>
          <w:szCs w:val="28"/>
        </w:rPr>
        <w:br/>
        <w:t xml:space="preserve">№ 1233, от 27.06.2018 № 434, от 31.08.2018 № 566, от 24.09.2018 № 626, </w:t>
      </w:r>
      <w:r w:rsidRPr="004B780F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4B780F">
        <w:rPr>
          <w:sz w:val="28"/>
          <w:szCs w:val="28"/>
        </w:rPr>
        <w:br/>
        <w:t xml:space="preserve">№ 164-П, от 26.08.2019 № 505, от 16.10.2019 № 693, от 18.10.2019 № 743, </w:t>
      </w:r>
      <w:r w:rsidRPr="004B780F">
        <w:rPr>
          <w:sz w:val="28"/>
          <w:szCs w:val="28"/>
        </w:rPr>
        <w:br/>
        <w:t>от 10.12.2019 № 995, от</w:t>
      </w:r>
      <w:proofErr w:type="gramEnd"/>
      <w:r w:rsidRPr="004B780F">
        <w:rPr>
          <w:sz w:val="28"/>
          <w:szCs w:val="28"/>
        </w:rPr>
        <w:t xml:space="preserve"> </w:t>
      </w:r>
      <w:proofErr w:type="gramStart"/>
      <w:r w:rsidRPr="004B780F">
        <w:rPr>
          <w:sz w:val="28"/>
          <w:szCs w:val="28"/>
        </w:rPr>
        <w:t xml:space="preserve">30.12.2019 № 1129, от 12.02.2020 № 132, от 22.04.2020 </w:t>
      </w:r>
      <w:r w:rsidRPr="004B780F">
        <w:rPr>
          <w:sz w:val="28"/>
          <w:szCs w:val="28"/>
        </w:rPr>
        <w:br/>
        <w:t xml:space="preserve">№ 375, от 08.06.2020 № 500, от 14.07.2020 № 613, от 15.09.2020 № 832, </w:t>
      </w:r>
      <w:r w:rsidRPr="004B780F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4B780F">
        <w:rPr>
          <w:sz w:val="28"/>
          <w:szCs w:val="28"/>
        </w:rPr>
        <w:br/>
        <w:t xml:space="preserve">№ 73, от 13.05.2021 № 342, от 19.08.2021 № 609, от 03.09.2021 № 673, </w:t>
      </w:r>
      <w:r w:rsidRPr="004B780F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4B780F">
        <w:rPr>
          <w:sz w:val="28"/>
          <w:szCs w:val="28"/>
        </w:rPr>
        <w:br/>
        <w:t xml:space="preserve">№ 255, от 05.05.2022 № 339, от 01.06.2022 № 430, от 11.08.2022 № 677, </w:t>
      </w:r>
      <w:r w:rsidRPr="004B780F">
        <w:rPr>
          <w:sz w:val="28"/>
          <w:szCs w:val="28"/>
        </w:rPr>
        <w:br/>
        <w:t>от</w:t>
      </w:r>
      <w:proofErr w:type="gramEnd"/>
      <w:r w:rsidRPr="004B780F">
        <w:rPr>
          <w:sz w:val="28"/>
          <w:szCs w:val="28"/>
        </w:rPr>
        <w:t xml:space="preserve"> 20.09.2022 № 820, от 20.10.2022 № 1039, от 29.11.2022 № 1202, от 16.12.2022 </w:t>
      </w:r>
      <w:r w:rsidRPr="004B780F">
        <w:rPr>
          <w:sz w:val="28"/>
          <w:szCs w:val="28"/>
        </w:rPr>
        <w:br/>
        <w:t xml:space="preserve">№ 1295, от 26.12.2022 № 1367, от 25.01.2023 № 40, от 14.07.2023 № 603, </w:t>
      </w:r>
      <w:r w:rsidRPr="004B780F">
        <w:rPr>
          <w:sz w:val="28"/>
          <w:szCs w:val="28"/>
        </w:rPr>
        <w:br/>
      </w:r>
      <w:r w:rsidRPr="004B780F"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 w:rsidRPr="004B780F">
        <w:rPr>
          <w:sz w:val="28"/>
          <w:szCs w:val="28"/>
        </w:rPr>
        <w:br/>
        <w:t>№ 1497</w:t>
      </w:r>
      <w:r w:rsidR="00EA0BC4">
        <w:rPr>
          <w:sz w:val="28"/>
          <w:szCs w:val="28"/>
        </w:rPr>
        <w:t>,</w:t>
      </w:r>
      <w:r w:rsidR="00EA0BC4" w:rsidRPr="00EA0BC4">
        <w:t xml:space="preserve"> </w:t>
      </w:r>
      <w:r w:rsidR="00EA0BC4" w:rsidRPr="00EA0BC4">
        <w:rPr>
          <w:sz w:val="28"/>
          <w:szCs w:val="28"/>
        </w:rPr>
        <w:t xml:space="preserve">от 14.02.2024 </w:t>
      </w:r>
      <w:r w:rsidR="00EA0BC4">
        <w:rPr>
          <w:sz w:val="28"/>
          <w:szCs w:val="28"/>
        </w:rPr>
        <w:t>№</w:t>
      </w:r>
      <w:r w:rsidR="00EA0BC4" w:rsidRPr="00EA0BC4">
        <w:rPr>
          <w:sz w:val="28"/>
          <w:szCs w:val="28"/>
        </w:rPr>
        <w:t xml:space="preserve"> 97</w:t>
      </w:r>
      <w:r w:rsidRPr="004B780F">
        <w:rPr>
          <w:sz w:val="28"/>
          <w:szCs w:val="28"/>
        </w:rPr>
        <w:t>).</w:t>
      </w:r>
    </w:p>
    <w:p w:rsidR="00087992" w:rsidRPr="004B780F" w:rsidRDefault="00FD00EE" w:rsidP="00F435E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4B780F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4B780F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4B780F">
        <w:rPr>
          <w:rFonts w:cs="Times New Roman"/>
          <w:sz w:val="28"/>
          <w:szCs w:val="28"/>
          <w:lang w:eastAsia="ru-RU"/>
        </w:rPr>
        <w:t>и</w:t>
      </w:r>
      <w:r w:rsidR="00087992" w:rsidRPr="004B780F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4B780F">
        <w:rPr>
          <w:rFonts w:eastAsia="Times New Roman" w:cs="Times New Roman"/>
          <w:sz w:val="28"/>
          <w:szCs w:val="28"/>
          <w:lang w:eastAsia="ru-RU"/>
        </w:rPr>
        <w:t>е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4B780F">
        <w:rPr>
          <w:rFonts w:eastAsia="Times New Roman" w:cs="Times New Roman"/>
          <w:sz w:val="28"/>
          <w:szCs w:val="28"/>
          <w:lang w:eastAsia="ru-RU"/>
        </w:rPr>
        <w:t>и</w:t>
      </w:r>
      <w:r w:rsidRPr="004B780F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B780F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4B780F">
        <w:rPr>
          <w:rFonts w:eastAsia="Times New Roman" w:cs="Times New Roman"/>
          <w:sz w:val="28"/>
          <w:szCs w:val="28"/>
          <w:lang w:eastAsia="ru-RU"/>
        </w:rPr>
        <w:t>и</w:t>
      </w:r>
      <w:r w:rsidRPr="004B780F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4B780F" w:rsidRDefault="00FD00EE" w:rsidP="00F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x-none"/>
        </w:rPr>
        <w:t>5.</w:t>
      </w:r>
      <w:r w:rsidRPr="004B780F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780F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4B780F">
        <w:rPr>
          <w:rFonts w:eastAsia="Times New Roman" w:cs="Times New Roman"/>
          <w:sz w:val="28"/>
          <w:szCs w:val="28"/>
          <w:lang w:eastAsia="ru-RU"/>
        </w:rPr>
        <w:br/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4B780F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B780F">
        <w:rPr>
          <w:rFonts w:cs="Times New Roman"/>
          <w:sz w:val="28"/>
          <w:szCs w:val="28"/>
        </w:rPr>
        <w:t>Глав</w:t>
      </w:r>
      <w:r w:rsidR="00C23986" w:rsidRPr="004B780F">
        <w:rPr>
          <w:rFonts w:cs="Times New Roman"/>
          <w:sz w:val="28"/>
          <w:szCs w:val="28"/>
        </w:rPr>
        <w:t>а</w:t>
      </w:r>
      <w:r w:rsidRPr="004B780F">
        <w:rPr>
          <w:rFonts w:cs="Times New Roman"/>
          <w:sz w:val="28"/>
          <w:szCs w:val="28"/>
        </w:rPr>
        <w:t xml:space="preserve"> города Перми </w:t>
      </w:r>
      <w:r w:rsidR="0015741F" w:rsidRPr="004B780F">
        <w:rPr>
          <w:rFonts w:cs="Times New Roman"/>
          <w:sz w:val="28"/>
          <w:szCs w:val="28"/>
        </w:rPr>
        <w:tab/>
      </w:r>
      <w:r w:rsidR="00C23986" w:rsidRPr="004B780F">
        <w:rPr>
          <w:rFonts w:cs="Times New Roman"/>
          <w:sz w:val="28"/>
          <w:szCs w:val="28"/>
        </w:rPr>
        <w:t>Э.О. Соснин</w:t>
      </w: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B780F" w:rsidSect="00750BB0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4B780F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B780F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4B780F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B780F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4B780F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4B780F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4B780F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4B780F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1DBA" w:rsidRPr="004B780F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4B780F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д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ской среды»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17"/>
        <w:gridCol w:w="1357"/>
        <w:gridCol w:w="1357"/>
        <w:gridCol w:w="1357"/>
        <w:gridCol w:w="1357"/>
        <w:gridCol w:w="1486"/>
        <w:gridCol w:w="1384"/>
        <w:gridCol w:w="1333"/>
        <w:gridCol w:w="1387"/>
        <w:gridCol w:w="1378"/>
      </w:tblGrid>
      <w:tr w:rsidR="00951DBA" w:rsidRPr="004B780F" w:rsidTr="00951DBA">
        <w:tc>
          <w:tcPr>
            <w:tcW w:w="122" w:type="pct"/>
            <w:vMerge w:val="restart"/>
            <w:tcBorders>
              <w:bottom w:val="nil"/>
            </w:tcBorders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740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Объемы и источники финансирования пр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граммы (подпр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граммы)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2018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2019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2020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2021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2022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2023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2024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2025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2026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</w:tr>
      <w:tr w:rsidR="009018D3" w:rsidRPr="004B780F" w:rsidTr="009018D3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программа, 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578 212,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77149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808 073,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86502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800 048,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02459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654 930,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56486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1 000 374,</w:t>
            </w:r>
            <w:r w:rsidRPr="004B780F">
              <w:rPr>
                <w:rFonts w:cs="Times New Roman"/>
              </w:rPr>
              <w:br/>
              <w:t>22381</w:t>
            </w:r>
          </w:p>
        </w:tc>
        <w:tc>
          <w:tcPr>
            <w:tcW w:w="462" w:type="pct"/>
          </w:tcPr>
          <w:p w:rsidR="009018D3" w:rsidRPr="004B780F" w:rsidRDefault="009018D3" w:rsidP="0090351A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t>4</w:t>
            </w:r>
            <w:r w:rsidR="0090351A" w:rsidRPr="004B780F">
              <w:t>57</w:t>
            </w:r>
            <w:r w:rsidRPr="004B780F">
              <w:t xml:space="preserve"> </w:t>
            </w:r>
            <w:r w:rsidR="0090351A" w:rsidRPr="004B780F">
              <w:t>149</w:t>
            </w:r>
            <w:r w:rsidRPr="004B780F">
              <w:t>,</w:t>
            </w:r>
            <w:r w:rsidRPr="004B780F">
              <w:br/>
            </w:r>
            <w:r w:rsidR="0090351A" w:rsidRPr="004B780F">
              <w:t>69121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243 925,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80257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</w:p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87 265,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228 185,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402 200,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272 079,</w:t>
            </w:r>
            <w:r w:rsidRPr="004B780F">
              <w:rPr>
                <w:rFonts w:cs="Times New Roman"/>
              </w:rPr>
              <w:br/>
              <w:t>62370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19 005,</w:t>
            </w:r>
            <w:r w:rsidRPr="004B780F">
              <w:rPr>
                <w:color w:val="000000"/>
              </w:rPr>
              <w:br/>
              <w:t>60000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19 740,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6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софинансиров</w:t>
            </w:r>
            <w:r w:rsidRPr="004B780F">
              <w:rPr>
                <w:rFonts w:eastAsiaTheme="minorEastAsia" w:cs="Times New Roman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52 083,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63 307,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57 970,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87500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57 630,</w:t>
            </w:r>
            <w:r w:rsidRPr="004B780F">
              <w:rPr>
                <w:rFonts w:cs="Times New Roman"/>
              </w:rPr>
              <w:br/>
              <w:t>10000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54 231,</w:t>
            </w:r>
            <w:r w:rsidRPr="004B780F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45277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 xml:space="preserve">ми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</w:t>
            </w:r>
            <w:r w:rsidRPr="004B780F">
              <w:rPr>
                <w:rFonts w:eastAsiaTheme="minorEastAsia" w:cs="Times New Roman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федеральн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4 000,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37 457,</w:t>
            </w:r>
            <w:r w:rsidRPr="004B780F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1 180,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32 782,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18 350,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170 887,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4 923,</w:t>
            </w:r>
            <w:r w:rsidRPr="004B780F">
              <w:rPr>
                <w:rFonts w:cs="Times New Roman"/>
              </w:rPr>
              <w:br/>
              <w:t>89587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rFonts w:cs="Times New Roman"/>
              </w:rPr>
              <w:t>94 182,</w:t>
            </w:r>
            <w:r w:rsidRPr="004B780F">
              <w:rPr>
                <w:rFonts w:cs="Times New Roman"/>
              </w:rPr>
              <w:br/>
              <w:t>93572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136 637,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74037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223 232,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37717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101 729,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61853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134 743,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97367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72 774,</w:t>
            </w:r>
            <w:r w:rsidRPr="004B780F">
              <w:rPr>
                <w:rFonts w:cs="Times New Roman"/>
              </w:rPr>
              <w:br/>
              <w:t>53866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86 868,</w:t>
            </w:r>
            <w:r w:rsidRPr="004B780F">
              <w:rPr>
                <w:color w:val="000000"/>
              </w:rPr>
              <w:br/>
              <w:t>63398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8</w:t>
            </w:r>
            <w:r w:rsidR="003851AA" w:rsidRPr="004B780F">
              <w:rPr>
                <w:rFonts w:eastAsiaTheme="minorEastAsia" w:cs="Times New Roman"/>
                <w:lang w:eastAsia="ru-RU"/>
              </w:rPr>
              <w:t>4</w:t>
            </w:r>
            <w:r w:rsidRPr="004B780F">
              <w:rPr>
                <w:rFonts w:eastAsiaTheme="minorEastAsia" w:cs="Times New Roman"/>
                <w:lang w:eastAsia="ru-RU"/>
              </w:rPr>
              <w:t xml:space="preserve"> </w:t>
            </w:r>
            <w:r w:rsidR="003851AA" w:rsidRPr="004B780F">
              <w:rPr>
                <w:rFonts w:eastAsiaTheme="minorEastAsia" w:cs="Times New Roman"/>
                <w:lang w:eastAsia="ru-RU"/>
              </w:rPr>
              <w:t>801</w:t>
            </w:r>
            <w:r w:rsidRPr="004B780F">
              <w:rPr>
                <w:rFonts w:eastAsiaTheme="minorEastAsia" w:cs="Times New Roman"/>
                <w:lang w:eastAsia="ru-RU"/>
              </w:rPr>
              <w:t>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  <w:t>46399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lastRenderedPageBreak/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1 063,</w:t>
            </w:r>
            <w:r w:rsidRPr="004B780F">
              <w:rPr>
                <w:rFonts w:cs="Times New Roman"/>
              </w:rPr>
              <w:br/>
              <w:t>96421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lang w:eastAsia="ru-RU"/>
              </w:rPr>
              <w:t>руемый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lang w:eastAsia="ru-RU"/>
              </w:rPr>
              <w:t>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35 450,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171 044,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70916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240 566,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219 796,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209 195,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518 994,</w:t>
            </w:r>
            <w:r w:rsidRPr="004B780F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4B780F" w:rsidRDefault="0090351A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202 860,</w:t>
            </w:r>
            <w:r w:rsidRPr="004B780F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4B780F" w:rsidRDefault="003851AA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110 345, 43858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внебюджетные и</w:t>
            </w:r>
            <w:r w:rsidRPr="004B780F">
              <w:rPr>
                <w:rFonts w:eastAsiaTheme="minorEastAsia" w:cs="Times New Roman"/>
                <w:lang w:eastAsia="ru-RU"/>
              </w:rPr>
              <w:t>с</w:t>
            </w:r>
            <w:r w:rsidRPr="004B780F">
              <w:rPr>
                <w:rFonts w:eastAsiaTheme="minorEastAsia" w:cs="Times New Roman"/>
                <w:lang w:eastAsia="ru-RU"/>
              </w:rPr>
              <w:t>точники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130 000,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подпрограмма 1.1, 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260 419,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34834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337 207,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92545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289 335,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39444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275 257,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46438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361 058,</w:t>
            </w:r>
            <w:r w:rsidRPr="004B780F">
              <w:rPr>
                <w:rFonts w:cs="Times New Roman"/>
              </w:rPr>
              <w:br/>
              <w:t>21971</w:t>
            </w:r>
          </w:p>
        </w:tc>
        <w:tc>
          <w:tcPr>
            <w:tcW w:w="462" w:type="pct"/>
          </w:tcPr>
          <w:p w:rsidR="009018D3" w:rsidRPr="004B780F" w:rsidRDefault="009018D3" w:rsidP="0090351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</w:rPr>
              <w:t>2</w:t>
            </w:r>
            <w:r w:rsidR="0090351A" w:rsidRPr="004B780F">
              <w:rPr>
                <w:rFonts w:cs="Times New Roman"/>
              </w:rPr>
              <w:t>67</w:t>
            </w:r>
            <w:r w:rsidRPr="004B780F">
              <w:rPr>
                <w:rFonts w:cs="Times New Roman"/>
              </w:rPr>
              <w:t xml:space="preserve"> </w:t>
            </w:r>
            <w:r w:rsidR="0090351A" w:rsidRPr="004B780F">
              <w:rPr>
                <w:rFonts w:cs="Times New Roman"/>
              </w:rPr>
              <w:t>938</w:t>
            </w:r>
            <w:r w:rsidRPr="004B780F">
              <w:rPr>
                <w:rFonts w:cs="Times New Roman"/>
              </w:rPr>
              <w:t>,</w:t>
            </w:r>
            <w:r w:rsidRPr="004B780F">
              <w:rPr>
                <w:rFonts w:cs="Times New Roman"/>
              </w:rPr>
              <w:br/>
            </w:r>
            <w:r w:rsidR="0090351A" w:rsidRPr="004B780F">
              <w:rPr>
                <w:rFonts w:cs="Times New Roman"/>
              </w:rPr>
              <w:t>88557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39324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92400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софинансиров</w:t>
            </w:r>
            <w:r w:rsidRPr="004B780F">
              <w:rPr>
                <w:rFonts w:eastAsiaTheme="minorEastAsia" w:cs="Times New Roman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52 083,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63 307,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57 970,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57 630,</w:t>
            </w:r>
            <w:r w:rsidRPr="004B780F">
              <w:rPr>
                <w:rFonts w:cs="Times New Roman"/>
              </w:rPr>
              <w:br/>
              <w:t>100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54 231,</w:t>
            </w:r>
            <w:r w:rsidRPr="004B780F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3851AA" w:rsidRPr="004B780F" w:rsidRDefault="003851AA" w:rsidP="00385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 xml:space="preserve">ми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</w:t>
            </w:r>
            <w:r w:rsidRPr="004B780F">
              <w:rPr>
                <w:rFonts w:eastAsiaTheme="minorEastAsia" w:cs="Times New Roman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из федерального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4 000,0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37 457,</w:t>
            </w:r>
            <w:r w:rsidRPr="004B780F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56 250,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57922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12 661,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40002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11 568,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22597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11 010,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29855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11 526,</w:t>
            </w:r>
            <w:r w:rsidRPr="004B780F">
              <w:rPr>
                <w:rFonts w:cs="Times New Roman"/>
              </w:rPr>
              <w:br/>
              <w:t>01834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445" w:type="pct"/>
          </w:tcPr>
          <w:p w:rsidR="009018D3" w:rsidRPr="004B780F" w:rsidRDefault="003851AA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65466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lang w:eastAsia="ru-RU"/>
              </w:rPr>
              <w:t>руемый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lang w:eastAsia="ru-RU"/>
              </w:rPr>
              <w:t>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35 450,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152 084,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89946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240 566,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219 796,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209 195,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218 994,</w:t>
            </w:r>
            <w:r w:rsidRPr="004B780F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4B780F" w:rsidRDefault="0090351A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color w:val="000000"/>
              </w:rPr>
              <w:t>202 860,</w:t>
            </w:r>
            <w:r w:rsidRPr="004B780F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110 345, 43858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подпрограмма 1.2, 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317 793,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42315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470 865,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93957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510 712,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63015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379 673,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10048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639 316, 00410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189 210,</w:t>
            </w:r>
            <w:r w:rsidRPr="004B780F">
              <w:rPr>
                <w:rFonts w:cs="Times New Roman"/>
              </w:rPr>
              <w:br/>
              <w:t>805</w:t>
            </w:r>
            <w:r w:rsidRPr="004B780F">
              <w:rPr>
                <w:rFonts w:cs="Times New Roman"/>
                <w:lang w:val="en-US"/>
              </w:rPr>
              <w:t>6</w:t>
            </w:r>
            <w:r w:rsidRPr="004B780F">
              <w:rPr>
                <w:rFonts w:cs="Times New Roman"/>
              </w:rPr>
              <w:t>4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98 7</w:t>
            </w:r>
            <w:r w:rsidR="003851AA" w:rsidRPr="004B780F">
              <w:rPr>
                <w:rFonts w:eastAsiaTheme="minorEastAsia" w:cs="Times New Roman"/>
                <w:lang w:eastAsia="ru-RU"/>
              </w:rPr>
              <w:t>34</w:t>
            </w:r>
            <w:r w:rsidRPr="004B780F">
              <w:rPr>
                <w:rFonts w:eastAsiaTheme="minorEastAsia" w:cs="Times New Roman"/>
                <w:lang w:eastAsia="ru-RU"/>
              </w:rPr>
              <w:t>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  <w:t>40933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</w:p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87 265,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227 512,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55615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402 200,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272 079, 62370</w:t>
            </w:r>
          </w:p>
        </w:tc>
        <w:tc>
          <w:tcPr>
            <w:tcW w:w="462" w:type="pct"/>
          </w:tcPr>
          <w:p w:rsidR="009018D3" w:rsidRPr="004B780F" w:rsidRDefault="009018D3" w:rsidP="00F435E7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19 005, 60000</w:t>
            </w:r>
          </w:p>
        </w:tc>
        <w:tc>
          <w:tcPr>
            <w:tcW w:w="445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19 740,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6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  <w:tc>
          <w:tcPr>
            <w:tcW w:w="463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  <w:tc>
          <w:tcPr>
            <w:tcW w:w="460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1 180,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32 782,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18 350,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170 887,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4B780F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94 182,</w:t>
            </w:r>
            <w:r w:rsidRPr="004B780F">
              <w:rPr>
                <w:rFonts w:cs="Times New Roman"/>
              </w:rPr>
              <w:br/>
              <w:t>935</w:t>
            </w:r>
            <w:r w:rsidRPr="004B780F">
              <w:rPr>
                <w:rFonts w:cs="Times New Roman"/>
                <w:lang w:val="en-US"/>
              </w:rPr>
              <w:t>7</w:t>
            </w:r>
            <w:r w:rsidRPr="004B780F">
              <w:rPr>
                <w:rFonts w:cs="Times New Roman"/>
              </w:rPr>
              <w:t>2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80 387,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16115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210 570,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97715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90 161,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39256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123 733,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67512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61 248, 52032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445" w:type="pct"/>
          </w:tcPr>
          <w:p w:rsidR="009018D3" w:rsidRPr="004B780F" w:rsidRDefault="003851AA" w:rsidP="00385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78 993,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80933</w:t>
            </w:r>
          </w:p>
        </w:tc>
        <w:tc>
          <w:tcPr>
            <w:tcW w:w="463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  <w:spacing w:val="-4"/>
              </w:rPr>
              <w:t>1 063,96421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18 959,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80970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300 000, 00000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blPrEx>
          <w:tblBorders>
            <w:insideH w:val="nil"/>
          </w:tblBorders>
        </w:tblPrEx>
        <w:tc>
          <w:tcPr>
            <w:tcW w:w="122" w:type="pct"/>
            <w:vMerge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внебюджетные и</w:t>
            </w:r>
            <w:r w:rsidRPr="004B780F">
              <w:rPr>
                <w:rFonts w:eastAsiaTheme="minorEastAsia" w:cs="Times New Roman"/>
                <w:lang w:eastAsia="ru-RU"/>
              </w:rPr>
              <w:t>с</w:t>
            </w:r>
            <w:r w:rsidRPr="004B780F">
              <w:rPr>
                <w:rFonts w:eastAsiaTheme="minorEastAsia" w:cs="Times New Roman"/>
                <w:lang w:eastAsia="ru-RU"/>
              </w:rPr>
              <w:t>точники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130 000,0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951DBA" w:rsidRPr="004B780F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46B7" w:rsidRPr="004B780F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1.1 «Формирование комфортного внутригородск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о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 w:rsidR="005F6112" w:rsidRPr="004B780F">
        <w:rPr>
          <w:rFonts w:eastAsia="Times New Roman" w:cs="Times New Roman"/>
          <w:sz w:val="28"/>
          <w:szCs w:val="28"/>
          <w:lang w:eastAsia="ru-RU"/>
        </w:rPr>
        <w:t>:</w:t>
      </w:r>
    </w:p>
    <w:p w:rsidR="00897811" w:rsidRPr="004B780F" w:rsidRDefault="00951DBA" w:rsidP="0089781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B780F">
        <w:rPr>
          <w:rFonts w:eastAsia="Times New Roman" w:cs="Times New Roman"/>
          <w:sz w:val="28"/>
          <w:szCs w:val="24"/>
          <w:lang w:eastAsia="ru-RU"/>
        </w:rPr>
        <w:t xml:space="preserve">2.1. </w:t>
      </w:r>
      <w:r w:rsidR="003C2707" w:rsidRPr="004B780F">
        <w:rPr>
          <w:rFonts w:eastAsia="Times New Roman" w:cs="Times New Roman"/>
          <w:sz w:val="28"/>
          <w:szCs w:val="24"/>
          <w:lang w:eastAsia="ru-RU"/>
        </w:rPr>
        <w:t>строки</w:t>
      </w:r>
      <w:r w:rsidRPr="004B780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F435E7" w:rsidRPr="004B780F">
        <w:rPr>
          <w:rFonts w:eastAsia="Times New Roman" w:cs="Times New Roman"/>
          <w:sz w:val="28"/>
          <w:szCs w:val="24"/>
          <w:lang w:eastAsia="ru-RU"/>
        </w:rPr>
        <w:t>1.1.1.1.1.1-</w:t>
      </w:r>
      <w:r w:rsidR="003C2707" w:rsidRPr="004B780F">
        <w:rPr>
          <w:rFonts w:eastAsia="Times New Roman" w:cs="Times New Roman"/>
          <w:sz w:val="28"/>
          <w:szCs w:val="24"/>
          <w:lang w:eastAsia="ru-RU"/>
        </w:rPr>
        <w:t xml:space="preserve">1.1.1.1.1.7,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Pr="004B780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3C2707" w:rsidRPr="004B780F" w:rsidRDefault="003C2707" w:rsidP="003C2707">
      <w:pPr>
        <w:spacing w:after="0"/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7"/>
        <w:gridCol w:w="424"/>
        <w:gridCol w:w="568"/>
        <w:gridCol w:w="565"/>
        <w:gridCol w:w="568"/>
        <w:gridCol w:w="568"/>
        <w:gridCol w:w="565"/>
        <w:gridCol w:w="568"/>
        <w:gridCol w:w="568"/>
        <w:gridCol w:w="565"/>
        <w:gridCol w:w="568"/>
        <w:gridCol w:w="711"/>
        <w:gridCol w:w="849"/>
        <w:gridCol w:w="697"/>
        <w:gridCol w:w="616"/>
        <w:gridCol w:w="673"/>
        <w:gridCol w:w="708"/>
        <w:gridCol w:w="708"/>
        <w:gridCol w:w="711"/>
        <w:gridCol w:w="708"/>
        <w:gridCol w:w="430"/>
        <w:gridCol w:w="419"/>
      </w:tblGrid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1.1.1.1.1.1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Дзержи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vMerge w:val="restart"/>
          </w:tcPr>
          <w:p w:rsidR="003C2707" w:rsidRPr="004B780F" w:rsidRDefault="00D14FFE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="003C2707"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АДР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9 158,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9 706,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10 629,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11 626,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11 499,</w:t>
            </w:r>
            <w:r w:rsidRPr="004B780F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11 428,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08228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1 279,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12 674,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84854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9 890,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1 941,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2 125,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2 325,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2 299,</w:t>
            </w:r>
            <w:r w:rsidRPr="004B780F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2 285,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61646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5 116,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18 161,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85022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26 742,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36 885,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40 390,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44 180,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43 698,</w:t>
            </w:r>
            <w:r w:rsidRPr="004B780F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40 352,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74058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1.1.1.1.1.2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F435E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Инд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стриального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рых выполнены мероприятия 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787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787269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C11DDA" w:rsidRPr="004B780F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787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787269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C11DDA" w:rsidRPr="004B780F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АИР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6 527,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7 757,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8 239,</w:t>
            </w:r>
            <w:r w:rsidRPr="004B780F">
              <w:rPr>
                <w:rFonts w:cs="Times New Roman"/>
                <w:sz w:val="16"/>
                <w:szCs w:val="16"/>
              </w:rPr>
              <w:br/>
              <w:t>25858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7 832,</w:t>
            </w:r>
            <w:r w:rsidRPr="004B780F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6 426,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58492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8 677,</w:t>
            </w:r>
            <w:r w:rsidRPr="004B780F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7 049,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1 551,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1 647,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1 774,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1 566,</w:t>
            </w:r>
            <w:r w:rsidRPr="004B780F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1 285,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31700</w:t>
            </w:r>
          </w:p>
        </w:tc>
        <w:tc>
          <w:tcPr>
            <w:tcW w:w="237" w:type="pct"/>
          </w:tcPr>
          <w:p w:rsidR="003C2707" w:rsidRPr="004B780F" w:rsidRDefault="003C2707" w:rsidP="009D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489,</w:t>
            </w:r>
            <w:r w:rsidRPr="004B780F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19 060,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29 478,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31 309,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33 717,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29 765,</w:t>
            </w:r>
            <w:r w:rsidRPr="004B780F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24 290,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07904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1.1.1.1.1.3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Киро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АКР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5 073,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6 013,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6 381,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6 004,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6 031,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10235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2 501,</w:t>
            </w:r>
            <w:r w:rsidRPr="004B780F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5 479,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1 202,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1 276,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1 200,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4B780F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1 206,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22118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131,</w:t>
            </w:r>
            <w:r w:rsidRPr="004B780F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14 814,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22 851,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24 251,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22 815, 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21822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22 918,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18882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1.1.1.1.1.4</w:t>
            </w:r>
          </w:p>
        </w:tc>
        <w:tc>
          <w:tcPr>
            <w:tcW w:w="427" w:type="pct"/>
            <w:vMerge w:val="restart"/>
          </w:tcPr>
          <w:p w:rsidR="00040AAB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Лени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</w:t>
            </w:r>
          </w:p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</w:t>
            </w:r>
            <w:proofErr w:type="gram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которых</w:t>
            </w:r>
            <w:proofErr w:type="gram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АЛР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7 678, 78774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8 484, 77709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5 791, 60275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4 538, 46740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3 768,</w:t>
            </w:r>
            <w:r w:rsidRPr="004B780F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3 078,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62262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804, 47100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874,</w:t>
            </w:r>
            <w:r w:rsidRPr="004B780F">
              <w:rPr>
                <w:sz w:val="16"/>
                <w:szCs w:val="16"/>
              </w:rPr>
              <w:br/>
              <w:t>64520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8 293, 09076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1 696, 95542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1 158, 32048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753,</w:t>
            </w:r>
            <w:r w:rsidRPr="004B780F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615,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72452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рального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3 217, 88400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2 494,</w:t>
            </w:r>
            <w:r w:rsidRPr="004B780F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22 422,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32 242,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22 008,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17 246,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14 318,</w:t>
            </w:r>
            <w:r w:rsidRPr="004B780F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11 698,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76594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1.1.1.1.1.5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Мотов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лихинского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АМР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6 919, 74260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8 837, 40730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9 395, 39924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8 814, 71130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8 916,</w:t>
            </w:r>
            <w:r w:rsidRPr="004B780F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9 687,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51292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9 308,</w:t>
            </w:r>
            <w:r w:rsidRPr="004B780F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7 473,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1 767,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1 853,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1 762,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1 783,</w:t>
            </w:r>
            <w:r w:rsidRPr="004B780F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1 937,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50258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69, 84549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489,</w:t>
            </w:r>
            <w:r w:rsidRPr="004B780F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20 205,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33 582,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35 209,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33 495,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33 882,</w:t>
            </w:r>
            <w:r w:rsidRPr="004B780F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36 812,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54908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1.1.1.1.1.6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Ордж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никидзевского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АОР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4 965, 63776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5 291,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5 620,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47546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5 304,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01968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5 344,</w:t>
            </w:r>
            <w:r w:rsidRPr="004B780F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5 789,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42449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5 362,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1 058,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1 124,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1 060,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1 068,</w:t>
            </w:r>
            <w:r w:rsidRPr="004B780F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1 157,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88490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1 056, 000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14 499,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20 108,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21 357,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20 155,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20 308,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21 999,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81307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6112" w:rsidRPr="004B780F" w:rsidTr="00D14FFE">
        <w:tc>
          <w:tcPr>
            <w:tcW w:w="305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1.1.1.1.1.7</w:t>
            </w:r>
          </w:p>
        </w:tc>
        <w:tc>
          <w:tcPr>
            <w:tcW w:w="427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Свер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ловского рай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на, 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9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45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5277E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5F6112" w:rsidRPr="004B780F" w:rsidRDefault="005F6112" w:rsidP="0045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5277E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shd w:val="clear" w:color="auto" w:fill="auto"/>
          </w:tcPr>
          <w:p w:rsidR="005F6112" w:rsidRPr="004B780F" w:rsidRDefault="00D14FFE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  <w:shd w:val="clear" w:color="auto" w:fill="auto"/>
          </w:tcPr>
          <w:p w:rsidR="005F6112" w:rsidRPr="004B780F" w:rsidRDefault="00D14FFE" w:rsidP="00A33D0F">
            <w:pPr>
              <w:jc w:val="center"/>
              <w:rPr>
                <w:sz w:val="16"/>
                <w:szCs w:val="16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="005F6112"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  <w:r w:rsidR="005F6112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АСР</w:t>
            </w:r>
          </w:p>
        </w:tc>
        <w:tc>
          <w:tcPr>
            <w:tcW w:w="284" w:type="pc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672, 924</w:t>
            </w:r>
          </w:p>
        </w:tc>
        <w:tc>
          <w:tcPr>
            <w:tcW w:w="225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5F6112" w:rsidRPr="004B780F" w:rsidRDefault="005F6112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11 760, 44728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17 215,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11 913, 09312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9 890, 79927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14 262, 23384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11 790,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57042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1 489,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3 420,</w:t>
            </w:r>
            <w:r w:rsidRPr="004B780F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12 701, 28306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3 443,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2 382,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1 978,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2 852,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2 358,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09742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5 959,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13 681,</w:t>
            </w:r>
            <w:r w:rsidRPr="004B780F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34 340,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65 418,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45 269,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37 585,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54 196,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44 788,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48498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 xml:space="preserve">337 </w:t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 xml:space="preserve">289 </w:t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lastRenderedPageBreak/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lastRenderedPageBreak/>
              <w:t>88557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39324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56 250, 57922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12 661,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11 568,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11 010,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16 000,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218 994,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289 335,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16 000,0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289 335,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361 058,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52 083, 86966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63 307, 001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57 970, 875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16 000,0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C11DDA" w:rsidRPr="004B780F" w:rsidRDefault="00C11DDA" w:rsidP="009018D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C2707" w:rsidRPr="004B780F" w:rsidRDefault="00F435E7" w:rsidP="003C270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2.2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к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28"/>
        <w:gridCol w:w="849"/>
        <w:gridCol w:w="697"/>
        <w:gridCol w:w="616"/>
        <w:gridCol w:w="673"/>
        <w:gridCol w:w="708"/>
        <w:gridCol w:w="708"/>
        <w:gridCol w:w="711"/>
        <w:gridCol w:w="708"/>
        <w:gridCol w:w="430"/>
        <w:gridCol w:w="419"/>
      </w:tblGrid>
      <w:tr w:rsidR="006F5CC3" w:rsidRPr="004B780F" w:rsidTr="003C2707">
        <w:tc>
          <w:tcPr>
            <w:tcW w:w="2819" w:type="pct"/>
            <w:vMerge w:val="restar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  <w:r w:rsidRPr="004B780F">
              <w:rPr>
                <w:rFonts w:cs="Times New Roman"/>
                <w:sz w:val="16"/>
                <w:szCs w:val="16"/>
              </w:rPr>
              <w:br/>
              <w:t>34834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  <w:r w:rsidRPr="004B780F">
              <w:rPr>
                <w:rFonts w:cs="Times New Roman"/>
                <w:sz w:val="16"/>
                <w:szCs w:val="16"/>
              </w:rPr>
              <w:br/>
              <w:t>92545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289 335,</w:t>
            </w:r>
            <w:r w:rsidRPr="004B780F">
              <w:rPr>
                <w:rFonts w:cs="Times New Roman"/>
                <w:sz w:val="16"/>
                <w:szCs w:val="16"/>
              </w:rPr>
              <w:br/>
              <w:t>39444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  <w:r w:rsidRPr="004B780F">
              <w:rPr>
                <w:rFonts w:cs="Times New Roman"/>
                <w:sz w:val="16"/>
                <w:szCs w:val="16"/>
              </w:rPr>
              <w:br/>
              <w:t>46438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52 083,</w:t>
            </w:r>
            <w:r w:rsidRPr="004B780F">
              <w:rPr>
                <w:rFonts w:cs="Times New Roman"/>
                <w:sz w:val="16"/>
                <w:szCs w:val="16"/>
              </w:rPr>
              <w:br/>
              <w:t>86966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  <w:r w:rsidRPr="004B780F">
              <w:rPr>
                <w:rFonts w:cs="Times New Roman"/>
                <w:sz w:val="16"/>
                <w:szCs w:val="16"/>
              </w:rPr>
              <w:br/>
              <w:t>001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57 970,</w:t>
            </w:r>
            <w:r w:rsidRPr="004B780F">
              <w:rPr>
                <w:rFonts w:cs="Times New Roman"/>
                <w:sz w:val="16"/>
                <w:szCs w:val="16"/>
              </w:rPr>
              <w:br/>
              <w:t>875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55 051,</w:t>
            </w:r>
            <w:r w:rsidRPr="004B780F">
              <w:rPr>
                <w:rFonts w:cs="Times New Roman"/>
                <w:sz w:val="16"/>
                <w:szCs w:val="16"/>
              </w:rPr>
              <w:br/>
              <w:t>49348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57 630,</w:t>
            </w:r>
            <w:r w:rsidRPr="004B780F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  <w:r w:rsidRPr="004B780F">
              <w:rPr>
                <w:rFonts w:cs="Times New Roman"/>
                <w:sz w:val="16"/>
                <w:szCs w:val="16"/>
              </w:rPr>
              <w:br/>
              <w:t>57922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  <w:r w:rsidRPr="004B780F">
              <w:rPr>
                <w:rFonts w:cs="Times New Roman"/>
                <w:sz w:val="16"/>
                <w:szCs w:val="16"/>
              </w:rPr>
              <w:br/>
              <w:t>40002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  <w:r w:rsidRPr="004B780F">
              <w:rPr>
                <w:rFonts w:cs="Times New Roman"/>
                <w:sz w:val="16"/>
                <w:szCs w:val="16"/>
              </w:rPr>
              <w:br/>
              <w:t>22597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  <w:r w:rsidRPr="004B780F">
              <w:rPr>
                <w:rFonts w:cs="Times New Roman"/>
                <w:sz w:val="16"/>
                <w:szCs w:val="16"/>
              </w:rPr>
              <w:br/>
              <w:t>29855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16 000,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  <w:r w:rsidRPr="004B780F">
              <w:rPr>
                <w:rFonts w:cs="Times New Roman"/>
                <w:sz w:val="16"/>
                <w:szCs w:val="16"/>
              </w:rPr>
              <w:br/>
              <w:t>89946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  <w:r w:rsidRPr="004B780F">
              <w:rPr>
                <w:rFonts w:cs="Times New Roman"/>
                <w:sz w:val="16"/>
                <w:szCs w:val="16"/>
              </w:rPr>
              <w:br/>
              <w:t>60043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  <w:r w:rsidRPr="004B780F">
              <w:rPr>
                <w:rFonts w:cs="Times New Roman"/>
                <w:sz w:val="16"/>
                <w:szCs w:val="16"/>
              </w:rPr>
              <w:br/>
              <w:t>29347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  <w:r w:rsidRPr="004B780F">
              <w:rPr>
                <w:rFonts w:cs="Times New Roman"/>
                <w:sz w:val="16"/>
                <w:szCs w:val="16"/>
              </w:rPr>
              <w:br/>
              <w:t>67235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EA0BC4" w:rsidRPr="004B780F" w:rsidRDefault="00EA0BC4" w:rsidP="00EA0BC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Pr="004B780F">
        <w:rPr>
          <w:rFonts w:eastAsia="Times New Roman" w:cs="Times New Roman"/>
          <w:sz w:val="28"/>
          <w:szCs w:val="28"/>
          <w:lang w:eastAsia="ru-RU"/>
        </w:rPr>
        <w:t>В разделе «</w:t>
      </w:r>
      <w:r>
        <w:rPr>
          <w:rFonts w:eastAsia="Times New Roman" w:cs="Times New Roman"/>
          <w:sz w:val="28"/>
          <w:szCs w:val="28"/>
          <w:lang w:eastAsia="ru-RU"/>
        </w:rPr>
        <w:t xml:space="preserve">ПЛАН-ГРАФИК </w:t>
      </w:r>
      <w:r w:rsidRPr="00EA0BC4">
        <w:rPr>
          <w:rFonts w:eastAsia="Times New Roman" w:cs="Times New Roman"/>
          <w:sz w:val="28"/>
          <w:szCs w:val="28"/>
          <w:lang w:eastAsia="ru-RU"/>
        </w:rPr>
        <w:t>подпрограммы 1.1 «Формирование комфортного внутригородского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A0BC4">
        <w:rPr>
          <w:rFonts w:eastAsia="Times New Roman" w:cs="Times New Roman"/>
          <w:sz w:val="28"/>
          <w:szCs w:val="28"/>
          <w:lang w:eastAsia="ru-RU"/>
        </w:rPr>
        <w:t xml:space="preserve">пространства на территории муниципального образования город Пермь» 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 w:rsidRPr="00EA0BC4">
        <w:rPr>
          <w:rFonts w:eastAsia="Times New Roman" w:cs="Times New Roman"/>
          <w:sz w:val="28"/>
          <w:szCs w:val="28"/>
          <w:lang w:eastAsia="ru-RU"/>
        </w:rPr>
        <w:t>униципальной программы «Формирование современной горо</w:t>
      </w:r>
      <w:r w:rsidRPr="00EA0BC4">
        <w:rPr>
          <w:rFonts w:eastAsia="Times New Roman" w:cs="Times New Roman"/>
          <w:sz w:val="28"/>
          <w:szCs w:val="28"/>
          <w:lang w:eastAsia="ru-RU"/>
        </w:rPr>
        <w:t>д</w:t>
      </w:r>
      <w:r w:rsidRPr="00EA0BC4">
        <w:rPr>
          <w:rFonts w:eastAsia="Times New Roman" w:cs="Times New Roman"/>
          <w:sz w:val="28"/>
          <w:szCs w:val="28"/>
          <w:lang w:eastAsia="ru-RU"/>
        </w:rPr>
        <w:t>ской среды» на 2024 год</w:t>
      </w:r>
      <w:r w:rsidRPr="004B780F">
        <w:rPr>
          <w:rFonts w:eastAsia="Times New Roman" w:cs="Times New Roman"/>
          <w:sz w:val="28"/>
          <w:szCs w:val="28"/>
          <w:lang w:eastAsia="ru-RU"/>
        </w:rPr>
        <w:t>»:</w:t>
      </w:r>
    </w:p>
    <w:p w:rsidR="00EA0BC4" w:rsidRPr="004B780F" w:rsidRDefault="00EA0BC4" w:rsidP="00EA0BC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3</w:t>
      </w:r>
      <w:r w:rsidRPr="004B780F">
        <w:rPr>
          <w:rFonts w:eastAsia="Times New Roman" w:cs="Times New Roman"/>
          <w:sz w:val="28"/>
          <w:szCs w:val="24"/>
          <w:lang w:eastAsia="ru-RU"/>
        </w:rPr>
        <w:t>.1. строки 1.1.1.1.1.1-1.1.1.1.1.</w:t>
      </w:r>
      <w:r>
        <w:rPr>
          <w:rFonts w:eastAsia="Times New Roman" w:cs="Times New Roman"/>
          <w:sz w:val="28"/>
          <w:szCs w:val="24"/>
          <w:lang w:eastAsia="ru-RU"/>
        </w:rPr>
        <w:t>8</w:t>
      </w:r>
      <w:bookmarkStart w:id="0" w:name="_GoBack"/>
      <w:bookmarkEnd w:id="0"/>
      <w:r w:rsidRPr="004B780F">
        <w:rPr>
          <w:rFonts w:eastAsia="Times New Roman" w:cs="Times New Roman"/>
          <w:sz w:val="28"/>
          <w:szCs w:val="24"/>
          <w:lang w:eastAsia="ru-RU"/>
        </w:rPr>
        <w:t>,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>
        <w:rPr>
          <w:rFonts w:eastAsia="Times New Roman" w:cs="Times New Roman"/>
          <w:sz w:val="28"/>
          <w:szCs w:val="24"/>
          <w:lang w:eastAsia="ru-RU"/>
        </w:rPr>
        <w:t>, «</w:t>
      </w:r>
      <w:r w:rsidRPr="00EA0BC4">
        <w:rPr>
          <w:rFonts w:eastAsia="Times New Roman" w:cs="Times New Roman"/>
          <w:sz w:val="28"/>
          <w:szCs w:val="24"/>
          <w:lang w:eastAsia="ru-RU"/>
        </w:rPr>
        <w:t>Всего по подпрограмме 1.1, в том числе по источникам финансирования</w:t>
      </w:r>
      <w:r>
        <w:rPr>
          <w:rFonts w:eastAsia="Times New Roman" w:cs="Times New Roman"/>
          <w:sz w:val="28"/>
          <w:szCs w:val="24"/>
          <w:lang w:eastAsia="ru-RU"/>
        </w:rPr>
        <w:t>»</w:t>
      </w:r>
      <w:r w:rsidRPr="004B780F">
        <w:rPr>
          <w:rFonts w:eastAsia="Times New Roman" w:cs="Times New Roman"/>
          <w:sz w:val="28"/>
          <w:szCs w:val="24"/>
          <w:lang w:eastAsia="ru-RU"/>
        </w:rPr>
        <w:t xml:space="preserve"> изл</w:t>
      </w:r>
      <w:r w:rsidRPr="004B780F">
        <w:rPr>
          <w:rFonts w:eastAsia="Times New Roman" w:cs="Times New Roman"/>
          <w:sz w:val="28"/>
          <w:szCs w:val="24"/>
          <w:lang w:eastAsia="ru-RU"/>
        </w:rPr>
        <w:t>о</w:t>
      </w:r>
      <w:r w:rsidRPr="004B780F">
        <w:rPr>
          <w:rFonts w:eastAsia="Times New Roman" w:cs="Times New Roman"/>
          <w:sz w:val="28"/>
          <w:szCs w:val="24"/>
          <w:lang w:eastAsia="ru-RU"/>
        </w:rPr>
        <w:t>жить в следующей редакции:</w:t>
      </w:r>
    </w:p>
    <w:p w:rsidR="00C11DDA" w:rsidRPr="004B780F" w:rsidRDefault="00C11DDA" w:rsidP="00C11DD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2189"/>
        <w:gridCol w:w="1561"/>
        <w:gridCol w:w="1558"/>
        <w:gridCol w:w="1561"/>
        <w:gridCol w:w="2127"/>
        <w:gridCol w:w="566"/>
        <w:gridCol w:w="851"/>
        <w:gridCol w:w="1842"/>
        <w:gridCol w:w="1591"/>
      </w:tblGrid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Дзержинского ра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Дзержинского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Дзержи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района, на кот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рых выполнены мер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приятия по повыш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нию уровня благ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устройства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емки оказанных услуг 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полнения работ по ремонту дворового проезда, 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 (или) оборудованию автомобильных парк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вок, и (или) устройству тротуаров дворовых территорий мног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квартирных домов Дзержинского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1.1.1.1.1.2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Индустриального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Индустриальн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го района гор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Индустр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ального района, на которых выполнены мероприятия по п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вышению уровня бл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гоустройства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934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4712"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876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емки оказанных услуг 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Инд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стриального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934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4712"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Кировского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Кировского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Кировского района, на которых выполнены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повышению уровня благоустро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емки оказанных услуг на осуществление 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Киро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Российской 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1.1.1.1.1.4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Ленинского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Ленинского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Ленинского района, на которых выполнены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повышению уровня благоустро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емки оказанных услуг 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Лени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1.1.1.1.1.5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Мотовилихинского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Мотовилихи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Мотовил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хинского района, на которых выполнены мероприятия по п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вышению уровня бл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гоустройства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934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4712"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емки оказанных услуг 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Мот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вилихинского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934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4712"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1.1.1.1.1.6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Орджоникидзе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Орджоники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зевского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Орджон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кидзевского района, на которых выполнены мероприятия по п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вышению уровня бл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гоустройства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емки оказанных услуг 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Ордж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никидзевского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34712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="009018D3"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c>
          <w:tcPr>
            <w:tcW w:w="378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1.1.1.1.1.7</w:t>
            </w:r>
          </w:p>
        </w:tc>
        <w:tc>
          <w:tcPr>
            <w:tcW w:w="73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тия по благоустройству дворовых территорий многоквартирных 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мов Свердловского района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Свердловского района города Перми</w:t>
            </w:r>
          </w:p>
        </w:tc>
        <w:tc>
          <w:tcPr>
            <w:tcW w:w="52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торий многокварти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домов Свердло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ского района, на кот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рых выполнены мер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приятия по повыш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нию уровня благ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устройства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rPr>
          <w:trHeight w:val="276"/>
        </w:trPr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емки оказанных услуг на осуществление строительного ко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троля (включающего лабораторные испыт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ния физико-механических свойств асфальтобетона) в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полнения работ по ремонту дворового проезда, и (или) об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рудованию автом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бильных парковок, и (или) устройству тр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туаров дворовых те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риторий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Свер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ловского района</w:t>
            </w:r>
          </w:p>
        </w:tc>
        <w:tc>
          <w:tcPr>
            <w:tcW w:w="189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84" w:type="pct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018D3" w:rsidRPr="004B780F" w:rsidTr="00A33D0F">
        <w:tc>
          <w:tcPr>
            <w:tcW w:w="378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18D3" w:rsidRPr="004B780F" w:rsidTr="00A33D0F">
        <w:tc>
          <w:tcPr>
            <w:tcW w:w="378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1.1.1.1.1.8</w:t>
            </w:r>
          </w:p>
        </w:tc>
        <w:tc>
          <w:tcPr>
            <w:tcW w:w="73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работ по образованию земел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участков, на кот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рых расположены мн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гоквартирные дома, </w:t>
            </w:r>
            <w:proofErr w:type="gramStart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благоустро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ству дворовых терр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торий которых </w:t>
            </w:r>
            <w:proofErr w:type="spellStart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нансируются</w:t>
            </w:r>
            <w:proofErr w:type="spellEnd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из бю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жета субъекта Росси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52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территориал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ные органы 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министрации города Перми</w:t>
            </w:r>
          </w:p>
        </w:tc>
        <w:tc>
          <w:tcPr>
            <w:tcW w:w="52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21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1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образова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ных земельных учас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т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ков, на которых расп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ложены многоква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тирные дома, </w:t>
            </w:r>
            <w:proofErr w:type="gramStart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благоустройству дворовых территорий которых </w:t>
            </w:r>
            <w:proofErr w:type="spellStart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руются</w:t>
            </w:r>
            <w:proofErr w:type="spellEnd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89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4B780F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9018D3" w:rsidRPr="004B780F" w:rsidRDefault="00934712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780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018D3" w:rsidRPr="004B780F" w:rsidTr="00A33D0F">
        <w:tc>
          <w:tcPr>
            <w:tcW w:w="3854" w:type="pct"/>
            <w:gridSpan w:val="8"/>
            <w:vMerge w:val="restar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pct"/>
          </w:tcPr>
          <w:p w:rsidR="00D6508F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145 191,</w:t>
            </w:r>
          </w:p>
          <w:p w:rsidR="009018D3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39324</w:t>
            </w:r>
          </w:p>
        </w:tc>
      </w:tr>
      <w:tr w:rsidR="009018D3" w:rsidRPr="004B780F" w:rsidTr="00A33D0F">
        <w:tc>
          <w:tcPr>
            <w:tcW w:w="3854" w:type="pct"/>
            <w:gridSpan w:val="8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1" w:type="pct"/>
          </w:tcPr>
          <w:p w:rsidR="00D6508F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29 038,</w:t>
            </w:r>
          </w:p>
          <w:p w:rsidR="009018D3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9018D3" w:rsidRPr="004B780F" w:rsidTr="00A33D0F">
        <w:tc>
          <w:tcPr>
            <w:tcW w:w="3854" w:type="pct"/>
            <w:gridSpan w:val="8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</w:tcPr>
          <w:p w:rsidR="00D6508F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5 807,</w:t>
            </w:r>
          </w:p>
          <w:p w:rsidR="009018D3" w:rsidRPr="004B780F" w:rsidRDefault="00D6508F" w:rsidP="00D6508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65466</w:t>
            </w:r>
          </w:p>
        </w:tc>
      </w:tr>
      <w:tr w:rsidR="009018D3" w:rsidRPr="004B780F" w:rsidTr="00A33D0F">
        <w:tc>
          <w:tcPr>
            <w:tcW w:w="3854" w:type="pct"/>
            <w:gridSpan w:val="8"/>
            <w:vMerge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9018D3" w:rsidRPr="004B780F" w:rsidRDefault="00D6508F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 xml:space="preserve">110 345, </w:t>
            </w:r>
            <w:r w:rsidRPr="004B780F">
              <w:rPr>
                <w:rFonts w:cs="Times New Roman"/>
                <w:color w:val="000000"/>
                <w:sz w:val="20"/>
                <w:szCs w:val="20"/>
              </w:rPr>
              <w:br/>
              <w:t>43858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 w:val="restar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145 191,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39324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29 038,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5 807,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65466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 xml:space="preserve">110 345, </w:t>
            </w:r>
            <w:r w:rsidRPr="004B780F">
              <w:rPr>
                <w:rFonts w:cs="Times New Roman"/>
                <w:color w:val="000000"/>
                <w:sz w:val="20"/>
                <w:szCs w:val="20"/>
              </w:rPr>
              <w:br/>
              <w:t>43858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 w:val="restar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145 191,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39324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29 038,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5 807,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65466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 xml:space="preserve">110 345, </w:t>
            </w:r>
            <w:r w:rsidRPr="004B780F">
              <w:rPr>
                <w:rFonts w:cs="Times New Roman"/>
                <w:color w:val="000000"/>
                <w:sz w:val="20"/>
                <w:szCs w:val="20"/>
              </w:rPr>
              <w:br/>
              <w:t>43858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 w:val="restar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145 191,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39324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29 038,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5 807,</w:t>
            </w:r>
          </w:p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>65466</w:t>
            </w:r>
          </w:p>
        </w:tc>
      </w:tr>
      <w:tr w:rsidR="00D6508F" w:rsidRPr="004B780F" w:rsidTr="00A33D0F">
        <w:tc>
          <w:tcPr>
            <w:tcW w:w="3854" w:type="pct"/>
            <w:gridSpan w:val="8"/>
            <w:vMerge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D6508F" w:rsidRPr="004B780F" w:rsidRDefault="00D6508F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780F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D6508F" w:rsidRPr="004B780F" w:rsidRDefault="00D6508F" w:rsidP="0033395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780F">
              <w:rPr>
                <w:rFonts w:cs="Times New Roman"/>
                <w:color w:val="000000"/>
                <w:sz w:val="20"/>
                <w:szCs w:val="20"/>
              </w:rPr>
              <w:t xml:space="preserve">110 345, </w:t>
            </w:r>
            <w:r w:rsidRPr="004B780F">
              <w:rPr>
                <w:rFonts w:cs="Times New Roman"/>
                <w:color w:val="000000"/>
                <w:sz w:val="20"/>
                <w:szCs w:val="20"/>
              </w:rPr>
              <w:br/>
              <w:t>43858</w:t>
            </w:r>
          </w:p>
        </w:tc>
      </w:tr>
    </w:tbl>
    <w:p w:rsidR="00A33D0F" w:rsidRDefault="00A33D0F" w:rsidP="0092153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A33D0F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E6" w:rsidRDefault="003442E6">
      <w:pPr>
        <w:spacing w:after="0" w:line="240" w:lineRule="auto"/>
      </w:pPr>
      <w:r>
        <w:separator/>
      </w:r>
    </w:p>
  </w:endnote>
  <w:endnote w:type="continuationSeparator" w:id="0">
    <w:p w:rsidR="003442E6" w:rsidRDefault="0034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Default="00D32E6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E6" w:rsidRDefault="003442E6">
      <w:pPr>
        <w:spacing w:after="0" w:line="240" w:lineRule="auto"/>
      </w:pPr>
      <w:r>
        <w:separator/>
      </w:r>
    </w:p>
  </w:footnote>
  <w:footnote w:type="continuationSeparator" w:id="0">
    <w:p w:rsidR="003442E6" w:rsidRDefault="0034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Default="00D32E6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2E67" w:rsidRDefault="00D32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Pr="00252682" w:rsidRDefault="00D32E67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A0BC4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42E6"/>
    <w:rsid w:val="003458DD"/>
    <w:rsid w:val="003460A1"/>
    <w:rsid w:val="00346962"/>
    <w:rsid w:val="00350757"/>
    <w:rsid w:val="00351F79"/>
    <w:rsid w:val="00353161"/>
    <w:rsid w:val="003531B3"/>
    <w:rsid w:val="003606C8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2707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6919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BC4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0B85-2713-48C5-8EFD-B18C59D2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5</cp:revision>
  <cp:lastPrinted>2022-12-06T09:22:00Z</cp:lastPrinted>
  <dcterms:created xsi:type="dcterms:W3CDTF">2024-01-26T10:33:00Z</dcterms:created>
  <dcterms:modified xsi:type="dcterms:W3CDTF">2024-05-03T07:12:00Z</dcterms:modified>
</cp:coreProperties>
</file>