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B" w:rsidRPr="00A535F9" w:rsidRDefault="009556EB" w:rsidP="009556E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9556EB" w:rsidRPr="00A535F9" w:rsidRDefault="009556EB" w:rsidP="009556E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691" w:rsidRDefault="009556EB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87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города Перми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поступил</w:t>
      </w:r>
      <w:r w:rsidR="00D7469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4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</w:t>
      </w:r>
      <w:r w:rsidR="008D15A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редложени</w:t>
      </w:r>
      <w:r w:rsidR="00D74691">
        <w:rPr>
          <w:rFonts w:ascii="Times New Roman" w:eastAsia="Times New Roman" w:hAnsi="Times New Roman" w:cs="Times New Roman"/>
          <w:sz w:val="28"/>
          <w:szCs w:val="24"/>
          <w:lang w:eastAsia="ru-RU"/>
        </w:rPr>
        <w:t>я:</w:t>
      </w:r>
    </w:p>
    <w:p w:rsidR="00D74691" w:rsidRDefault="00D74691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 согласовании идеи увековечения памяти солдат погибших и без вести пропавших путем установки объекта монументального искусства «Памятник Неизвестному солдату» на территории города Перми;</w:t>
      </w:r>
    </w:p>
    <w:p w:rsidR="00D74691" w:rsidRDefault="00D74691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 согласовании </w:t>
      </w:r>
      <w:r w:rsidR="00504FFD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идеи установки памятного знака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FFD">
        <w:rPr>
          <w:rFonts w:ascii="Times New Roman" w:eastAsia="Times New Roman" w:hAnsi="Times New Roman" w:cs="Times New Roman"/>
          <w:sz w:val="28"/>
          <w:szCs w:val="24"/>
          <w:lang w:eastAsia="ru-RU"/>
        </w:rPr>
        <w:t>«В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честь столетия со дня образования ВЛКСМ</w:t>
      </w:r>
      <w:r w:rsidR="00504FFD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 территории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04FFD" w:rsidRDefault="00075EA2" w:rsidP="002600D2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04FFD">
        <w:rPr>
          <w:rFonts w:ascii="Times New Roman" w:hAnsi="Times New Roman" w:cs="Times New Roman"/>
          <w:sz w:val="28"/>
          <w:szCs w:val="28"/>
        </w:rPr>
        <w:t xml:space="preserve">о согласовании идеи увековечения памяти </w:t>
      </w:r>
      <w:r w:rsidR="00504FFD">
        <w:rPr>
          <w:rFonts w:ascii="Times New Roman" w:hAnsi="Times New Roman" w:cs="Times New Roman"/>
          <w:sz w:val="28"/>
          <w:szCs w:val="28"/>
        </w:rPr>
        <w:t xml:space="preserve">академика </w:t>
      </w:r>
      <w:proofErr w:type="spellStart"/>
      <w:r w:rsidR="00504FFD">
        <w:rPr>
          <w:rFonts w:ascii="Times New Roman" w:hAnsi="Times New Roman" w:cs="Times New Roman"/>
          <w:sz w:val="28"/>
          <w:szCs w:val="28"/>
        </w:rPr>
        <w:t>Е.А.Вагнера</w:t>
      </w:r>
      <w:proofErr w:type="spellEnd"/>
      <w:r w:rsidR="00504FFD">
        <w:rPr>
          <w:rFonts w:ascii="Times New Roman" w:hAnsi="Times New Roman" w:cs="Times New Roman"/>
          <w:sz w:val="28"/>
          <w:szCs w:val="28"/>
        </w:rPr>
        <w:t xml:space="preserve">, путем установки </w:t>
      </w:r>
      <w:r w:rsidR="00504FFD">
        <w:rPr>
          <w:rFonts w:ascii="Times New Roman" w:hAnsi="Times New Roman" w:cs="Times New Roman"/>
          <w:sz w:val="28"/>
          <w:szCs w:val="28"/>
        </w:rPr>
        <w:t xml:space="preserve">бюста </w:t>
      </w:r>
      <w:r w:rsidR="00504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сквере </w:t>
      </w:r>
      <w:r w:rsidR="00504FFD">
        <w:rPr>
          <w:rFonts w:ascii="Times New Roman" w:hAnsi="Times New Roman" w:cs="Times New Roman"/>
          <w:sz w:val="28"/>
          <w:szCs w:val="28"/>
        </w:rPr>
        <w:t xml:space="preserve">у здания по Комсомольскому проспекту, 53 (сквер по ул. Глеба Успенского), эскизного проекта и места установки </w:t>
      </w:r>
      <w:r w:rsidR="00504FFD">
        <w:rPr>
          <w:rFonts w:ascii="Times New Roman" w:hAnsi="Times New Roman" w:cs="Times New Roman"/>
          <w:sz w:val="28"/>
          <w:szCs w:val="28"/>
        </w:rPr>
        <w:t>бюста;</w:t>
      </w:r>
    </w:p>
    <w:p w:rsidR="00504FFD" w:rsidRDefault="00504FFD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02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увековечении памяти Широкова Е.Н., почетного </w:t>
      </w:r>
      <w:r w:rsidR="00D2268C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гражданина города Перми, почетного гражданина Пермской области, народного художника СССР путем присвоения его имени муниципальному автономному учреждению дополнительного образования «Детская художественная школа № 2», расположенному по адресу: г. Пермь, ул. Г.</w:t>
      </w:r>
      <w:r w:rsidR="00344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Пермь, ул. Кавалерийская, 3А;</w:t>
      </w:r>
    </w:p>
    <w:p w:rsidR="00344532" w:rsidRDefault="00344532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 присвоении </w:t>
      </w:r>
      <w:r w:rsidR="005E4A45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автомобильной дороге с границами пересечения от ул. Грибоедо</w:t>
      </w:r>
      <w:r w:rsidR="004F49D2">
        <w:rPr>
          <w:rFonts w:ascii="Times New Roman" w:eastAsia="Times New Roman" w:hAnsi="Times New Roman" w:cs="Times New Roman"/>
          <w:sz w:val="28"/>
          <w:szCs w:val="24"/>
          <w:lang w:eastAsia="ru-RU"/>
        </w:rPr>
        <w:t>ва, 44 до ул. Самаркандская, 2А</w:t>
      </w:r>
      <w:r w:rsidR="005E4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наименования «Динамовская».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2600D2" w:rsidRPr="00A535F9" w:rsidRDefault="002600D2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Жители города Перми, организации и иные заинтересованные лица могут направлять мнения по данным предложениям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r w:rsidR="00F41676" w:rsidRPr="00F41676">
        <w:rPr>
          <w:rFonts w:ascii="Times New Roman" w:eastAsia="Times New Roman" w:hAnsi="Times New Roman" w:cs="Times New Roman"/>
          <w:sz w:val="28"/>
          <w:szCs w:val="24"/>
          <w:lang w:eastAsia="ru-RU"/>
        </w:rPr>
        <w:t>saprykina-ns@gorodperm.ru</w:t>
      </w:r>
    </w:p>
    <w:p w:rsidR="009512AA" w:rsidRDefault="009512AA"/>
    <w:sectPr w:rsidR="009512AA" w:rsidSect="00651B2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3982"/>
    <w:multiLevelType w:val="hybridMultilevel"/>
    <w:tmpl w:val="CBA6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4D2390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27634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59"/>
    <w:rsid w:val="00060D72"/>
    <w:rsid w:val="00064F92"/>
    <w:rsid w:val="00072697"/>
    <w:rsid w:val="00075EA2"/>
    <w:rsid w:val="00156B30"/>
    <w:rsid w:val="002040DF"/>
    <w:rsid w:val="002600D2"/>
    <w:rsid w:val="00344532"/>
    <w:rsid w:val="003D30BC"/>
    <w:rsid w:val="00431A7D"/>
    <w:rsid w:val="004C7B71"/>
    <w:rsid w:val="004D4EB9"/>
    <w:rsid w:val="004F49D2"/>
    <w:rsid w:val="00502653"/>
    <w:rsid w:val="00504FFD"/>
    <w:rsid w:val="005D40E9"/>
    <w:rsid w:val="005E2B4C"/>
    <w:rsid w:val="005E4A45"/>
    <w:rsid w:val="005F6601"/>
    <w:rsid w:val="006016F5"/>
    <w:rsid w:val="00651B22"/>
    <w:rsid w:val="0068779F"/>
    <w:rsid w:val="006A775E"/>
    <w:rsid w:val="006B04AE"/>
    <w:rsid w:val="0084566D"/>
    <w:rsid w:val="008810E5"/>
    <w:rsid w:val="008A3492"/>
    <w:rsid w:val="008D0896"/>
    <w:rsid w:val="008D15A1"/>
    <w:rsid w:val="008D5A23"/>
    <w:rsid w:val="008F2964"/>
    <w:rsid w:val="00910360"/>
    <w:rsid w:val="00932E78"/>
    <w:rsid w:val="00937AE0"/>
    <w:rsid w:val="009512AA"/>
    <w:rsid w:val="009556EB"/>
    <w:rsid w:val="00A577E1"/>
    <w:rsid w:val="00A75813"/>
    <w:rsid w:val="00AD3DB6"/>
    <w:rsid w:val="00B03864"/>
    <w:rsid w:val="00BF41A4"/>
    <w:rsid w:val="00D2268C"/>
    <w:rsid w:val="00D74691"/>
    <w:rsid w:val="00D94E50"/>
    <w:rsid w:val="00DE34CA"/>
    <w:rsid w:val="00E061B0"/>
    <w:rsid w:val="00E306C5"/>
    <w:rsid w:val="00E56D75"/>
    <w:rsid w:val="00E84F59"/>
    <w:rsid w:val="00EB45C3"/>
    <w:rsid w:val="00EC021F"/>
    <w:rsid w:val="00F41676"/>
    <w:rsid w:val="00F50561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5D63-905E-46FA-ABA4-C2918F9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1A4"/>
    <w:rPr>
      <w:b/>
      <w:bCs/>
    </w:rPr>
  </w:style>
  <w:style w:type="character" w:customStyle="1" w:styleId="summary">
    <w:name w:val="summary"/>
    <w:basedOn w:val="a0"/>
    <w:rsid w:val="008F2964"/>
  </w:style>
  <w:style w:type="character" w:customStyle="1" w:styleId="cago">
    <w:name w:val="cago"/>
    <w:basedOn w:val="a0"/>
    <w:rsid w:val="008F2964"/>
  </w:style>
  <w:style w:type="paragraph" w:styleId="a4">
    <w:name w:val="Normal (Web)"/>
    <w:basedOn w:val="a"/>
    <w:uiPriority w:val="99"/>
    <w:unhideWhenUsed/>
    <w:rsid w:val="00E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40DF"/>
  </w:style>
  <w:style w:type="paragraph" w:styleId="a5">
    <w:name w:val="List Paragraph"/>
    <w:basedOn w:val="a"/>
    <w:uiPriority w:val="34"/>
    <w:qFormat/>
    <w:rsid w:val="00955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Сапрыкина Наталья Сергеевна</cp:lastModifiedBy>
  <cp:revision>5</cp:revision>
  <dcterms:created xsi:type="dcterms:W3CDTF">2018-02-05T07:49:00Z</dcterms:created>
  <dcterms:modified xsi:type="dcterms:W3CDTF">2018-02-05T11:56:00Z</dcterms:modified>
</cp:coreProperties>
</file>