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EF5A15" w:rsidRDefault="0050789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EF5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EF5A15">
        <w:rPr>
          <w:rFonts w:ascii="Times New Roman" w:hAnsi="Times New Roman" w:cs="Times New Roman"/>
          <w:sz w:val="28"/>
          <w:szCs w:val="28"/>
        </w:rPr>
        <w:t>я:</w:t>
      </w:r>
    </w:p>
    <w:p w:rsidR="006F4B96" w:rsidRDefault="00B63128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47AB">
        <w:rPr>
          <w:rFonts w:ascii="Times New Roman" w:hAnsi="Times New Roman" w:cs="Times New Roman"/>
          <w:sz w:val="28"/>
          <w:szCs w:val="28"/>
        </w:rPr>
        <w:t xml:space="preserve"> </w:t>
      </w:r>
      <w:r w:rsidR="00032AC5">
        <w:rPr>
          <w:rFonts w:ascii="Times New Roman" w:hAnsi="Times New Roman" w:cs="Times New Roman"/>
          <w:sz w:val="28"/>
          <w:szCs w:val="28"/>
        </w:rPr>
        <w:t>присвоен</w:t>
      </w:r>
      <w:r w:rsidR="00B71DEC">
        <w:rPr>
          <w:rFonts w:ascii="Times New Roman" w:hAnsi="Times New Roman" w:cs="Times New Roman"/>
          <w:sz w:val="28"/>
          <w:szCs w:val="28"/>
        </w:rPr>
        <w:t xml:space="preserve">ии </w:t>
      </w:r>
      <w:r w:rsidR="00C731D3">
        <w:rPr>
          <w:rFonts w:ascii="Times New Roman" w:hAnsi="Times New Roman" w:cs="Times New Roman"/>
          <w:sz w:val="28"/>
          <w:szCs w:val="28"/>
        </w:rPr>
        <w:t xml:space="preserve">скверу, расположенному </w:t>
      </w:r>
      <w:r w:rsidR="00C731D3" w:rsidRPr="00C731D3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491067">
        <w:rPr>
          <w:rFonts w:ascii="Times New Roman" w:hAnsi="Times New Roman" w:cs="Times New Roman"/>
          <w:sz w:val="28"/>
          <w:szCs w:val="28"/>
        </w:rPr>
        <w:t>Революции (квартал №179, ограничен ул. Глеба Успенского, Куйбышева, Революции и Комсомольским проспектом)</w:t>
      </w:r>
      <w:r w:rsidR="00C731D3" w:rsidRPr="00C731D3">
        <w:rPr>
          <w:rFonts w:ascii="Times New Roman" w:hAnsi="Times New Roman" w:cs="Times New Roman"/>
          <w:sz w:val="28"/>
          <w:szCs w:val="28"/>
        </w:rPr>
        <w:t xml:space="preserve"> </w:t>
      </w:r>
      <w:r w:rsidR="00C731D3">
        <w:rPr>
          <w:rFonts w:ascii="Times New Roman" w:hAnsi="Times New Roman" w:cs="Times New Roman"/>
          <w:sz w:val="28"/>
          <w:szCs w:val="28"/>
        </w:rPr>
        <w:t xml:space="preserve">в </w:t>
      </w:r>
      <w:r w:rsidR="00491067">
        <w:rPr>
          <w:rFonts w:ascii="Times New Roman" w:hAnsi="Times New Roman" w:cs="Times New Roman"/>
          <w:sz w:val="28"/>
          <w:szCs w:val="28"/>
        </w:rPr>
        <w:t>Свердловском</w:t>
      </w:r>
      <w:r w:rsidR="00C731D3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EA1A15">
        <w:rPr>
          <w:rFonts w:ascii="Times New Roman" w:hAnsi="Times New Roman" w:cs="Times New Roman"/>
          <w:sz w:val="28"/>
          <w:szCs w:val="28"/>
        </w:rPr>
        <w:t>города Перми имен</w:t>
      </w:r>
      <w:r w:rsidR="00BD47AB">
        <w:rPr>
          <w:rFonts w:ascii="Times New Roman" w:hAnsi="Times New Roman" w:cs="Times New Roman"/>
          <w:sz w:val="28"/>
          <w:szCs w:val="28"/>
        </w:rPr>
        <w:t>и</w:t>
      </w:r>
      <w:r w:rsidR="00EA1A15">
        <w:rPr>
          <w:rFonts w:ascii="Times New Roman" w:hAnsi="Times New Roman" w:cs="Times New Roman"/>
          <w:sz w:val="28"/>
          <w:szCs w:val="28"/>
        </w:rPr>
        <w:t xml:space="preserve"> </w:t>
      </w:r>
      <w:r w:rsidR="00491067">
        <w:rPr>
          <w:rFonts w:ascii="Times New Roman" w:hAnsi="Times New Roman" w:cs="Times New Roman"/>
          <w:sz w:val="28"/>
          <w:szCs w:val="28"/>
        </w:rPr>
        <w:t>Буркова Георгия Ивановича</w:t>
      </w:r>
      <w:r w:rsidR="00C731D3">
        <w:rPr>
          <w:rFonts w:ascii="Times New Roman" w:hAnsi="Times New Roman" w:cs="Times New Roman"/>
          <w:sz w:val="28"/>
          <w:szCs w:val="28"/>
        </w:rPr>
        <w:t>,</w:t>
      </w:r>
      <w:r w:rsidR="00491067">
        <w:rPr>
          <w:rFonts w:ascii="Times New Roman" w:hAnsi="Times New Roman" w:cs="Times New Roman"/>
          <w:sz w:val="28"/>
          <w:szCs w:val="28"/>
        </w:rPr>
        <w:t xml:space="preserve"> советского актера театра и кино, режиссера, сценариста и писателя, заслуженного артиста РСФСР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1067">
        <w:rPr>
          <w:rFonts w:ascii="Times New Roman" w:hAnsi="Times New Roman" w:cs="Times New Roman"/>
          <w:sz w:val="28"/>
          <w:szCs w:val="28"/>
        </w:rPr>
        <w:t xml:space="preserve"> Предлагаемое наименование сквера «Сквер им. </w:t>
      </w:r>
      <w:r w:rsidR="001D2A83">
        <w:rPr>
          <w:rFonts w:ascii="Times New Roman" w:hAnsi="Times New Roman" w:cs="Times New Roman"/>
          <w:sz w:val="28"/>
          <w:szCs w:val="28"/>
        </w:rPr>
        <w:t>а</w:t>
      </w:r>
      <w:r w:rsidR="00491067">
        <w:rPr>
          <w:rFonts w:ascii="Times New Roman" w:hAnsi="Times New Roman" w:cs="Times New Roman"/>
          <w:sz w:val="28"/>
          <w:szCs w:val="28"/>
        </w:rPr>
        <w:t>ктера Георгия Буркова».</w:t>
      </w:r>
    </w:p>
    <w:p w:rsidR="009C78AA" w:rsidRDefault="00B63128" w:rsidP="000B6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4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64C7">
        <w:rPr>
          <w:rFonts w:ascii="Times New Roman" w:hAnsi="Times New Roman" w:cs="Times New Roman"/>
          <w:sz w:val="28"/>
          <w:szCs w:val="28"/>
        </w:rPr>
        <w:t>б</w:t>
      </w:r>
      <w:r w:rsidR="00C731D3">
        <w:rPr>
          <w:rFonts w:ascii="Times New Roman" w:hAnsi="Times New Roman" w:cs="Times New Roman"/>
          <w:sz w:val="28"/>
          <w:szCs w:val="28"/>
        </w:rPr>
        <w:t xml:space="preserve"> </w:t>
      </w:r>
      <w:r w:rsidR="000B64C7">
        <w:rPr>
          <w:rFonts w:ascii="Times New Roman" w:hAnsi="Times New Roman" w:cs="Times New Roman"/>
          <w:sz w:val="28"/>
          <w:szCs w:val="28"/>
        </w:rPr>
        <w:t xml:space="preserve">установке памятной доски на </w:t>
      </w:r>
      <w:r w:rsidR="001D2A83">
        <w:rPr>
          <w:rFonts w:ascii="Times New Roman" w:hAnsi="Times New Roman" w:cs="Times New Roman"/>
          <w:sz w:val="28"/>
          <w:szCs w:val="28"/>
        </w:rPr>
        <w:t>фасаде</w:t>
      </w:r>
      <w:r w:rsidR="000B64C7">
        <w:rPr>
          <w:rFonts w:ascii="Times New Roman" w:hAnsi="Times New Roman" w:cs="Times New Roman"/>
          <w:sz w:val="28"/>
          <w:szCs w:val="28"/>
        </w:rPr>
        <w:t xml:space="preserve"> жилого дома по адресу</w:t>
      </w:r>
      <w:r w:rsidR="001D2A83">
        <w:rPr>
          <w:rFonts w:ascii="Times New Roman" w:hAnsi="Times New Roman" w:cs="Times New Roman"/>
          <w:sz w:val="28"/>
          <w:szCs w:val="28"/>
        </w:rPr>
        <w:t>:</w:t>
      </w:r>
      <w:r w:rsidR="000B64C7">
        <w:rPr>
          <w:rFonts w:ascii="Times New Roman" w:hAnsi="Times New Roman" w:cs="Times New Roman"/>
          <w:sz w:val="28"/>
          <w:szCs w:val="28"/>
        </w:rPr>
        <w:t xml:space="preserve"> г. Пермь, ул. 25-ого Октября, 38</w:t>
      </w:r>
      <w:r w:rsidR="001D2A83">
        <w:rPr>
          <w:rFonts w:ascii="Times New Roman" w:hAnsi="Times New Roman" w:cs="Times New Roman"/>
          <w:sz w:val="28"/>
          <w:szCs w:val="28"/>
        </w:rPr>
        <w:t>,</w:t>
      </w:r>
      <w:r w:rsidR="000B64C7">
        <w:rPr>
          <w:rFonts w:ascii="Times New Roman" w:hAnsi="Times New Roman" w:cs="Times New Roman"/>
          <w:sz w:val="28"/>
          <w:szCs w:val="28"/>
        </w:rPr>
        <w:t xml:space="preserve"> заслуженному архитектору Российской Федерации Старкову Анатолию Михайловичу.</w:t>
      </w:r>
      <w:r w:rsidR="001D2A83">
        <w:rPr>
          <w:rFonts w:ascii="Times New Roman" w:hAnsi="Times New Roman" w:cs="Times New Roman"/>
          <w:sz w:val="28"/>
          <w:szCs w:val="28"/>
        </w:rPr>
        <w:t xml:space="preserve"> Доска состоит из трех самостоятельных объемов, соединенных между собой и составляющих единое целое. </w:t>
      </w:r>
      <w:proofErr w:type="gramStart"/>
      <w:r w:rsidR="001D2A83">
        <w:rPr>
          <w:rFonts w:ascii="Times New Roman" w:hAnsi="Times New Roman" w:cs="Times New Roman"/>
          <w:sz w:val="28"/>
          <w:szCs w:val="28"/>
        </w:rPr>
        <w:t>В левой части доски распол</w:t>
      </w:r>
      <w:r w:rsidR="009C78AA">
        <w:rPr>
          <w:rFonts w:ascii="Times New Roman" w:hAnsi="Times New Roman" w:cs="Times New Roman"/>
          <w:sz w:val="28"/>
          <w:szCs w:val="28"/>
        </w:rPr>
        <w:t>агается</w:t>
      </w:r>
      <w:r w:rsidR="001D2A83">
        <w:rPr>
          <w:rFonts w:ascii="Times New Roman" w:hAnsi="Times New Roman" w:cs="Times New Roman"/>
          <w:sz w:val="28"/>
          <w:szCs w:val="28"/>
        </w:rPr>
        <w:t xml:space="preserve"> портрет Михаила Анатольевича, выполненный в технике рельефа, в правой – информационный текст: </w:t>
      </w:r>
      <w:proofErr w:type="gramEnd"/>
    </w:p>
    <w:p w:rsidR="009C78AA" w:rsidRDefault="001D2A83" w:rsidP="009C7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этом доме</w:t>
      </w:r>
    </w:p>
    <w:p w:rsidR="009C78AA" w:rsidRDefault="001D2A83" w:rsidP="009C7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1989 по 2005 год</w:t>
      </w:r>
    </w:p>
    <w:p w:rsidR="009C78AA" w:rsidRDefault="001D2A83" w:rsidP="009C7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и работал</w:t>
      </w:r>
    </w:p>
    <w:p w:rsidR="009C78AA" w:rsidRDefault="001D2A83" w:rsidP="009C7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Михайлович</w:t>
      </w:r>
    </w:p>
    <w:p w:rsidR="009C78AA" w:rsidRDefault="001D2A83" w:rsidP="009C7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</w:t>
      </w:r>
    </w:p>
    <w:p w:rsidR="009C78AA" w:rsidRDefault="001D2A83" w:rsidP="009C7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78AA">
        <w:rPr>
          <w:rFonts w:ascii="Times New Roman" w:hAnsi="Times New Roman" w:cs="Times New Roman"/>
          <w:sz w:val="28"/>
          <w:szCs w:val="28"/>
        </w:rPr>
        <w:t>оэт, художник,</w:t>
      </w:r>
    </w:p>
    <w:p w:rsidR="000B64C7" w:rsidRDefault="009C78AA" w:rsidP="009C78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архитектор РФ»,</w:t>
      </w:r>
    </w:p>
    <w:p w:rsidR="009C78AA" w:rsidRDefault="009C78AA" w:rsidP="009C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портретом находится архитектурно-декоративный элемент в виде пилястры, символизирующий род профессиональной принадлежности.</w:t>
      </w:r>
    </w:p>
    <w:p w:rsidR="009235C7" w:rsidRDefault="000B64C7" w:rsidP="009235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128">
        <w:rPr>
          <w:sz w:val="28"/>
          <w:szCs w:val="28"/>
        </w:rPr>
        <w:t>. О</w:t>
      </w:r>
      <w:r w:rsidR="009235C7">
        <w:rPr>
          <w:sz w:val="28"/>
          <w:szCs w:val="28"/>
        </w:rPr>
        <w:t>б</w:t>
      </w:r>
      <w:r w:rsidR="009235C7" w:rsidRPr="00CA4FA2">
        <w:rPr>
          <w:sz w:val="28"/>
          <w:szCs w:val="28"/>
        </w:rPr>
        <w:t xml:space="preserve"> установке </w:t>
      </w:r>
      <w:r w:rsidR="00C96BF5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="009235C7">
        <w:rPr>
          <w:sz w:val="28"/>
          <w:szCs w:val="28"/>
        </w:rPr>
        <w:t xml:space="preserve"> году </w:t>
      </w:r>
      <w:r w:rsidR="009235C7" w:rsidRPr="00CA4FA2">
        <w:rPr>
          <w:sz w:val="28"/>
          <w:szCs w:val="28"/>
        </w:rPr>
        <w:t>памятн</w:t>
      </w:r>
      <w:r w:rsidR="009235C7">
        <w:rPr>
          <w:sz w:val="28"/>
          <w:szCs w:val="28"/>
        </w:rPr>
        <w:t>ых</w:t>
      </w:r>
      <w:r w:rsidR="009235C7" w:rsidRPr="00CA4FA2">
        <w:rPr>
          <w:sz w:val="28"/>
          <w:szCs w:val="28"/>
        </w:rPr>
        <w:t xml:space="preserve"> плит на Аллее Доблести и Славы</w:t>
      </w:r>
      <w:r w:rsidR="009C78AA">
        <w:rPr>
          <w:sz w:val="28"/>
          <w:szCs w:val="28"/>
        </w:rPr>
        <w:t xml:space="preserve"> города Перми</w:t>
      </w:r>
      <w:r w:rsidR="009235C7">
        <w:rPr>
          <w:sz w:val="28"/>
          <w:szCs w:val="28"/>
        </w:rPr>
        <w:t xml:space="preserve"> </w:t>
      </w:r>
    </w:p>
    <w:p w:rsidR="00C96BF5" w:rsidRDefault="00C96BF5" w:rsidP="009C78A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094"/>
        <w:gridCol w:w="5954"/>
      </w:tblGrid>
      <w:tr w:rsidR="00C96BF5" w:rsidRPr="00B505B6" w:rsidTr="004E377F">
        <w:tc>
          <w:tcPr>
            <w:tcW w:w="9464" w:type="dxa"/>
            <w:gridSpan w:val="3"/>
          </w:tcPr>
          <w:p w:rsidR="00C96BF5" w:rsidRPr="00B505B6" w:rsidRDefault="009C78AA" w:rsidP="009C78A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Историческая </w:t>
            </w:r>
            <w:r w:rsidR="00C96BF5" w:rsidRPr="00B505B6">
              <w:rPr>
                <w:b/>
              </w:rPr>
              <w:t>АЛЛЕЯ</w:t>
            </w:r>
            <w:r w:rsidR="00454384">
              <w:rPr>
                <w:b/>
              </w:rPr>
              <w:t xml:space="preserve"> 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t>1</w:t>
            </w:r>
          </w:p>
        </w:tc>
        <w:tc>
          <w:tcPr>
            <w:tcW w:w="3094" w:type="dxa"/>
          </w:tcPr>
          <w:p w:rsidR="00C96BF5" w:rsidRPr="00B505B6" w:rsidRDefault="00897F50" w:rsidP="004E377F">
            <w:pPr>
              <w:pStyle w:val="a5"/>
              <w:spacing w:before="0" w:beforeAutospacing="0" w:after="0" w:afterAutospacing="0"/>
            </w:pPr>
            <w:r>
              <w:t xml:space="preserve">В 2020 году городу Пермь присвоено звание </w:t>
            </w:r>
            <w:r w:rsidR="00A10031">
              <w:t>«Город трудовой доблести»</w:t>
            </w:r>
          </w:p>
        </w:tc>
        <w:tc>
          <w:tcPr>
            <w:tcW w:w="5954" w:type="dxa"/>
          </w:tcPr>
          <w:p w:rsidR="00C96BF5" w:rsidRPr="00A10031" w:rsidRDefault="00897F50" w:rsidP="004E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Указом от 02.07.2020 № 444 президента Российской Федерации «О присвоении почетного звания Российской Федерации «Город трудовой доблести». Р</w:t>
            </w:r>
            <w:r w:rsidR="00A10031" w:rsidRPr="00A10031">
              <w:rPr>
                <w:rFonts w:ascii="Times New Roman" w:hAnsi="Times New Roman" w:cs="Times New Roman"/>
                <w:sz w:val="24"/>
                <w:szCs w:val="24"/>
              </w:rPr>
              <w:t xml:space="preserve">ешение принял Президент России Владимир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  <w:r w:rsidR="00A10031" w:rsidRPr="00A10031">
              <w:rPr>
                <w:rFonts w:ascii="Times New Roman" w:hAnsi="Times New Roman" w:cs="Times New Roman"/>
                <w:sz w:val="24"/>
                <w:szCs w:val="24"/>
              </w:rPr>
              <w:t>Путин на заседании российского оргкомитета «Победа». Он поддержал предложение присвоить почетное звание сразу 20 городам, в том числе и Перми. 2 июля 2020 года был подписан соответствующий Указ.</w:t>
            </w:r>
          </w:p>
        </w:tc>
      </w:tr>
      <w:tr w:rsidR="00C96BF5" w:rsidRPr="00B505B6" w:rsidTr="004E377F">
        <w:tc>
          <w:tcPr>
            <w:tcW w:w="9464" w:type="dxa"/>
            <w:gridSpan w:val="3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505B6">
              <w:rPr>
                <w:b/>
              </w:rPr>
              <w:t>АЛЛЕЯ СЛАВЫ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t>1</w:t>
            </w:r>
          </w:p>
        </w:tc>
        <w:tc>
          <w:tcPr>
            <w:tcW w:w="3094" w:type="dxa"/>
          </w:tcPr>
          <w:p w:rsidR="00C96BF5" w:rsidRPr="00B505B6" w:rsidRDefault="00A10031" w:rsidP="004E377F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Герой Социалистического Труда Директор мотостроительного завода </w:t>
            </w:r>
            <w:r>
              <w:rPr>
                <w:rFonts w:eastAsia="Calibri"/>
                <w:lang w:eastAsia="en-US"/>
              </w:rPr>
              <w:lastRenderedPageBreak/>
              <w:t>1956 – 1973 гг. организатор производства реактивной и космической техники Михаил Иванович Субботин</w:t>
            </w:r>
          </w:p>
          <w:p w:rsidR="00C96BF5" w:rsidRPr="00B505B6" w:rsidRDefault="00A10031" w:rsidP="00A10031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(1911-1978)</w:t>
            </w:r>
          </w:p>
        </w:tc>
        <w:tc>
          <w:tcPr>
            <w:tcW w:w="5954" w:type="dxa"/>
          </w:tcPr>
          <w:p w:rsidR="00C96BF5" w:rsidRPr="00AF2ECB" w:rsidRDefault="00C96BF5" w:rsidP="00AF2ECB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202</w:t>
            </w:r>
            <w:r w:rsidR="00A100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505B6">
              <w:rPr>
                <w:rFonts w:ascii="Times New Roman" w:hAnsi="Times New Roman"/>
                <w:b/>
                <w:sz w:val="24"/>
                <w:szCs w:val="24"/>
              </w:rPr>
              <w:t xml:space="preserve"> году исполняется 1</w:t>
            </w:r>
            <w:r w:rsidR="00A100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505B6">
              <w:rPr>
                <w:rFonts w:ascii="Times New Roman" w:hAnsi="Times New Roman"/>
                <w:b/>
                <w:sz w:val="24"/>
                <w:szCs w:val="24"/>
              </w:rPr>
              <w:t xml:space="preserve">0 лет со дня рождения </w:t>
            </w:r>
            <w:r w:rsidR="00A10031">
              <w:rPr>
                <w:rFonts w:ascii="Times New Roman" w:hAnsi="Times New Roman"/>
                <w:b/>
                <w:sz w:val="24"/>
                <w:szCs w:val="24"/>
              </w:rPr>
              <w:t>М.И. Субботина</w:t>
            </w:r>
            <w:r w:rsidRPr="00B505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0031" w:rsidRPr="00A10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(1911-1978)</w:t>
            </w:r>
            <w:r w:rsidR="00B9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B9060F">
              <w:rPr>
                <w:rFonts w:ascii="Times New Roman" w:eastAsia="Calibri" w:hAnsi="Times New Roman" w:cs="Times New Roman"/>
                <w:sz w:val="24"/>
                <w:szCs w:val="24"/>
              </w:rPr>
              <w:t>Родился 25 октября 1911г</w:t>
            </w:r>
            <w:r w:rsidR="00AF2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Перми, в семье служащего. </w:t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 школу-</w:t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семилетку в Перми в 1927 году. Окончил Пермский железнодорожный техникум в 1930 году. С 1930 года работал на железной дороге — слесарь и кочегар на станции в городе Чусовой Пермской области, помощник машиниста и машинист паровоза в паровозном депо станции Пермь II. С 1935 года - вновь на </w:t>
            </w:r>
            <w:proofErr w:type="spellStart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учёбе</w:t>
            </w:r>
            <w:proofErr w:type="gramStart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1940 году окончил Уральский политехнический институт. </w:t>
            </w:r>
            <w:proofErr w:type="gramStart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1940 года трудился в Перми на Государственном союзном заводе № 19 имени И.В. Сталина Народного комиссариата авиационной промышленности СССР (с 1962 - Пермский моторостроительный завод имени Я.М. Свердлова, в настоящее время - ОАО «Пермский моторный завод»): мастер, старший мастер, начальник участка, заместитель начальника цеха, начальник цеха, с мая 1947 года - заместитель директора завода.</w:t>
            </w:r>
            <w:proofErr w:type="gramEnd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Великой Отечественной войны участвовал в производстве а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виамоторов для боевых самолётов</w:t>
            </w:r>
            <w:proofErr w:type="gramStart"/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декабре 1949 - январе 1956 годов – директор Рыбинского моторостроительного завода (ныне ОАО НПО «Сатурн») в Ярославской области. Под его руководством завод серийно выпускал поршневые авиационные двигатели для бомбардировщиков и освоил произв</w:t>
            </w:r>
            <w:bookmarkStart w:id="0" w:name="_GoBack"/>
            <w:bookmarkEnd w:id="0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турбореактивных двигателей.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 1956 года возвращён в Пермь и на протяжении последующих 18 лет трудился директором на Государственном союзном заводе № 19 имени И.В. Сталина.</w:t>
            </w:r>
            <w:proofErr w:type="gramEnd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эти годы завод и по объемам производства и по сложности выполняемых задач являлся флагманом авиамоторной отрасли СССР. Руководил освоением производства реактивных для самолётов, редукторов и двигателей для вертолётов. В эти же годы коллектив завода освоил серийное производство ракетных двигателей для Ракетных вой</w:t>
            </w:r>
            <w:proofErr w:type="gramStart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стр</w:t>
            </w:r>
            <w:proofErr w:type="gramEnd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атегического назначения СССР и для ракетно-космической отрасли - жидкостные ракетные двигатели ракеты–носителя «Протон». За годы его руководства завод на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граждён орденом Ленина (1970).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выдающиеся заслуги в выполнении заданий семилетнего плана, Указом Президиума Верховного Совета СССР от 22 июля 1966 года </w:t>
            </w:r>
            <w:r w:rsidR="00AF2ECB" w:rsidRPr="00246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Субботину Михаилу Ивановичу</w:t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присвоено звание Героя Социалистического Труда с вручением ордена Ленина и з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олотой медали «Серп и Молот». 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1973 года - на пенсии.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КПСС. Депутат Верховного Совета РСФСР 5-го - 8-го созывов (1959-1975). Член Свердловского райкома КПСС Перми, Пермского горкома п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артии и Пермского обкома КПСС.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Награждён</w:t>
            </w:r>
            <w:proofErr w:type="gramEnd"/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орденами Ленина (12.07.1957, 22.07.1966), орденом Октябрьской Революции (26.04.1971), 2 орденами Трудового Красного Знамени (6.12.1949, </w:t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17.06.1961), орденом Красной 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(21.07.1945), медалями.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F2ECB" w:rsidRPr="0024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r w:rsidR="00AF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арственная премия СССР (1972).</w:t>
            </w:r>
          </w:p>
        </w:tc>
      </w:tr>
    </w:tbl>
    <w:p w:rsidR="00AF2ECB" w:rsidRDefault="00AF2ECB" w:rsidP="0038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890" w:rsidRDefault="00507890" w:rsidP="00385093">
      <w:pPr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606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6068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6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2093E"/>
    <w:rsid w:val="000218FB"/>
    <w:rsid w:val="00032AC5"/>
    <w:rsid w:val="000854CD"/>
    <w:rsid w:val="00095146"/>
    <w:rsid w:val="000B64C7"/>
    <w:rsid w:val="000E4039"/>
    <w:rsid w:val="000E60C3"/>
    <w:rsid w:val="0012191D"/>
    <w:rsid w:val="00143B45"/>
    <w:rsid w:val="0019744B"/>
    <w:rsid w:val="001A18A9"/>
    <w:rsid w:val="001D2A83"/>
    <w:rsid w:val="001F14C2"/>
    <w:rsid w:val="002E78C1"/>
    <w:rsid w:val="003669E9"/>
    <w:rsid w:val="00380CFF"/>
    <w:rsid w:val="00385093"/>
    <w:rsid w:val="003D0A91"/>
    <w:rsid w:val="00426DBD"/>
    <w:rsid w:val="00433400"/>
    <w:rsid w:val="00454384"/>
    <w:rsid w:val="00491067"/>
    <w:rsid w:val="004B30F8"/>
    <w:rsid w:val="00507890"/>
    <w:rsid w:val="00512F21"/>
    <w:rsid w:val="00533636"/>
    <w:rsid w:val="005E1E93"/>
    <w:rsid w:val="006311AB"/>
    <w:rsid w:val="0066157A"/>
    <w:rsid w:val="006977CA"/>
    <w:rsid w:val="006B7058"/>
    <w:rsid w:val="006F4B96"/>
    <w:rsid w:val="00753540"/>
    <w:rsid w:val="007705A2"/>
    <w:rsid w:val="00783D75"/>
    <w:rsid w:val="007958DA"/>
    <w:rsid w:val="00804DD9"/>
    <w:rsid w:val="00834DF9"/>
    <w:rsid w:val="00897F50"/>
    <w:rsid w:val="0092126D"/>
    <w:rsid w:val="009235C7"/>
    <w:rsid w:val="009254BA"/>
    <w:rsid w:val="00935D3D"/>
    <w:rsid w:val="009C78AA"/>
    <w:rsid w:val="00A10031"/>
    <w:rsid w:val="00A3644A"/>
    <w:rsid w:val="00A84FA7"/>
    <w:rsid w:val="00AF2ECB"/>
    <w:rsid w:val="00B0553C"/>
    <w:rsid w:val="00B1320C"/>
    <w:rsid w:val="00B63128"/>
    <w:rsid w:val="00B71DEC"/>
    <w:rsid w:val="00B73A9A"/>
    <w:rsid w:val="00B9060F"/>
    <w:rsid w:val="00B92BFD"/>
    <w:rsid w:val="00B963D9"/>
    <w:rsid w:val="00BD47AB"/>
    <w:rsid w:val="00BF7E90"/>
    <w:rsid w:val="00C56835"/>
    <w:rsid w:val="00C731D3"/>
    <w:rsid w:val="00C96BF5"/>
    <w:rsid w:val="00CD2955"/>
    <w:rsid w:val="00D24BD3"/>
    <w:rsid w:val="00D74B95"/>
    <w:rsid w:val="00DB28F1"/>
    <w:rsid w:val="00DD26A0"/>
    <w:rsid w:val="00E94791"/>
    <w:rsid w:val="00EA1A15"/>
    <w:rsid w:val="00EE4DB9"/>
    <w:rsid w:val="00EF5A15"/>
    <w:rsid w:val="00F13FF4"/>
    <w:rsid w:val="00F719DC"/>
    <w:rsid w:val="00F9186E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kmp@gorodper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3D20-2606-40E2-A64E-25CA4B69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 Наталья Сергеевна</dc:creator>
  <cp:lastModifiedBy>Кладова Ирина Алексеевна</cp:lastModifiedBy>
  <cp:revision>4</cp:revision>
  <cp:lastPrinted>2021-04-19T11:22:00Z</cp:lastPrinted>
  <dcterms:created xsi:type="dcterms:W3CDTF">2021-04-19T10:29:00Z</dcterms:created>
  <dcterms:modified xsi:type="dcterms:W3CDTF">2021-04-20T05:46:00Z</dcterms:modified>
</cp:coreProperties>
</file>