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6A" w:rsidRDefault="0040536A" w:rsidP="0040536A">
      <w:pPr>
        <w:pStyle w:val="a3"/>
        <w:jc w:val="center"/>
      </w:pPr>
      <w:bookmarkStart w:id="0" w:name="_GoBack"/>
      <w:bookmarkEnd w:id="0"/>
      <w:r>
        <w:t>СООБЩЕНИЕ</w:t>
      </w:r>
    </w:p>
    <w:p w:rsidR="0040536A" w:rsidRDefault="0040536A" w:rsidP="0040536A">
      <w:pPr>
        <w:pStyle w:val="a3"/>
      </w:pPr>
    </w:p>
    <w:p w:rsidR="0040536A" w:rsidRDefault="0040536A" w:rsidP="0040536A">
      <w:pPr>
        <w:pStyle w:val="a3"/>
      </w:pPr>
      <w:proofErr w:type="gramStart"/>
      <w:r>
        <w:t>В целях привлечения внимания жителей города Перми к вопросам наименования и переименования внутригородских объектов города Перми и установки объектов монументального искусства на территории города Перми, департамент культуры и молодежной политики администрации города Перми сообщает, что в рамках  программы «Градостроительная деятельность на территории города Перми», в части обеспечения многодетных семей-жителей города Перми земельными участками для рассмотрения на Общественном совете по топонимике</w:t>
      </w:r>
      <w:proofErr w:type="gramEnd"/>
      <w:r>
        <w:t xml:space="preserve"> при Пермской городской Думе поступило предложение о присвоении наименований улицам:</w:t>
      </w:r>
    </w:p>
    <w:p w:rsidR="0040536A" w:rsidRDefault="0040536A" w:rsidP="0040536A">
      <w:pPr>
        <w:pStyle w:val="a3"/>
        <w:ind w:firstLine="708"/>
      </w:pPr>
      <w:r>
        <w:t xml:space="preserve">В жилом </w:t>
      </w:r>
      <w:proofErr w:type="gramStart"/>
      <w:r>
        <w:t>районе</w:t>
      </w:r>
      <w:proofErr w:type="gramEnd"/>
      <w:r>
        <w:t xml:space="preserve"> Ива-1:</w:t>
      </w:r>
    </w:p>
    <w:p w:rsidR="0040536A" w:rsidRDefault="0040536A" w:rsidP="0040536A">
      <w:pPr>
        <w:pStyle w:val="a3"/>
        <w:ind w:firstLine="0"/>
      </w:pPr>
      <w:r>
        <w:t>1. Серебристая</w:t>
      </w:r>
    </w:p>
    <w:p w:rsidR="0040536A" w:rsidRDefault="0040536A" w:rsidP="0040536A">
      <w:pPr>
        <w:pStyle w:val="a3"/>
        <w:ind w:firstLine="0"/>
      </w:pPr>
      <w:r>
        <w:t>2. Сланцевая</w:t>
      </w:r>
    </w:p>
    <w:p w:rsidR="0040536A" w:rsidRDefault="0040536A" w:rsidP="0040536A">
      <w:pPr>
        <w:pStyle w:val="a3"/>
        <w:ind w:firstLine="0"/>
      </w:pPr>
      <w:r>
        <w:t>3. Жемчужная</w:t>
      </w:r>
    </w:p>
    <w:p w:rsidR="0040536A" w:rsidRDefault="0040536A" w:rsidP="0040536A">
      <w:pPr>
        <w:pStyle w:val="a3"/>
        <w:ind w:firstLine="0"/>
      </w:pPr>
      <w:r>
        <w:t xml:space="preserve">4. Меловая </w:t>
      </w:r>
    </w:p>
    <w:p w:rsidR="0040536A" w:rsidRDefault="0040536A" w:rsidP="0040536A">
      <w:pPr>
        <w:pStyle w:val="a3"/>
        <w:ind w:firstLine="0"/>
      </w:pPr>
      <w:r>
        <w:t>5. Аквамариновая</w:t>
      </w:r>
    </w:p>
    <w:p w:rsidR="0040536A" w:rsidRDefault="0040536A" w:rsidP="0040536A">
      <w:pPr>
        <w:pStyle w:val="a3"/>
        <w:ind w:firstLine="0"/>
      </w:pPr>
      <w:r>
        <w:t>6. Графитовая</w:t>
      </w:r>
    </w:p>
    <w:p w:rsidR="0040536A" w:rsidRDefault="0040536A" w:rsidP="0040536A">
      <w:pPr>
        <w:pStyle w:val="a3"/>
        <w:ind w:firstLine="0"/>
      </w:pPr>
      <w:r>
        <w:t>7. Фарфоровая</w:t>
      </w:r>
    </w:p>
    <w:p w:rsidR="0040536A" w:rsidRDefault="0040536A" w:rsidP="0040536A">
      <w:pPr>
        <w:pStyle w:val="a3"/>
        <w:ind w:firstLine="0"/>
      </w:pPr>
      <w:r>
        <w:t>8. Коралловая</w:t>
      </w:r>
    </w:p>
    <w:p w:rsidR="0040536A" w:rsidRDefault="0040536A" w:rsidP="0040536A">
      <w:pPr>
        <w:pStyle w:val="a3"/>
        <w:ind w:firstLine="0"/>
      </w:pPr>
      <w:r>
        <w:t>9. Турмалиновая</w:t>
      </w:r>
    </w:p>
    <w:p w:rsidR="0040536A" w:rsidRDefault="0040536A" w:rsidP="0040536A">
      <w:pPr>
        <w:pStyle w:val="a3"/>
        <w:ind w:firstLine="0"/>
      </w:pPr>
      <w:r>
        <w:t>10. Нефритовая</w:t>
      </w:r>
    </w:p>
    <w:p w:rsidR="0040536A" w:rsidRDefault="0040536A" w:rsidP="0040536A">
      <w:pPr>
        <w:pStyle w:val="a3"/>
        <w:ind w:firstLine="0"/>
      </w:pPr>
      <w:r>
        <w:t>11. Кристальная</w:t>
      </w:r>
    </w:p>
    <w:p w:rsidR="0040536A" w:rsidRDefault="0040536A" w:rsidP="0040536A">
      <w:pPr>
        <w:pStyle w:val="a3"/>
        <w:ind w:firstLine="0"/>
      </w:pPr>
      <w:r>
        <w:t>12. Берилловая</w:t>
      </w:r>
    </w:p>
    <w:p w:rsidR="0040536A" w:rsidRDefault="0040536A" w:rsidP="0040536A">
      <w:pPr>
        <w:pStyle w:val="a3"/>
        <w:ind w:firstLine="0"/>
      </w:pPr>
      <w:r>
        <w:t>13. Селенитовая</w:t>
      </w:r>
    </w:p>
    <w:p w:rsidR="0040536A" w:rsidRDefault="0040536A" w:rsidP="0040536A">
      <w:pPr>
        <w:pStyle w:val="a3"/>
        <w:ind w:firstLine="0"/>
      </w:pPr>
      <w:r>
        <w:t>14. Кварцевая</w:t>
      </w:r>
    </w:p>
    <w:p w:rsidR="0040536A" w:rsidRDefault="0040536A" w:rsidP="0040536A">
      <w:pPr>
        <w:pStyle w:val="a3"/>
        <w:ind w:firstLine="0"/>
      </w:pPr>
      <w:r>
        <w:t>15. Кобальтовая</w:t>
      </w:r>
    </w:p>
    <w:p w:rsidR="0040536A" w:rsidRDefault="0040536A" w:rsidP="0040536A">
      <w:pPr>
        <w:pStyle w:val="a3"/>
        <w:ind w:firstLine="0"/>
      </w:pPr>
      <w:r>
        <w:t>16. Рудниковая</w:t>
      </w:r>
    </w:p>
    <w:p w:rsidR="0040536A" w:rsidRDefault="0040536A" w:rsidP="0040536A">
      <w:pPr>
        <w:pStyle w:val="a3"/>
        <w:ind w:firstLine="0"/>
      </w:pPr>
      <w:r>
        <w:t xml:space="preserve">17. Скалистая </w:t>
      </w:r>
    </w:p>
    <w:p w:rsidR="0040536A" w:rsidRDefault="0040536A" w:rsidP="0040536A">
      <w:pPr>
        <w:pStyle w:val="a3"/>
      </w:pPr>
      <w:r>
        <w:t>Восточнее жилого района</w:t>
      </w:r>
      <w:proofErr w:type="gramStart"/>
      <w:r>
        <w:t xml:space="preserve"> В</w:t>
      </w:r>
      <w:proofErr w:type="gramEnd"/>
      <w:r>
        <w:t>исим</w:t>
      </w:r>
    </w:p>
    <w:p w:rsidR="0040536A" w:rsidRDefault="0040536A" w:rsidP="0040536A">
      <w:pPr>
        <w:pStyle w:val="a3"/>
        <w:ind w:firstLine="0"/>
      </w:pPr>
      <w:r>
        <w:t>1. Лучистая</w:t>
      </w:r>
    </w:p>
    <w:p w:rsidR="0040536A" w:rsidRDefault="0040536A" w:rsidP="0040536A">
      <w:pPr>
        <w:pStyle w:val="a3"/>
        <w:ind w:firstLine="0"/>
      </w:pPr>
      <w:r>
        <w:t>2. Мирная</w:t>
      </w:r>
    </w:p>
    <w:p w:rsidR="0040536A" w:rsidRDefault="0040536A" w:rsidP="0040536A">
      <w:pPr>
        <w:pStyle w:val="a3"/>
        <w:ind w:firstLine="0"/>
      </w:pPr>
      <w:r>
        <w:t>3. Просторная</w:t>
      </w:r>
    </w:p>
    <w:p w:rsidR="0040536A" w:rsidRDefault="0040536A" w:rsidP="0040536A">
      <w:pPr>
        <w:pStyle w:val="a3"/>
        <w:ind w:firstLine="0"/>
      </w:pPr>
      <w:r>
        <w:t>4.</w:t>
      </w:r>
      <w:proofErr w:type="gramStart"/>
      <w:r>
        <w:t xml:space="preserve">Т </w:t>
      </w:r>
      <w:proofErr w:type="spellStart"/>
      <w:r>
        <w:t>енистый</w:t>
      </w:r>
      <w:proofErr w:type="spellEnd"/>
      <w:proofErr w:type="gramEnd"/>
      <w:r>
        <w:t xml:space="preserve"> переулок</w:t>
      </w:r>
    </w:p>
    <w:p w:rsidR="0040536A" w:rsidRDefault="0040536A" w:rsidP="0040536A">
      <w:pPr>
        <w:pStyle w:val="a3"/>
      </w:pPr>
      <w:r>
        <w:t>I микрорайон жилого района Заозерье</w:t>
      </w:r>
    </w:p>
    <w:p w:rsidR="0040536A" w:rsidRDefault="0040536A" w:rsidP="0040536A">
      <w:pPr>
        <w:pStyle w:val="a3"/>
        <w:ind w:firstLine="0"/>
      </w:pPr>
      <w:r>
        <w:t>1. Корабельная</w:t>
      </w:r>
    </w:p>
    <w:p w:rsidR="0040536A" w:rsidRDefault="0040536A" w:rsidP="0040536A">
      <w:pPr>
        <w:pStyle w:val="a3"/>
        <w:ind w:firstLine="0"/>
      </w:pPr>
      <w:r>
        <w:t>2. Водопадная</w:t>
      </w:r>
    </w:p>
    <w:p w:rsidR="0040536A" w:rsidRDefault="0040536A" w:rsidP="0040536A">
      <w:pPr>
        <w:pStyle w:val="a3"/>
        <w:ind w:firstLine="0"/>
      </w:pPr>
      <w:r>
        <w:t>3. Яхтовая</w:t>
      </w:r>
    </w:p>
    <w:p w:rsidR="0040536A" w:rsidRDefault="0040536A" w:rsidP="0040536A">
      <w:pPr>
        <w:pStyle w:val="a3"/>
        <w:ind w:firstLine="0"/>
      </w:pPr>
      <w:r>
        <w:t>4. Челночная</w:t>
      </w:r>
    </w:p>
    <w:p w:rsidR="0040536A" w:rsidRDefault="0040536A" w:rsidP="0040536A">
      <w:pPr>
        <w:pStyle w:val="a3"/>
        <w:ind w:firstLine="0"/>
      </w:pPr>
      <w:r>
        <w:lastRenderedPageBreak/>
        <w:t>5. Офицерская</w:t>
      </w:r>
    </w:p>
    <w:p w:rsidR="0040536A" w:rsidRDefault="0040536A" w:rsidP="0040536A">
      <w:pPr>
        <w:pStyle w:val="a3"/>
        <w:ind w:firstLine="0"/>
      </w:pPr>
      <w:r>
        <w:t>6. Волнистая</w:t>
      </w:r>
    </w:p>
    <w:p w:rsidR="0040536A" w:rsidRDefault="0040536A" w:rsidP="0040536A">
      <w:pPr>
        <w:pStyle w:val="a3"/>
      </w:pPr>
      <w:r>
        <w:t>Жители города Перми и иные заинтересованные лица могут направлять мнения по данным предложениям в департамент культуры и молодежной политики администрации города Перми по адресу: 614000, г. Пермь, ул</w:t>
      </w:r>
      <w:proofErr w:type="gramStart"/>
      <w:r>
        <w:t>.Л</w:t>
      </w:r>
      <w:proofErr w:type="gramEnd"/>
      <w:r>
        <w:t xml:space="preserve">енина,27 или на электронный адрес: </w:t>
      </w:r>
      <w:r w:rsidRPr="00F90A6C">
        <w:rPr>
          <w:u w:val="single"/>
        </w:rPr>
        <w:t>dkmp@gorodperm.ru</w:t>
      </w:r>
    </w:p>
    <w:p w:rsidR="0040536A" w:rsidRDefault="0040536A" w:rsidP="0040536A">
      <w:pPr>
        <w:pStyle w:val="a3"/>
      </w:pPr>
    </w:p>
    <w:p w:rsidR="0040536A" w:rsidRDefault="0040536A" w:rsidP="0040536A">
      <w:pPr>
        <w:pStyle w:val="a3"/>
      </w:pPr>
    </w:p>
    <w:p w:rsidR="001D1C62" w:rsidRDefault="001D1C62"/>
    <w:sectPr w:rsidR="001D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A"/>
    <w:rsid w:val="001D1C62"/>
    <w:rsid w:val="001F38BE"/>
    <w:rsid w:val="004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36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053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36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053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2015-08-11T04:34:00Z</dcterms:created>
  <dcterms:modified xsi:type="dcterms:W3CDTF">2015-08-11T04:34:00Z</dcterms:modified>
</cp:coreProperties>
</file>