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3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28.04.2021 N 313</w:t>
              <w:br/>
              <w:t xml:space="preserve">"Об утверждении порядков уведомления представителя нанимателя (работодателя) муниципальными служащими администрации города Перми в целях противодействия коррупции"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3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3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28 апреля 2021 г. N 313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ПОРЯДКОВ УВЕДОМЛЕНИЯ ПРЕДСТАВИТЕЛЯ НАНИМАТЕЛЯ</w:t>
      </w:r>
    </w:p>
    <w:p>
      <w:pPr>
        <w:pStyle w:val="2"/>
        <w:jc w:val="center"/>
      </w:pPr>
      <w:r>
        <w:rPr>
          <w:sz w:val="24"/>
        </w:rPr>
        <w:t xml:space="preserve">(РАБОТОДАТЕЛЯ) МУНИЦИПАЛЬНЫМИ СЛУЖАЩИМИ АДМИНИСТРАЦИИ ГОРОДА</w:t>
      </w:r>
    </w:p>
    <w:p>
      <w:pPr>
        <w:pStyle w:val="2"/>
        <w:jc w:val="center"/>
      </w:pPr>
      <w:r>
        <w:rPr>
          <w:sz w:val="24"/>
        </w:rPr>
        <w:t xml:space="preserve">ПЕРМИ В ЦЕЛЯХ ПРОТИВОДЕЙСТВИЯ КОРРУПЦИИ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02 марта 2007 г. N 25-ФЗ "О муниципальной службе в Российской Федерации",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г. N 273-ФЗ "О противодействии коррупции",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30 декабря 2008 г. N 382-ПК "О противодействии коррупции в Пермском крае", </w:t>
      </w:r>
      <w:r>
        <w:rPr>
          <w:sz w:val="24"/>
        </w:rPr>
        <w:t xml:space="preserve">указом</w:t>
      </w:r>
      <w:r>
        <w:rPr>
          <w:sz w:val="24"/>
        </w:rPr>
        <w:t xml:space="preserve"> губернатора Пермского края от 17 марта 2021 г. N 37 "Об отдельных мерах по совершенствованию деятельности по вопросам противодействия коррупции в Администрации губернатора Пермского края, Аппарате Правительства Пермского края, исполнительных органах государственной власти Пермского края"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1.1. </w:t>
      </w:r>
      <w:hyperlink w:tooltip="ПОРЯДОК" w:anchor="P36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уведомления муниципальными служащими администрации города Перми представителя нанимателя (работодателя) о возникшем конфликте интересов или о возможности его возникновения;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</w:t>
      </w:r>
      <w:hyperlink w:tooltip="ПОРЯДОК" w:anchor="P181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уведомления муниципальными служащими администрации города Перми представителя нанимателя (работодателя) о фактах обращения к муниципальным служащим в целях склонения их к совершению коррупционных правонарушений;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</w:t>
      </w:r>
      <w:hyperlink w:tooltip="ПОРЯДОК" w:anchor="P352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уведомления муниципальными служащими администрации города Перми представителя нанимателя (работодателя) о выполнении иной оплачиваемой работы.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Признать утратившими силу постановления администрации города Перми: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 28 февраля 2017 г. </w:t>
      </w:r>
      <w:r>
        <w:rPr>
          <w:sz w:val="24"/>
        </w:rPr>
        <w:t xml:space="preserve">N 140</w:t>
      </w:r>
      <w:r>
        <w:rPr>
          <w:sz w:val="24"/>
        </w:rPr>
        <w:t xml:space="preserve"> "Об утверждении Порядка уведомления представителя нанимателя (работодателя) муниципальными служащими администрации города Перми о выполнении ими иной оплачиваемой работы";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 10 июля 2020 г. </w:t>
      </w:r>
      <w:r>
        <w:rPr>
          <w:sz w:val="24"/>
        </w:rPr>
        <w:t xml:space="preserve">N 597</w:t>
      </w:r>
      <w:r>
        <w:rPr>
          <w:sz w:val="24"/>
        </w:rPr>
        <w:t xml:space="preserve"> "О внесении изменений в Порядок уведомления представителя нанимателя (работодателя) муниципальными служащими администрации города Перми о выполнении ими иной оплачиваемой работы, утвержденный Постановлением администрации города Перми от 28.02.2017 N 140".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Контроль за исполнением настоящего постановления возложить на руководителя аппарата администрации города Перми Ивашкину С.И.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Главы города Перми</w:t>
      </w:r>
    </w:p>
    <w:p>
      <w:pPr>
        <w:pStyle w:val="0"/>
        <w:jc w:val="right"/>
      </w:pPr>
      <w:r>
        <w:rPr>
          <w:sz w:val="24"/>
        </w:rPr>
        <w:t xml:space="preserve">В.Г.АГЕЕВ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28.04.2021 N 313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УВЕДОМЛЕНИЯ МУНИЦИПАЛЬНЫМИ СЛУЖАЩИМИ АДМИНИСТРАЦИИ ГОРОДА</w:t>
      </w:r>
    </w:p>
    <w:p>
      <w:pPr>
        <w:pStyle w:val="2"/>
        <w:jc w:val="center"/>
      </w:pPr>
      <w:r>
        <w:rPr>
          <w:sz w:val="24"/>
        </w:rPr>
        <w:t xml:space="preserve">ПЕРМИ ПРЕДСТАВИТЕЛЯ НАНИМАТЕЛЯ (РАБОТОДАТЕЛЯ) О ВОЗНИКШЕМ</w:t>
      </w:r>
    </w:p>
    <w:p>
      <w:pPr>
        <w:pStyle w:val="2"/>
        <w:jc w:val="center"/>
      </w:pPr>
      <w:r>
        <w:rPr>
          <w:sz w:val="24"/>
        </w:rPr>
        <w:t xml:space="preserve">КОНФЛИКТЕ ИНТЕРЕСОВ ИЛИ О ВОЗМОЖНОСТИ ЕГО ВОЗНИКНОВЕНИЯ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разработан в соответствии со </w:t>
      </w:r>
      <w:r>
        <w:rPr>
          <w:sz w:val="24"/>
        </w:rPr>
        <w:t xml:space="preserve">статьей 12</w:t>
      </w:r>
      <w:r>
        <w:rPr>
          <w:sz w:val="24"/>
        </w:rPr>
        <w:t xml:space="preserve"> Федерального закона от 02 марта 2007 г. N 25-ФЗ "О муниципальной службе в Российской Федерации", </w:t>
      </w:r>
      <w:r>
        <w:rPr>
          <w:sz w:val="24"/>
        </w:rPr>
        <w:t xml:space="preserve">статьями 10</w:t>
      </w:r>
      <w:r>
        <w:rPr>
          <w:sz w:val="24"/>
        </w:rPr>
        <w:t xml:space="preserve">, </w:t>
      </w:r>
      <w:r>
        <w:rPr>
          <w:sz w:val="24"/>
        </w:rPr>
        <w:t xml:space="preserve">11</w:t>
      </w:r>
      <w:r>
        <w:rPr>
          <w:sz w:val="24"/>
        </w:rPr>
        <w:t xml:space="preserve"> Федерального закона от 25 декабря 2008 г. N 273-ФЗ "О противодействии коррупции" (далее - Федеральный закон о противодействии коррупции) и определяет порядок уведомления муниципальными служащими администрации города Перми представителя нанимателя (работодателя) о возникшем конфликте интересов или о возможности его возникновения (далее - муниципальный служащий, конфликт интересов), перечень сведений, содержащихся в уведомлениях о возникновении личной заинтересованности, которая приводит или может привести к конфликту интересов, порядок регистрации уведомлений и организацию проверки сведений, содержащихся в данных уведомлениях (далее - Порядок).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Понятия "личная заинтересованность" и "конфликт интересов" в настоящем Порядке применяются в значениях, определенных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 противодействии коррупции.</w:t>
      </w:r>
    </w:p>
    <w:bookmarkStart w:id="43" w:name="P43"/>
    <w:bookmarkEnd w:id="4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Муниципальный служащий,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представителя нанимателя (работодателя) путем представления </w:t>
      </w:r>
      <w:hyperlink w:tooltip="УВЕДОМЛЕНИЕ" w:anchor="P87" w:history="0">
        <w:r>
          <w:rPr>
            <w:color w:val="0000ff"/>
            <w:sz w:val="24"/>
          </w:rPr>
          <w:t xml:space="preserve">уведомления</w:t>
        </w:r>
      </w:hyperlink>
      <w:r>
        <w:rPr>
          <w:sz w:val="24"/>
        </w:rPr>
        <w:t xml:space="preserve">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Порядку с указанием следующих сведений: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3.1. должность, фамилия, имя, отчество муниципального служащего, представляющего Уведомление;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обстоятельства, являющиеся основанием возникновения личной заинтересованности (описание ситуации,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 описание должностных (служебных) обязанностей, на надлежащее исполнение которых влияет либо может повлиять личная заинтересованность;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 намерение или отсутствие намерения муниципального служащего лично присутствовать на заседании комиссии по соблюдению требований к служебному поведению и урегулированию конфликта интересов;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3.6. дата заполнения Уведомления;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3.7. подпись муниципального служащего, представляющего Уведомление.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К Уведомлению прилагаются все имеющиеся у муниципального служащего материалы, подтверждающие обстоятельства, доводы и факты, изложенные в Уведомлении.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В случае нахождения муниципального служащего не при исполнении должностных (служебных) обязанностей или вне пределов места службы он обязан уведомить представителя нанимателя (работодателя) об обстоятельствах, указанных в </w:t>
      </w:r>
      <w:hyperlink w:tooltip="3. Муниципальный служащий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представителя нанимателя (работодателя) путем представления уведомления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Порядку с указанием следующих сведений:" w:anchor="P43" w:history="0">
        <w:r>
          <w:rPr>
            <w:color w:val="0000ff"/>
            <w:sz w:val="24"/>
          </w:rPr>
          <w:t xml:space="preserve">пункте 3</w:t>
        </w:r>
      </w:hyperlink>
      <w:r>
        <w:rPr>
          <w:sz w:val="24"/>
        </w:rPr>
        <w:t xml:space="preserve"> настоящего Порядка,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Перед представлением Уведомления представителю нанимателя (работодателю) муниципальный служащий знакомит с данным Уведомлением непосредственного руководителя - ближайшего руководителя, которому муниципальный служащий подчинен по службе, который проставляет на Уведомлении соответствующую отметку.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В целях выполнения обязанности, предусмотренной </w:t>
      </w:r>
      <w:hyperlink w:tooltip="3. Муниципальный служащий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представителя нанимателя (работодателя) путем представления уведомления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Порядку с указанием следующих сведений:" w:anchor="P43" w:history="0">
        <w:r>
          <w:rPr>
            <w:color w:val="0000ff"/>
            <w:sz w:val="24"/>
          </w:rPr>
          <w:t xml:space="preserve">пунктом 3</w:t>
        </w:r>
      </w:hyperlink>
      <w:r>
        <w:rPr>
          <w:sz w:val="24"/>
        </w:rPr>
        <w:t xml:space="preserve"> настоящего Порядка, муниципальный служащий (за исключением муниципального служащего, замещающего должность муниципальной службы в управлении записи актов гражданского состояния администрации города Перми (далее - УЗАГС) направляет (передает) Уведомление для регистрации в управление по вопросам муниципальной службы и кадров администрации города Перми (далее - УВМСК).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целях выполнения обязанности, предусмотренной </w:t>
      </w:r>
      <w:hyperlink w:tooltip="3. Муниципальный служащий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представителя нанимателя (работодателя) путем представления уведомления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Порядку с указанием следующих сведений:" w:anchor="P43" w:history="0">
        <w:r>
          <w:rPr>
            <w:color w:val="0000ff"/>
            <w:sz w:val="24"/>
          </w:rPr>
          <w:t xml:space="preserve">пунктом 3</w:t>
        </w:r>
      </w:hyperlink>
      <w:r>
        <w:rPr>
          <w:sz w:val="24"/>
        </w:rPr>
        <w:t xml:space="preserve"> настоящего Порядка, муниципальный служащий, замещающий должность муниципальной службы в УЗАГС, направляет (передает) Уведомление для регистрации должностному лицу УЗАГС, ответственному за работу по профилактике коррупционных и иных правонарушений (далее - должностное лицо УЗАГС).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Уведомление в день поступления регистрируется в </w:t>
      </w:r>
      <w:hyperlink w:tooltip="ЖУРНАЛ РЕГИСТРАЦИИ УВЕДОМЛЕНИЙ" w:anchor="P143" w:history="0">
        <w:r>
          <w:rPr>
            <w:color w:val="0000ff"/>
            <w:sz w:val="24"/>
          </w:rPr>
          <w:t xml:space="preserve">журнале</w:t>
        </w:r>
      </w:hyperlink>
      <w:r>
        <w:rPr>
          <w:sz w:val="24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 уведомлений), оформленном по форме согласно приложению 2 к настоящему Порядку.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Листы журнала регистрации уведомлений должны быть пронумерованы, прошнурованы и скреплены оттиском печати администрации города Перми (УЗАГС) с изображением герба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доступа, расположенных в УВМСК (в УЗАГС).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Зарегистрированное Уведомление не позднее одного рабочего дня со дня регистрации передается для ознакомления представителю нанимателя (работодателю).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Представитель нанимателя (работодатель) не позднее двух рабочих дней со дня получения Уведомления передает его с отметкой об ознакомлении в УВМСК (должностному лицу УЗАГС) для рассмотрения в порядке, установленном нормативным правовым актом администрации города Перми.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уведомления муниципальными</w:t>
      </w:r>
    </w:p>
    <w:p>
      <w:pPr>
        <w:pStyle w:val="0"/>
        <w:jc w:val="right"/>
      </w:pPr>
      <w:r>
        <w:rPr>
          <w:sz w:val="24"/>
        </w:rPr>
        <w:t xml:space="preserve">служащими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представителя</w:t>
      </w:r>
    </w:p>
    <w:p>
      <w:pPr>
        <w:pStyle w:val="0"/>
        <w:jc w:val="right"/>
      </w:pPr>
      <w:r>
        <w:rPr>
          <w:sz w:val="24"/>
        </w:rPr>
        <w:t xml:space="preserve">нанимателя (работодателя)</w:t>
      </w:r>
    </w:p>
    <w:p>
      <w:pPr>
        <w:pStyle w:val="0"/>
        <w:jc w:val="right"/>
      </w:pPr>
      <w:r>
        <w:rPr>
          <w:sz w:val="24"/>
        </w:rPr>
        <w:t xml:space="preserve">о возникшем конфликте</w:t>
      </w:r>
    </w:p>
    <w:p>
      <w:pPr>
        <w:pStyle w:val="0"/>
        <w:jc w:val="right"/>
      </w:pPr>
      <w:r>
        <w:rPr>
          <w:sz w:val="24"/>
        </w:rPr>
        <w:t xml:space="preserve">интересов или о возможности</w:t>
      </w:r>
    </w:p>
    <w:p>
      <w:pPr>
        <w:pStyle w:val="0"/>
        <w:jc w:val="right"/>
      </w:pPr>
      <w:r>
        <w:rPr>
          <w:sz w:val="24"/>
        </w:rPr>
        <w:t xml:space="preserve">его возникновения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951"/>
        <w:gridCol w:w="1587"/>
        <w:gridCol w:w="1057"/>
        <w:gridCol w:w="3458"/>
      </w:tblGrid>
      <w:tr>
        <w:tc>
          <w:tcPr>
            <w:tcW w:w="453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15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(отметка об ознакомлении)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фамилия, имя, отчество представителя нанимателя (работодателя)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фамилия, имя, отчество муниципального служащего, представляющего уведомление)</w:t>
            </w:r>
          </w:p>
        </w:tc>
      </w:tr>
      <w:tr>
        <w:tc>
          <w:tcPr>
            <w:tcW w:w="9053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bookmarkStart w:id="87" w:name="P87"/>
          <w:bookmarkEnd w:id="87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возникновении личной заинтересованности, которая приводит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или может привести к конфликту интересов</w:t>
            </w:r>
          </w:p>
        </w:tc>
      </w:tr>
      <w:tr>
        <w:tc>
          <w:tcPr>
            <w:tcW w:w="9053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 &lt;1&gt;.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Обстоятельства, являющиеся основанием возникновения личной заинтересованности &lt;2&gt;: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Должностные (служебные) обязанности, на исполнение которых влияет или может повлиять личная заинтересованность: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Предлагаемые меры по предотвращению или урегулированию конфликта интересов: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Намереваюсь (не намереваюсь) &lt;1&gt; лично присутствовать на заседании комиссии по соблюдению требований к служебному поведению муниципальных служащих администрации города Перми и урегулированию конфликта интересов (комиссии по соблюдению требований к служебному поведению муниципальных служащих управления записи актов гражданского состояния администрации города Перми и урегулированию конфликта интересов).</w:t>
            </w:r>
          </w:p>
        </w:tc>
      </w:tr>
      <w:tr>
        <w:tc>
          <w:tcPr>
            <w:tcW w:w="29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 20__ г.</w:t>
            </w:r>
          </w:p>
        </w:tc>
        <w:tc>
          <w:tcPr>
            <w:tcW w:w="2644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лица, представившего уведомление)</w:t>
            </w:r>
          </w:p>
        </w:tc>
        <w:tc>
          <w:tcPr>
            <w:tcW w:w="345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9053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 &lt;3&gt;: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_______________________ на 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_______________________ на 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_______________________ на ___ л.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Ознакомлен: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Уведомление зарегистрировано "___" ____________ 20___ г., рег. N 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отчество, должность специалиста, принявшего уведомление)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Нужное подчеркнуть.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&lt;2&gt; Описываются ситуация,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&lt;3&gt; Отражаются наименование прилагаемого документа, его реквизиты (при наличии).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уведомления муниципальными</w:t>
      </w:r>
    </w:p>
    <w:p>
      <w:pPr>
        <w:pStyle w:val="0"/>
        <w:jc w:val="right"/>
      </w:pPr>
      <w:r>
        <w:rPr>
          <w:sz w:val="24"/>
        </w:rPr>
        <w:t xml:space="preserve">служащими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представителя нанимателя</w:t>
      </w:r>
    </w:p>
    <w:p>
      <w:pPr>
        <w:pStyle w:val="0"/>
        <w:jc w:val="right"/>
      </w:pPr>
      <w:r>
        <w:rPr>
          <w:sz w:val="24"/>
        </w:rPr>
        <w:t xml:space="preserve">(работодателя) о возникшем</w:t>
      </w:r>
    </w:p>
    <w:p>
      <w:pPr>
        <w:pStyle w:val="0"/>
        <w:jc w:val="right"/>
      </w:pPr>
      <w:r>
        <w:rPr>
          <w:sz w:val="24"/>
        </w:rPr>
        <w:t xml:space="preserve">конфликте интересов или</w:t>
      </w:r>
    </w:p>
    <w:p>
      <w:pPr>
        <w:pStyle w:val="0"/>
        <w:jc w:val="right"/>
      </w:pPr>
      <w:r>
        <w:rPr>
          <w:sz w:val="24"/>
        </w:rPr>
        <w:t xml:space="preserve">о возможности его возникновения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143" w:name="P143"/>
    <w:bookmarkEnd w:id="143"/>
    <w:p>
      <w:pPr>
        <w:pStyle w:val="0"/>
        <w:jc w:val="center"/>
      </w:pPr>
      <w:r>
        <w:rPr>
          <w:sz w:val="24"/>
        </w:rPr>
        <w:t xml:space="preserve">ЖУРНАЛ РЕГИСТРАЦИИ УВЕДОМЛЕНИЙ</w:t>
      </w:r>
    </w:p>
    <w:p>
      <w:pPr>
        <w:pStyle w:val="0"/>
        <w:jc w:val="center"/>
      </w:pPr>
      <w:r>
        <w:rPr>
          <w:sz w:val="24"/>
        </w:rPr>
        <w:t xml:space="preserve">о возникновении личной заинтересованности, которая приводит</w:t>
      </w:r>
    </w:p>
    <w:p>
      <w:pPr>
        <w:pStyle w:val="0"/>
        <w:jc w:val="center"/>
      </w:pPr>
      <w:r>
        <w:rPr>
          <w:sz w:val="24"/>
        </w:rPr>
        <w:t xml:space="preserve">или может привести к конфликту интересов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6"/>
          <w:headerReference w:type="first" r:id="rId7"/>
          <w:footerReference w:type="default" r:id="rId18"/>
          <w:footerReference w:type="first" r:id="rId19"/>
          <w:pgSz w:w="11906" w:h="16838"/>
          <w:pgMar w:top="1440" w:right="566" w:bottom="1440" w:left="1133" w:header="0" w:footer="0" w:gutter="0"/>
          <w:cols w:space="708"/>
          <w:docGrid w:linePitch="360"/>
          <w:titlePg/>
        </w:sectPr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97"/>
        <w:gridCol w:w="1474"/>
        <w:gridCol w:w="1814"/>
        <w:gridCol w:w="2268"/>
        <w:gridCol w:w="2324"/>
        <w:gridCol w:w="1984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регистрации уведомления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ФИО, должность лица, представившего уведомление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Краткое описание ситуации, при которой личная заинтересованность муниципального служащего влияет или может повлиять на надлежащее, объективное и беспристрастное исполнение им должностных (служебных) обязанностей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ФИО, подпись лица, зарегистрировавшего уведомление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8"/>
          <w:headerReference w:type="first" r:id="rId9"/>
          <w:footerReference w:type="default" r:id="rId20"/>
          <w:footerReference w:type="first" r:id="rId21"/>
          <w:pgSz w:w="16838" w:h="11906" w:orient="landscape"/>
          <w:pgMar w:top="1133" w:right="1440" w:bottom="566" w:left="1440" w:header="0" w:footer="0" w:gutter="0"/>
          <w:cols w:space="708"/>
          <w:docGrid w:linePitch="36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28.04.2021 N 313</w:t>
      </w:r>
    </w:p>
    <w:p>
      <w:pPr>
        <w:pStyle w:val="0"/>
        <w:jc w:val="both"/>
      </w:pPr>
      <w:r>
        <w:rPr>
          <w:sz w:val="24"/>
        </w:rPr>
      </w:r>
    </w:p>
    <w:bookmarkStart w:id="181" w:name="P181"/>
    <w:bookmarkEnd w:id="18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УВЕДОМЛЕНИЯ МУНИЦИПАЛЬНЫМИ СЛУЖАЩИМИ АДМИНИСТРАЦИИ ГОРОДА</w:t>
      </w:r>
    </w:p>
    <w:p>
      <w:pPr>
        <w:pStyle w:val="2"/>
        <w:jc w:val="center"/>
      </w:pPr>
      <w:r>
        <w:rPr>
          <w:sz w:val="24"/>
        </w:rPr>
        <w:t xml:space="preserve">ПЕРМИ ПРЕДСТАВИТЕЛЯ НАНИМАТЕЛЯ (РАБОТОДАТЕЛЯ) О ФАКТАХ</w:t>
      </w:r>
    </w:p>
    <w:p>
      <w:pPr>
        <w:pStyle w:val="2"/>
        <w:jc w:val="center"/>
      </w:pPr>
      <w:r>
        <w:rPr>
          <w:sz w:val="24"/>
        </w:rPr>
        <w:t xml:space="preserve">ОБРАЩЕНИЯ К МУНИЦИПАЛЬНЫМ СЛУЖАЩИМ В ЦЕЛЯХ СКЛОНЕНИЯ</w:t>
      </w:r>
    </w:p>
    <w:p>
      <w:pPr>
        <w:pStyle w:val="2"/>
        <w:jc w:val="center"/>
      </w:pPr>
      <w:r>
        <w:rPr>
          <w:sz w:val="24"/>
        </w:rPr>
        <w:t xml:space="preserve">ИХ К СОВЕРШЕНИЮ КОРРУПЦИОННЫХ 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разработан в соответствии с </w:t>
      </w:r>
      <w:r>
        <w:rPr>
          <w:sz w:val="24"/>
        </w:rPr>
        <w:t xml:space="preserve">частью 5 статьи 9</w:t>
      </w:r>
      <w:r>
        <w:rPr>
          <w:sz w:val="24"/>
        </w:rPr>
        <w:t xml:space="preserve"> Федерального закона от 25 декабря 2008 г. N 273-ФЗ "О противодействии коррупции" и определяет процедуру уведомления представителя нанимателя (работодателя) о фактах обращения к муниципальным служащим администрации города Перми (далее - муниципальный служащий)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 (далее - Порядок).</w:t>
      </w:r>
    </w:p>
    <w:bookmarkStart w:id="188" w:name="P188"/>
    <w:bookmarkEnd w:id="18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не позднее следующего рабочего дня с момента обращения обязан уведомить о данных фактах представителя нанимателя (работодателя) (за исключением случаев, когда по данным фактам проведена или проводится проверка) путем представления </w:t>
      </w:r>
      <w:hyperlink w:tooltip="УВЕДОМЛЕНИЕ" w:anchor="P245" w:history="0">
        <w:r>
          <w:rPr>
            <w:color w:val="0000ff"/>
            <w:sz w:val="24"/>
          </w:rPr>
          <w:t xml:space="preserve">уведомления</w:t>
        </w:r>
      </w:hyperlink>
      <w:r>
        <w:rPr>
          <w:sz w:val="24"/>
        </w:rPr>
        <w:t xml:space="preserve"> о фактах обращения в целях склонения к совершению коррупционных правонарушений (далее - Уведомление) по форме согласно приложению 1 к настоящему Порядку с указанием следующих сведений: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 должность, фамилия, имя, отчество муниципального служащего, представившего Уведомление;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 известные сведения о физическом лице или лицах, обратившемся(ихся) к муниципальному служащему в целях склонения к совершению коррупционного правонарушения (фамилия, имя, отчество, должность, место работы, адрес места жительства или иные сведения);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 описание должностных (служебных) обязанностей, которые являются или могут являться предметом коррупционного правонарушения;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 дата, время и место обращения в целях склонения муниципального служащего к коррупционному правонарушению;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2.6. обстоятельства склонения к совершению правонарушения (телефонный разговор, личная встреча, почтовое отправление, сведения об очевидцах произошедшего, иные имеющиеся у муниципального служащего сведения, подтверждающие факт склонения к совершению коррупционных правонарушений, или иные обстоятельства);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2.7. информация об уведомлении органов прокуратуры Российской Федерации и (или) других государственных органов о фактах обращения каких-либо лиц в целях склонения к совершению коррупционных правонарушений с указанием даты, номера регистрации заявления или уведомления либо о неуведомлении указанных органов;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2.8. дата заполнения Уведомления;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2.9. подпись лица, представившего Уведомление.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В случае нахождения муниципального служащего не при исполнении должностных (служебных) обязанностей или вне пределов места службы о факте обращения в целях склонения его к совершению коррупционного правонарушения он обязан уведомить представителя нанимателя (работодателя)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К Уведомлению прилагаются все имеющиеся у муниципального служащего материалы, подтверждающие обстоятельства, доводы и факты, изложенные в Уведомлении.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Перед представлением Уведомления представителю нанимателя (работодателю) муниципальный служащий знакомит с данным Уведомлением непосредственного руководителя - ближайшего руководителя, которому муниципальный служащий подчинен по службе, который проставляет на Уведомлении соответствующую отметку.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В целях выполнения обязанности, предусмотренной </w:t>
      </w:r>
      <w:hyperlink w:tooltip="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не позднее следующего рабочего дня с момента обращения обязан уведомить о данных фактах представителя нанимателя (работодателя) (за исключением случаев, когда по данным фактам проведена или проводится проверка) путем представления уведомления о фактах обращения в целях склонения к совершению коррупционных правонарушений (далее - Уведомление) по форм..." w:anchor="P188" w:history="0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настоящего Порядка, муниципальный служащий (за исключением муниципального служащего, замещающего должность муниципальной службы в управлении записи актов гражданского состояния администрации города Перми (далее - УЗАГС) направляет (передает) Уведомление для регистрации в управление по вопросам муниципальной службы и кадров администрации города Перми (далее - УВМСК).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целях выполнения обязанности, предусмотренной </w:t>
      </w:r>
      <w:hyperlink w:tooltip="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не позднее следующего рабочего дня с момента обращения обязан уведомить о данных фактах представителя нанимателя (работодателя) (за исключением случаев, когда по данным фактам проведена или проводится проверка) путем представления уведомления о фактах обращения в целях склонения к совершению коррупционных правонарушений (далее - Уведомление) по форм..." w:anchor="P188" w:history="0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настоящего Порядка, муниципальный служащий, замещающий должность муниципальной службы в УЗАГС, направляет (передает) Уведомление для регистрации должностному лицу УЗАГС, ответственному за работу по профилактике коррупционных и иных правонарушений (далее - должностное лицо УЗАГС).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Уведомление в день поступления регистрируется в </w:t>
      </w:r>
      <w:hyperlink w:tooltip="ЖУРНАЛ РЕГИСТРАЦИИ УВЕДОМЛЕНИЙ" w:anchor="P310" w:history="0">
        <w:r>
          <w:rPr>
            <w:color w:val="0000ff"/>
            <w:sz w:val="24"/>
          </w:rPr>
          <w:t xml:space="preserve">журнале</w:t>
        </w:r>
      </w:hyperlink>
      <w:r>
        <w:rPr>
          <w:sz w:val="24"/>
        </w:rPr>
        <w:t xml:space="preserve"> регистрации уведомлений о фактах обращения в целях склонения к совершению коррупционных правонарушений (далее - журнал регистрации уведомлений), оформленном по форме согласно приложению 2 к настоящему Порядку.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Листы журнала регистрации уведомлений должны быть пронумерованы, прошнурованы и скреплены оттиском печати администрации города Перми (УЗАГС) с изображением герба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доступа, расположенных в УВМСК (в УЗАГС).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Зарегистрированное Уведомление не позднее одного рабочего дня со дня регистрации передается для рассмотрения представителю нанимателя (работодателю).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Организация проверки сведений о фактах обращения к муниципальному служащему в целях склонения его к совершению коррупционных правонарушений по поручению представителя нанимателя (работодателя), которое оформляется резолюцией на Уведомлении, осуществляется УВМСК (должностным лицом УЗАГС) путем рассмотрения Уведомления и содержащихся в нем сведений.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рассмотрении Уведомления и содержащихся в нем сведений осуществляется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к совершению коррупционного правонарушения и круга лиц, принимавших участие в склонении муниципального служащего к совершению коррупционного правонарушения.</w:t>
      </w:r>
    </w:p>
    <w:bookmarkStart w:id="210" w:name="P210"/>
    <w:bookmarkEnd w:id="210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Рассмотрение Уведомления и содержащихся в нем сведений осуществляется УВМСК (должностным лицом УЗАГС) в течение пяти рабочих дней со дня регистрации Уведомления в журнале регистрации уведомлений.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УВМСК (должностное лицо УЗАГС) вправе проводить беседу с муниципальным служащим, подавшим Уведомление, получать от муниципального служащего пояснения по сведениям, изложенным в Уведомлении.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По результатам рассмотрения Уведомления и содержащихся в нем сведений УВМСК (должностное лицо УЗАГС) обеспечивает направление представителем нанимателя (работодателем) Уведомления и иных материалов, подтверждающих обстоятельства, доводы и факты, изложенные в Уведомлении (далее - материалы) в органы прокуратуры Российской Федерации и (или) другие государственные органы по компетенции.</w:t>
      </w:r>
    </w:p>
    <w:bookmarkStart w:id="213" w:name="P213"/>
    <w:bookmarkEnd w:id="21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Материалы направляются представителем нанимателя (работодателем) в органы прокуратуры Российской Федерации и (или) другие государственные органы не позднее двух рабочих дней со дня окончания срока, установленного в </w:t>
      </w:r>
      <w:hyperlink w:tooltip="11. Рассмотрение Уведомления и содержащихся в нем сведений осуществляется УВМСК (должностным лицом УЗАГС) в течение пяти рабочих дней со дня регистрации Уведомления в журнале регистрации уведомлений." w:anchor="P210" w:history="0">
        <w:r>
          <w:rPr>
            <w:color w:val="0000ff"/>
            <w:sz w:val="24"/>
          </w:rPr>
          <w:t xml:space="preserve">пункте 11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14. В случае если после направления документов, указанных в </w:t>
      </w:r>
      <w:hyperlink w:tooltip="13. Материалы направляются представителем нанимателя (работодателем) в органы прокуратуры Российской Федерации и (или) другие государственные органы не позднее двух рабочих дней со дня окончания срока, установленного в пункте 11 настоящего Порядка." w:anchor="P213" w:history="0">
        <w:r>
          <w:rPr>
            <w:color w:val="0000ff"/>
            <w:sz w:val="24"/>
          </w:rPr>
          <w:t xml:space="preserve">пункте 13</w:t>
        </w:r>
      </w:hyperlink>
      <w:r>
        <w:rPr>
          <w:sz w:val="24"/>
        </w:rPr>
        <w:t xml:space="preserve"> настоящего Порядка, представителем нанимателя (работодателем) получены иные материалы, подтверждающие обстоятельства, доводы и факты, изложенные в Уведомлении, указанные документы не позднее следующего рабочего дня со дня их получения направляются в органы прокуратуры Российской Федерации и (или) другие государственные органы дополнительно.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15. Копия Уведомления и материалы в течение 5 лет со дня представления Уведомления хранятся в шкафах (сейфах), обеспечивающих защиту от несанкционированного доступа, в УВМСК (у должностного лица УЗАГС).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16. Муниципальный служащий, которому стало известно о фактах обращения к иным муниципальным служащим каких-либо лиц в целях склонения их к совершению коррупционных правонарушений, вправе уведомлять об этом представителя нанимателя (работодателя) в аналогичном порядке.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17. 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в части обеспечения муниципальному служащему гарантий, предотвращающих его неправомерные увольнение или перевод на нижестоящую должность, необоснованные лишение или снижение размера премии, перенос времени отпуска, привлечение к дисциплинарной ответственности.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уведомления муниципальными</w:t>
      </w:r>
    </w:p>
    <w:p>
      <w:pPr>
        <w:pStyle w:val="0"/>
        <w:jc w:val="right"/>
      </w:pPr>
      <w:r>
        <w:rPr>
          <w:sz w:val="24"/>
        </w:rPr>
        <w:t xml:space="preserve">служащими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представителя нанимателя</w:t>
      </w:r>
    </w:p>
    <w:p>
      <w:pPr>
        <w:pStyle w:val="0"/>
        <w:jc w:val="right"/>
      </w:pPr>
      <w:r>
        <w:rPr>
          <w:sz w:val="24"/>
        </w:rPr>
        <w:t xml:space="preserve">(работодателя) о фактах обращения</w:t>
      </w:r>
    </w:p>
    <w:p>
      <w:pPr>
        <w:pStyle w:val="0"/>
        <w:jc w:val="right"/>
      </w:pPr>
      <w:r>
        <w:rPr>
          <w:sz w:val="24"/>
        </w:rPr>
        <w:t xml:space="preserve">к муниципальным служащим в целях</w:t>
      </w:r>
    </w:p>
    <w:p>
      <w:pPr>
        <w:pStyle w:val="0"/>
        <w:jc w:val="right"/>
      </w:pPr>
      <w:r>
        <w:rPr>
          <w:sz w:val="24"/>
        </w:rPr>
        <w:t xml:space="preserve">склонения их к совершению</w:t>
      </w:r>
    </w:p>
    <w:p>
      <w:pPr>
        <w:pStyle w:val="0"/>
        <w:jc w:val="right"/>
      </w:pPr>
      <w:r>
        <w:rPr>
          <w:sz w:val="24"/>
        </w:rPr>
        <w:t xml:space="preserve">коррупционных 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347"/>
        <w:gridCol w:w="907"/>
        <w:gridCol w:w="1673"/>
        <w:gridCol w:w="3118"/>
      </w:tblGrid>
      <w:tr>
        <w:tc>
          <w:tcPr>
            <w:tcW w:w="4254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(резолюция)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фамилия, имя, отчество представителя нанимателя (работодателя)</w:t>
            </w:r>
          </w:p>
        </w:tc>
        <w:tc>
          <w:tcPr>
            <w:tcW w:w="479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фамилия, имя, отчество представителя нанимателя (работодателя)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фамилия, имя, отчество муниципального служащего, представляющего уведомление)</w:t>
            </w:r>
          </w:p>
        </w:tc>
      </w:tr>
      <w:tr>
        <w:tc>
          <w:tcPr>
            <w:tcW w:w="9045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bookmarkStart w:id="245" w:name="P245"/>
          <w:bookmarkEnd w:id="245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фактах обращения в целях склонения к совершению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коррупционных правонарушений</w:t>
            </w:r>
          </w:p>
        </w:tc>
      </w:tr>
      <w:tr>
        <w:tc>
          <w:tcPr>
            <w:tcW w:w="9045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со </w:t>
            </w:r>
            <w:r>
              <w:rPr>
                <w:sz w:val="24"/>
              </w:rPr>
              <w:t xml:space="preserve">статьей 9</w:t>
            </w:r>
            <w:r>
              <w:rPr>
                <w:sz w:val="24"/>
              </w:rPr>
              <w:t xml:space="preserve"> Федерального закона от 25 декабря 2008 г. N 273-ФЗ "О противодействии коррупции" уведомляю о факте обращения ко мне гражданина(-ки)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(ФИО, должность, место работы, адрес места жительства или иные сведения)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целях склонения меня к совершению следующего коррупционного правонарушения: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(сущность предполагаемого коррупционного правонарушения &lt;1&gt;,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должностных (служебных) обязанностей, которые являются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или могут являться предметом коррупционного правонарушения)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Указанный факт произошел _______________________________________________</w:t>
            </w:r>
          </w:p>
          <w:p>
            <w:pPr>
              <w:pStyle w:val="0"/>
              <w:ind w:left="3396"/>
              <w:jc w:val="both"/>
            </w:pPr>
            <w:r>
              <w:rPr>
                <w:sz w:val="24"/>
              </w:rPr>
              <w:t xml:space="preserve">(дата, время и место обращения в целях склонения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муниципального служащего к коррупционному правонарушению)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 следующих обстоятельствах: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(обстоятельства склонения к коррупционному правонарушению &lt;2&gt;)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 фактах обращения в целях склонения к совершению коррупционных правонарушений __________________________________________________________.</w:t>
            </w:r>
          </w:p>
          <w:p>
            <w:pPr>
              <w:pStyle w:val="0"/>
              <w:ind w:left="2264"/>
            </w:pPr>
            <w:r>
              <w:rPr>
                <w:sz w:val="24"/>
              </w:rPr>
              <w:t xml:space="preserve">(указать, какой(-ие) государственный(-ые) орган(-ы) и (или)</w:t>
            </w:r>
          </w:p>
          <w:p>
            <w:pPr>
              <w:pStyle w:val="0"/>
              <w:ind w:left="2264"/>
            </w:pPr>
            <w:r>
              <w:rPr>
                <w:sz w:val="24"/>
              </w:rPr>
              <w:t xml:space="preserve">орган(-ы) прокуратуры Российской Федерации уведомлен(-ы),</w:t>
            </w:r>
          </w:p>
          <w:p>
            <w:pPr>
              <w:pStyle w:val="0"/>
              <w:ind w:left="2547"/>
            </w:pPr>
            <w:r>
              <w:rPr>
                <w:sz w:val="24"/>
              </w:rPr>
              <w:t xml:space="preserve">дату, номер регистрации заявления или уведомления либо</w:t>
            </w:r>
          </w:p>
          <w:p>
            <w:pPr>
              <w:pStyle w:val="0"/>
              <w:ind w:left="2830"/>
            </w:pPr>
            <w:r>
              <w:rPr>
                <w:sz w:val="24"/>
              </w:rPr>
              <w:t xml:space="preserve">информацию о неуведомлении данных органов)</w:t>
            </w:r>
          </w:p>
        </w:tc>
      </w:tr>
      <w:tr>
        <w:tc>
          <w:tcPr>
            <w:tcW w:w="334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 20__ г.</w:t>
            </w:r>
          </w:p>
        </w:tc>
        <w:tc>
          <w:tcPr>
            <w:tcW w:w="2580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лица, представившего уведомление)</w:t>
            </w:r>
          </w:p>
        </w:tc>
        <w:tc>
          <w:tcPr>
            <w:tcW w:w="311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9045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 &lt;3&gt;: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_______________________ на 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_______________________ на 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_______________________ на ___ л.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Ознакомлен: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Уведомление зарегистрировано "___" __________ 20___ г., рег. N 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отчество, должность специалиста, принявшего уведомление)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&lt;2&gt; 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у муниципального служащего сведения, подтверждающие факт склонения к совершению коррупционных правонарушений, или иные обстоятельства.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&lt;3&gt; Отражаются наименование прилагаемого документа, его реквизиты (при наличии).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уведомления муниципальными</w:t>
      </w:r>
    </w:p>
    <w:p>
      <w:pPr>
        <w:pStyle w:val="0"/>
        <w:jc w:val="right"/>
      </w:pPr>
      <w:r>
        <w:rPr>
          <w:sz w:val="24"/>
        </w:rPr>
        <w:t xml:space="preserve">служащими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представителя</w:t>
      </w:r>
    </w:p>
    <w:p>
      <w:pPr>
        <w:pStyle w:val="0"/>
        <w:jc w:val="right"/>
      </w:pPr>
      <w:r>
        <w:rPr>
          <w:sz w:val="24"/>
        </w:rPr>
        <w:t xml:space="preserve">нанимателя (работодателя)</w:t>
      </w:r>
    </w:p>
    <w:p>
      <w:pPr>
        <w:pStyle w:val="0"/>
        <w:jc w:val="right"/>
      </w:pPr>
      <w:r>
        <w:rPr>
          <w:sz w:val="24"/>
        </w:rPr>
        <w:t xml:space="preserve">о фактах обращения</w:t>
      </w:r>
    </w:p>
    <w:p>
      <w:pPr>
        <w:pStyle w:val="0"/>
        <w:jc w:val="right"/>
      </w:pPr>
      <w:r>
        <w:rPr>
          <w:sz w:val="24"/>
        </w:rPr>
        <w:t xml:space="preserve">к муниципальным служащим</w:t>
      </w:r>
    </w:p>
    <w:p>
      <w:pPr>
        <w:pStyle w:val="0"/>
        <w:jc w:val="right"/>
      </w:pPr>
      <w:r>
        <w:rPr>
          <w:sz w:val="24"/>
        </w:rPr>
        <w:t xml:space="preserve">в целях склонения их</w:t>
      </w:r>
    </w:p>
    <w:p>
      <w:pPr>
        <w:pStyle w:val="0"/>
        <w:jc w:val="right"/>
      </w:pPr>
      <w:r>
        <w:rPr>
          <w:sz w:val="24"/>
        </w:rPr>
        <w:t xml:space="preserve">к совершению коррупционных</w:t>
      </w:r>
    </w:p>
    <w:p>
      <w:pPr>
        <w:pStyle w:val="0"/>
        <w:jc w:val="right"/>
      </w:pPr>
      <w:r>
        <w:rPr>
          <w:sz w:val="24"/>
        </w:rPr>
        <w:t xml:space="preserve">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310" w:name="P310"/>
    <w:bookmarkEnd w:id="310"/>
    <w:p>
      <w:pPr>
        <w:pStyle w:val="0"/>
        <w:jc w:val="center"/>
      </w:pPr>
      <w:r>
        <w:rPr>
          <w:sz w:val="24"/>
        </w:rPr>
        <w:t xml:space="preserve">ЖУРНАЛ РЕГИСТРАЦИИ УВЕДОМЛЕНИЙ</w:t>
      </w:r>
    </w:p>
    <w:p>
      <w:pPr>
        <w:pStyle w:val="0"/>
        <w:jc w:val="center"/>
      </w:pPr>
      <w:r>
        <w:rPr>
          <w:sz w:val="24"/>
        </w:rPr>
        <w:t xml:space="preserve">о фактах обращения в целях склонения к совершению</w:t>
      </w:r>
    </w:p>
    <w:p>
      <w:pPr>
        <w:pStyle w:val="0"/>
        <w:jc w:val="center"/>
      </w:pPr>
      <w:r>
        <w:rPr>
          <w:sz w:val="24"/>
        </w:rPr>
        <w:t xml:space="preserve">коррупционных правонарушений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10"/>
          <w:headerReference w:type="first" r:id="rId11"/>
          <w:footerReference w:type="default" r:id="rId22"/>
          <w:footerReference w:type="first" r:id="rId23"/>
          <w:pgSz w:w="11906" w:h="16838"/>
          <w:pgMar w:top="1440" w:right="566" w:bottom="1440" w:left="1133" w:header="0" w:footer="0" w:gutter="0"/>
          <w:cols w:space="708"/>
          <w:docGrid w:linePitch="360"/>
          <w:titlePg/>
        </w:sectPr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93"/>
        <w:gridCol w:w="1531"/>
        <w:gridCol w:w="1814"/>
        <w:gridCol w:w="2041"/>
        <w:gridCol w:w="1928"/>
        <w:gridCol w:w="2381"/>
        <w:gridCol w:w="1984"/>
      </w:tblGrid>
      <w:tr>
        <w:tc>
          <w:tcPr>
            <w:tcW w:w="3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регистрации уведомления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ФИО, должность лица, представившего уведомление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Краткое описание обстоятельств о фактах обращения в целях склонения к совершению коррупционных правонарушений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о направлении сведений в органы прокуратуры, иные государственные органы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ФИО, должность, подпись лица, зарегистрировавшего уведомление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представившего уведомление, в получении копии уведомления/дата направления уведомления</w:t>
            </w:r>
          </w:p>
        </w:tc>
      </w:tr>
      <w:tr>
        <w:tc>
          <w:tcPr>
            <w:tcW w:w="3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3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12"/>
          <w:headerReference w:type="first" r:id="rId13"/>
          <w:footerReference w:type="default" r:id="rId24"/>
          <w:footerReference w:type="first" r:id="rId25"/>
          <w:pgSz w:w="16838" w:h="11906" w:orient="landscape"/>
          <w:pgMar w:top="1133" w:right="1440" w:bottom="566" w:left="1440" w:header="0" w:footer="0" w:gutter="0"/>
          <w:cols w:space="708"/>
          <w:docGrid w:linePitch="36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28.04.2021 N 313</w:t>
      </w:r>
    </w:p>
    <w:p>
      <w:pPr>
        <w:pStyle w:val="0"/>
        <w:jc w:val="both"/>
      </w:pPr>
      <w:r>
        <w:rPr>
          <w:sz w:val="24"/>
        </w:rPr>
      </w:r>
    </w:p>
    <w:bookmarkStart w:id="352" w:name="P352"/>
    <w:bookmarkEnd w:id="352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УВЕДОМЛЕНИЯ МУНИЦИПАЛЬНЫМИ СЛУЖАЩИМИ АДМИНИСТРАЦИИ ГОРОДА</w:t>
      </w:r>
    </w:p>
    <w:p>
      <w:pPr>
        <w:pStyle w:val="2"/>
        <w:jc w:val="center"/>
      </w:pPr>
      <w:r>
        <w:rPr>
          <w:sz w:val="24"/>
        </w:rPr>
        <w:t xml:space="preserve">ПЕРМИ ПРЕДСТАВИТЕЛЯ НАНИМАТЕЛЯ (РАБОТОДАТЕЛЯ) О ВЫПОЛНЕНИИ</w:t>
      </w:r>
    </w:p>
    <w:p>
      <w:pPr>
        <w:pStyle w:val="2"/>
        <w:jc w:val="center"/>
      </w:pPr>
      <w:r>
        <w:rPr>
          <w:sz w:val="24"/>
        </w:rPr>
        <w:t xml:space="preserve">ИНОЙ ОПЛАЧИВАЕМОЙ РАБОТЫ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разработан в соответствии с </w:t>
      </w:r>
      <w:r>
        <w:rPr>
          <w:sz w:val="24"/>
        </w:rPr>
        <w:t xml:space="preserve">частью 2 статьи 11</w:t>
      </w:r>
      <w:r>
        <w:rPr>
          <w:sz w:val="24"/>
        </w:rPr>
        <w:t xml:space="preserve"> Федерального закона от 02 марта 2007 г. N 25-ФЗ "О муниципальной службе в Российской Федерации" и устанавливает процедуру предварительного уведомления муниципальными служащими администрации города Перми (далее - муниципальный служащий) представителя нанимателя (работодателя) о намерении выполнять иную оплачиваемую работу, а также форму, содержание и порядок регистрации таких уведомлений (далее - Порядок).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Понятие "конфликт интересов" в настоящем Порядке применяется в значении, определенном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г. N 273-ФЗ "О противодействии коррупции" (далее - Федеральный закон о противодействии коррупции).</w:t>
      </w:r>
    </w:p>
    <w:bookmarkStart w:id="359" w:name="P359"/>
    <w:bookmarkEnd w:id="359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Муниципальный служащий обязан предварительно, не позднее десяти рабочих дней до начала выполнения иной оплачиваемой работы, в том числе выполняемой по гражданско-правовому договору, уведомить представителя нанимателя (работодателя) о планируемом им выполнении иной оплачиваемой работы путем представления </w:t>
      </w:r>
      <w:hyperlink w:tooltip="УВЕДОМЛЕНИЕ" w:anchor="P401" w:history="0">
        <w:r>
          <w:rPr>
            <w:color w:val="0000ff"/>
            <w:sz w:val="24"/>
          </w:rPr>
          <w:t xml:space="preserve">уведомления</w:t>
        </w:r>
      </w:hyperlink>
      <w:r>
        <w:rPr>
          <w:sz w:val="24"/>
        </w:rPr>
        <w:t xml:space="preserve"> о выполнении иной оплачиваемой работы (далее - Уведомление) по форме согласно приложению 1 к настоящему Порядку.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Муниципальные служащие, поступившие на муниципальную службу в администрацию города Перми и осуществляющие иную оплачиваемую работу на день назначения на должность муниципальной службы, представляют Уведомление в день назначения на должность.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Каждый случай предполагаемых изменений (дополнений) условий (вид деятельности, трудовая функция, место работы, срок действия договора, другие условия) и характера работы (подвижной, разъездной, в пути, другой характер работы), выполняемой муниципальным служащим, требует представления отдельного Уведомления.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 Уведомлению прилагаются все имеющиеся у муниципального служащего материалы, подтверждающие обстоятельства, изложенные в Уведомлении.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Перед представлением Уведомления представителю нанимателя (работодателю) муниципальный служащий знакомит с Уведомлением непосредственного руководителя - ближайшего руководителя, которому муниципальный служащий подчинен по службе, который проставляет на Уведомлении соответствующую отметку.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В целях выполнения обязанности, предусмотренной </w:t>
      </w:r>
      <w:hyperlink w:tooltip="3. Муниципальный служащий обязан предварительно, не позднее десяти рабочих дней до начала выполнения иной оплачиваемой работы, в том числе выполняемой по гражданско-правовому договору, уведомить представителя нанимателя (работодателя) о планируемом им выполнении иной оплачиваемой работы путем представления уведомления о выполнении иной оплачиваемой работы (далее - Уведомление) по форме согласно приложению 1 к настоящему Порядку." w:anchor="P359" w:history="0">
        <w:r>
          <w:rPr>
            <w:color w:val="0000ff"/>
            <w:sz w:val="24"/>
          </w:rPr>
          <w:t xml:space="preserve">пунктом 3</w:t>
        </w:r>
      </w:hyperlink>
      <w:r>
        <w:rPr>
          <w:sz w:val="24"/>
        </w:rPr>
        <w:t xml:space="preserve"> настоящего Порядка, муниципальный служащий (за исключением муниципального служащего, замещающего должность муниципальной службы в управлении записи актов гражданского состояния администрации города Перми (далее - УЗАГС) направляет (передает) Уведомление для регистрации в управление по вопросам муниципальной службы и кадров администрации города Перми (далее - УВМСК).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целях выполнения обязанности, предусмотренной </w:t>
      </w:r>
      <w:hyperlink w:tooltip="3. Муниципальный служащий обязан предварительно, не позднее десяти рабочих дней до начала выполнения иной оплачиваемой работы, в том числе выполняемой по гражданско-правовому договору, уведомить представителя нанимателя (работодателя) о планируемом им выполнении иной оплачиваемой работы путем представления уведомления о выполнении иной оплачиваемой работы (далее - Уведомление) по форме согласно приложению 1 к настоящему Порядку." w:anchor="P359" w:history="0">
        <w:r>
          <w:rPr>
            <w:color w:val="0000ff"/>
            <w:sz w:val="24"/>
          </w:rPr>
          <w:t xml:space="preserve">пунктом 3</w:t>
        </w:r>
      </w:hyperlink>
      <w:r>
        <w:rPr>
          <w:sz w:val="24"/>
        </w:rPr>
        <w:t xml:space="preserve"> настоящего Порядка, муниципальный служащий, замещающий должность муниципальной службы в УЗАГС, направляет (передает) Уведомление для регистрации должностному лицу УЗАГС, ответственному за работу по профилактике коррупционных и иных правонарушений (далее - должностное лицо УЗАГС).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Уведомление в день его поступления регистрируется в </w:t>
      </w:r>
      <w:hyperlink w:tooltip="ЖУРНАЛ РЕГИСТРАЦИИ УВЕДОМЛЕНИЙ" w:anchor="P452" w:history="0">
        <w:r>
          <w:rPr>
            <w:color w:val="0000ff"/>
            <w:sz w:val="24"/>
          </w:rPr>
          <w:t xml:space="preserve">журнале</w:t>
        </w:r>
      </w:hyperlink>
      <w:r>
        <w:rPr>
          <w:sz w:val="24"/>
        </w:rPr>
        <w:t xml:space="preserve"> регистрации уведомлений о выполнении иной оплачиваемой работы (далее - журнал регистрации уведомлений), оформленном по форме согласно приложению 2 к настоящему Порядку.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Листы журнала регистрации уведомлений должны быть пронумерованы, прошнурованы и скреплены оттиском печати администрации города Перми (УЗАГС) с изображением герба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доступа, расположенных в УВМСК (в УЗАГС).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Уведомление не позднее одного рабочего дня со дня регистрации передается представителю нанимателя (работодателю) для ознакомления.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Представитель нанимателя (работодатель) не позднее двух рабочих дней со дня получения Уведомления передает его с отметкой об ознакомлении в УВМСК (должностному лицу УЗАГС) для рассмотрения.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УВМСК (должностное лицо УЗАГС) вправе проводить беседу с муниципальным служащим, подавшим Уведомление, получать от муниципального служащего пояснения по сведениям, изложенным в Уведомлении, запрашивать у него дополнительные материалы.</w:t>
      </w:r>
    </w:p>
    <w:bookmarkStart w:id="373" w:name="P373"/>
    <w:bookmarkEnd w:id="37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В случае если по итогам рассмотрения Уведомления будет установлено, что выполнение иной оплачиваемой работы может повлечь за собой конфликт интересов, УВМСК (должностным лицом УЗАГС) в течение 5 рабочих дней со дня поступления Уведомления на рассмотрение составляется мотивированное заключение.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Мотивированное заключение должно содержать мотивированный вывод, что выполнение иной оплачиваемой работы может повлечь за собой конфликт интересов, информацию о предлагаемых мерах по урегулированию и (или) предотвращению конфликта интересов, а также рекомендации по принятию решений в соответствии с нормативными правовыми актами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УВМСК (должностное лицо УЗАГС) в течение срока, указанного в </w:t>
      </w:r>
      <w:hyperlink w:tooltip="12. В случае если по итогам рассмотрения Уведомления будет установлено, что выполнение иной оплачиваемой работы может повлечь за собой конфликт интересов, УВМСК (должностным лицом УЗАГС) в течение 5 рабочих дней со дня поступления Уведомления на рассмотрение составляется мотивированное заключение." w:anchor="P373" w:history="0">
        <w:r>
          <w:rPr>
            <w:color w:val="0000ff"/>
            <w:sz w:val="24"/>
          </w:rPr>
          <w:t xml:space="preserve">абзаце первом</w:t>
        </w:r>
      </w:hyperlink>
      <w:r>
        <w:rPr>
          <w:sz w:val="24"/>
        </w:rPr>
        <w:t xml:space="preserve"> настоящего пункта, знакомит с мотивированным заключением муниципального служащего, который проставляет на нем соответствующую отметку.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Мотивированное заключение с Уведомлением и иными полученными материалами не позднее следующего рабочего дня со дня его составления направляется представителю нанимателя (работодателю) для принятия соответствующего решения.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Уведомление муниципального служащего с отметкой представителя нанимателя (работодателя) приобщается УВМСК (должностным лицом УЗАГС) к личному делу муниципального служащего.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уведомления муниципальными</w:t>
      </w:r>
    </w:p>
    <w:p>
      <w:pPr>
        <w:pStyle w:val="0"/>
        <w:jc w:val="right"/>
      </w:pPr>
      <w:r>
        <w:rPr>
          <w:sz w:val="24"/>
        </w:rPr>
        <w:t xml:space="preserve">служащими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представителя нанимателя</w:t>
      </w:r>
    </w:p>
    <w:p>
      <w:pPr>
        <w:pStyle w:val="0"/>
        <w:jc w:val="right"/>
      </w:pPr>
      <w:r>
        <w:rPr>
          <w:sz w:val="24"/>
        </w:rPr>
        <w:t xml:space="preserve">(работодателя) о выполнении</w:t>
      </w:r>
    </w:p>
    <w:p>
      <w:pPr>
        <w:pStyle w:val="0"/>
        <w:jc w:val="right"/>
      </w:pPr>
      <w:r>
        <w:rPr>
          <w:sz w:val="24"/>
        </w:rPr>
        <w:t xml:space="preserve">иной оплачиваемой работы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202"/>
        <w:gridCol w:w="1247"/>
        <w:gridCol w:w="1571"/>
        <w:gridCol w:w="3005"/>
      </w:tblGrid>
      <w:tr>
        <w:tc>
          <w:tcPr>
            <w:tcW w:w="4449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76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(отметка об ознакомлении)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фамилия, имя, отчество представителя нанимателя (работодателя)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фамилия, имя, отчество муниципального служащего, представляющего уведомление)</w:t>
            </w:r>
          </w:p>
        </w:tc>
      </w:tr>
      <w:tr>
        <w:tc>
          <w:tcPr>
            <w:tcW w:w="9025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bookmarkStart w:id="401" w:name="P401"/>
          <w:bookmarkEnd w:id="401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выполнении иной оплачиваемой работы</w:t>
            </w:r>
          </w:p>
        </w:tc>
      </w:tr>
      <w:tr>
        <w:tc>
          <w:tcPr>
            <w:tcW w:w="9025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 xml:space="preserve">частью 2 статьи 11</w:t>
            </w:r>
            <w:r>
              <w:rPr>
                <w:sz w:val="24"/>
              </w:rPr>
              <w:t xml:space="preserve"> Федерального закона от 02 марта 2007 г. N 25-ФЗ "О муниципальной службе в Российской Федерации" сообщаю о намерении с "___" ______________ 20__ г. по "___" ______________ 20__ г. заниматься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(оплачиваемой педагогической,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научной, творческой или иной деятельностью)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деятельностью, выполняемой по ___________________________________________,</w:t>
            </w:r>
          </w:p>
          <w:p>
            <w:pPr>
              <w:pStyle w:val="0"/>
              <w:ind w:left="3679"/>
            </w:pPr>
            <w:r>
              <w:rPr>
                <w:sz w:val="24"/>
              </w:rPr>
              <w:t xml:space="preserve">(трудовому договору, гражданско-правовому</w:t>
            </w:r>
          </w:p>
          <w:p>
            <w:pPr>
              <w:pStyle w:val="0"/>
              <w:ind w:left="3962"/>
            </w:pPr>
            <w:r>
              <w:rPr>
                <w:sz w:val="24"/>
              </w:rPr>
              <w:t xml:space="preserve">договору, авторскому договору и т.п.)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организации, учреждения, юридический адрес)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Подтверждаю, что работа 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(конкретная работа или трудовая функция, например, "по обучению студентов" и т.д.)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не повлечет за собой конфликта интересов.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 выполнении указанной работы обязуюсь не нарушать запреты и соблюдать требования к служебному поведению муниципального служащего, установленные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02 марта 2007 г. N 25-ФЗ "О муниципальной службе в Российской Федерации".</w:t>
            </w:r>
          </w:p>
        </w:tc>
      </w:tr>
      <w:tr>
        <w:tc>
          <w:tcPr>
            <w:tcW w:w="320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"___" _______ 20__ г.</w:t>
            </w:r>
          </w:p>
        </w:tc>
        <w:tc>
          <w:tcPr>
            <w:tcW w:w="281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лица, представившего уведомление)</w:t>
            </w:r>
          </w:p>
        </w:tc>
        <w:tc>
          <w:tcPr>
            <w:tcW w:w="300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9025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 &lt;1&gt;: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_______________________ на 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_______________________ на 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_______________________ на ___ л.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Ознакомлен: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Уведомление зарегистрировано "___" _______ 20___ г., рег. N 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отчество, должность специалиста, зарегистрировавшего уведомление)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Отражаются наименование прилагаемого документа, его реквизиты (при наличии).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уведомления муниципальными</w:t>
      </w:r>
    </w:p>
    <w:p>
      <w:pPr>
        <w:pStyle w:val="0"/>
        <w:jc w:val="right"/>
      </w:pPr>
      <w:r>
        <w:rPr>
          <w:sz w:val="24"/>
        </w:rPr>
        <w:t xml:space="preserve">служащими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представителя нанимателя</w:t>
      </w:r>
    </w:p>
    <w:p>
      <w:pPr>
        <w:pStyle w:val="0"/>
        <w:jc w:val="right"/>
      </w:pPr>
      <w:r>
        <w:rPr>
          <w:sz w:val="24"/>
        </w:rPr>
        <w:t xml:space="preserve">(работодателя) о выполнении</w:t>
      </w:r>
    </w:p>
    <w:p>
      <w:pPr>
        <w:pStyle w:val="0"/>
        <w:jc w:val="right"/>
      </w:pPr>
      <w:r>
        <w:rPr>
          <w:sz w:val="24"/>
        </w:rPr>
        <w:t xml:space="preserve">иной оплачиваемой работы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452" w:name="P452"/>
    <w:bookmarkEnd w:id="452"/>
    <w:p>
      <w:pPr>
        <w:pStyle w:val="0"/>
        <w:jc w:val="center"/>
      </w:pPr>
      <w:r>
        <w:rPr>
          <w:sz w:val="24"/>
        </w:rPr>
        <w:t xml:space="preserve">ЖУРНАЛ РЕГИСТРАЦИИ УВЕДОМЛЕНИЙ</w:t>
      </w:r>
    </w:p>
    <w:p>
      <w:pPr>
        <w:pStyle w:val="0"/>
        <w:jc w:val="center"/>
      </w:pPr>
      <w:r>
        <w:rPr>
          <w:sz w:val="24"/>
        </w:rPr>
        <w:t xml:space="preserve">о выполнении иной оплачиваемой работы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14"/>
          <w:headerReference w:type="first" r:id="rId15"/>
          <w:footerReference w:type="default" r:id="rId26"/>
          <w:footerReference w:type="first" r:id="rId27"/>
          <w:pgSz w:w="11906" w:h="16838"/>
          <w:pgMar w:top="1440" w:right="566" w:bottom="1440" w:left="1133" w:header="0" w:footer="0" w:gutter="0"/>
          <w:cols w:space="708"/>
          <w:docGrid w:linePitch="360"/>
          <w:titlePg/>
        </w:sectPr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93"/>
        <w:gridCol w:w="1531"/>
        <w:gridCol w:w="1871"/>
        <w:gridCol w:w="2438"/>
        <w:gridCol w:w="2381"/>
        <w:gridCol w:w="1928"/>
      </w:tblGrid>
      <w:tr>
        <w:tc>
          <w:tcPr>
            <w:tcW w:w="3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регистрации уведомления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ФИО, должность лица, представившего уведомление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Информация об условиях выполнения иной оплачиваемой работы (наименование организации, вид работы, период ее выполнения)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ФИО, должность, подпись лица, зарегистрировавшего уведомление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>
        <w:tc>
          <w:tcPr>
            <w:tcW w:w="3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3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16"/>
      <w:headerReference w:type="first" r:id="rId17"/>
      <w:footerReference w:type="default" r:id="rId28"/>
      <w:footerReference w:type="first" r:id="rId29"/>
      <w:pgSz w:w="16838" w:h="11906" w:orient="landscape"/>
      <w:pgMar w:top="1133" w:right="1440" w:bottom="566" w:left="1440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28.04.2021 N 313</w:t>
            <w:br/>
            <w:t xml:space="preserve">"Об утверждении порядков уведомления представителя нанимателя (...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header" Target="header7.xml" /><Relationship Id="rId13" Type="http://schemas.openxmlformats.org/officeDocument/2006/relationships/header" Target="header8.xml" /><Relationship Id="rId14" Type="http://schemas.openxmlformats.org/officeDocument/2006/relationships/header" Target="header9.xml" /><Relationship Id="rId15" Type="http://schemas.openxmlformats.org/officeDocument/2006/relationships/header" Target="header10.xml" /><Relationship Id="rId16" Type="http://schemas.openxmlformats.org/officeDocument/2006/relationships/header" Target="header11.xml" /><Relationship Id="rId17" Type="http://schemas.openxmlformats.org/officeDocument/2006/relationships/header" Target="header1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0" Type="http://schemas.openxmlformats.org/officeDocument/2006/relationships/footer" Target="footer3.xml" /><Relationship Id="rId21" Type="http://schemas.openxmlformats.org/officeDocument/2006/relationships/footer" Target="footer4.xml" /><Relationship Id="rId22" Type="http://schemas.openxmlformats.org/officeDocument/2006/relationships/footer" Target="footer5.xml" /><Relationship Id="rId23" Type="http://schemas.openxmlformats.org/officeDocument/2006/relationships/footer" Target="footer6.xml" /><Relationship Id="rId24" Type="http://schemas.openxmlformats.org/officeDocument/2006/relationships/footer" Target="footer7.xml" /><Relationship Id="rId25" Type="http://schemas.openxmlformats.org/officeDocument/2006/relationships/footer" Target="footer8.xml" /><Relationship Id="rId26" Type="http://schemas.openxmlformats.org/officeDocument/2006/relationships/footer" Target="footer9.xml" /><Relationship Id="rId27" Type="http://schemas.openxmlformats.org/officeDocument/2006/relationships/footer" Target="footer10.xml" /><Relationship Id="rId28" Type="http://schemas.openxmlformats.org/officeDocument/2006/relationships/footer" Target="footer11.xml" /><Relationship Id="rId29" Type="http://schemas.openxmlformats.org/officeDocument/2006/relationships/footer" Target="footer12.xml" /><Relationship Id="rId30" Type="http://schemas.openxmlformats.org/officeDocument/2006/relationships/image" Target="media/image1.png"/><Relationship Id="rId31" Type="http://schemas.openxmlformats.org/officeDocument/2006/relationships/hyperlink" Target="https://www.consultant.ru" TargetMode="External"/><Relationship Id="rId3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28.04.2021 N 313
"Об утверждении порядков уведомления представителя нанимателя (работодателя) муниципальными служащими администрации города Перми в целях противодействия коррупции"</dc:title>
  <cp:lastModifiedBy>krilova-sv</cp:lastModifiedBy>
  <dcterms:created xsi:type="dcterms:W3CDTF">2025-05-21T10:44:21Z</dcterms:created>
</cp:coreProperties>
</file>