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30.05.2005 N 609</w:t>
              <w:br/>
              <w:t xml:space="preserve">(ред. от 29.04.2023)</w:t>
              <w:br/>
              <w:t xml:space="preserve">"Об утверждении Положения о персональных данных государственного гражданского служащего Российской Федерации и ведении его личного дела"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8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8"/>
              </w:rPr>
              <w:t xml:space="preserve">30 мая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8"/>
              </w:rPr>
              <w:t xml:space="preserve">N 609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8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ПЕРСОНАЛЬНЫХ ДАННЫХ ГОСУДАРСТВЕННОГО ГРАЖДАНСКОГО</w:t>
      </w:r>
    </w:p>
    <w:p>
      <w:pPr>
        <w:pStyle w:val="2"/>
        <w:jc w:val="center"/>
      </w:pPr>
      <w:r>
        <w:rPr>
          <w:sz w:val="20"/>
        </w:rPr>
        <w:t xml:space="preserve">СЛУЖАЩЕГО РОССИЙСКОЙ ФЕДЕРАЦИИ И ВЕДЕНИИ</w:t>
      </w:r>
    </w:p>
    <w:p>
      <w:pPr>
        <w:pStyle w:val="2"/>
        <w:jc w:val="center"/>
      </w:pPr>
      <w:r>
        <w:rPr>
          <w:sz w:val="20"/>
        </w:rPr>
        <w:t xml:space="preserve">ЕГО ЛИЧНОГО ДЕЛА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Указов Президента РФ от 23.10.2008 </w:t>
            </w:r>
            <w:hyperlink w:history="0" r:id="rId7" w:tooltip="Указ Президента РФ от 23.10.2008 N 1517 &quot;О внесении изменений в некоторые акты Президента Российской Федерации&quot; ------------ Недействующая редакция {КонсультантПлюс}">
              <w:r>
                <w:rPr>
                  <w:sz w:val="28"/>
                  <w:color w:val="0000ff"/>
                </w:rPr>
                <w:t xml:space="preserve">N 1517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01.07.2014 </w:t>
            </w:r>
            <w:hyperlink w:history="0" r:id="rId8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483</w:t>
              </w:r>
            </w:hyperlink>
            <w:r>
              <w:rPr>
                <w:sz w:val="28"/>
                <w:color w:val="392c69"/>
              </w:rPr>
              <w:t xml:space="preserve">, от 23.07.2019 </w:t>
            </w:r>
            <w:hyperlink w:history="0" r:id="rId9" w:tooltip="Указ Президента РФ от 23.07.2019 N 353 &quot;О внесении изменения в Положение о персональных данных государственного гражданского служащего Российской Федерации и ведении его личного дела, утвержденное Указом Президента Российской Федерации от 30 мая 2005 г. N 609&quot; {КонсультантПлюс}">
              <w:r>
                <w:rPr>
                  <w:sz w:val="28"/>
                  <w:color w:val="0000ff"/>
                </w:rPr>
                <w:t xml:space="preserve">N 353</w:t>
              </w:r>
            </w:hyperlink>
            <w:r>
              <w:rPr>
                <w:sz w:val="28"/>
                <w:color w:val="392c69"/>
              </w:rPr>
              <w:t xml:space="preserve">, от 06.10.2020 </w:t>
            </w:r>
            <w:hyperlink w:history="0" r:id="rId10" w:tooltip="Указ Президента РФ от 06.10.2020 N 616 (ред. от 20.05.2021) &quot;О внесении изменений в некоторые акты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616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11.03.2021 </w:t>
            </w:r>
            <w:hyperlink w:history="0" r:id="rId11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      <w:r>
                <w:rPr>
                  <w:sz w:val="28"/>
                  <w:color w:val="0000ff"/>
                </w:rPr>
                <w:t xml:space="preserve">N 141</w:t>
              </w:r>
            </w:hyperlink>
            <w:r>
              <w:rPr>
                <w:sz w:val="28"/>
                <w:color w:val="392c69"/>
              </w:rPr>
              <w:t xml:space="preserve">, от 27.03.2023 </w:t>
            </w:r>
            <w:hyperlink w:history="0" r:id="rId12" w:tooltip="Указ Президента РФ от 27.03.2023 N 202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202</w:t>
              </w:r>
            </w:hyperlink>
            <w:r>
              <w:rPr>
                <w:sz w:val="28"/>
                <w:color w:val="392c69"/>
              </w:rPr>
              <w:t xml:space="preserve">, от 29.04.2023 </w:t>
            </w:r>
            <w:hyperlink w:history="0" r:id="rId13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319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В соответствии с Федеральным </w:t>
      </w:r>
      <w:hyperlink w:history="0" r:id="rId14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от 27 июля 2004 г. N 79-ФЗ "О государственной гражданской службе Российской Федерации" постановляю: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 Утвердить прилагаемое </w:t>
      </w:r>
      <w:hyperlink w:history="0" w:anchor="P45" w:tooltip="ПОЛОЖЕНИЕ">
        <w:r>
          <w:rPr>
            <w:sz w:val="28"/>
            <w:color w:val="0000ff"/>
          </w:rPr>
          <w:t xml:space="preserve">Положение</w:t>
        </w:r>
      </w:hyperlink>
      <w:r>
        <w:rPr>
          <w:sz w:val="28"/>
        </w:rP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 Установить, что </w:t>
      </w:r>
      <w:hyperlink w:history="0" r:id="rId15" w:tooltip="Указ Президента РФ от 01.06.1998 N 640 (ред. от 27.03.2023) &quot;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&quot; {КонсультантПлюс}">
        <w:r>
          <w:rPr>
            <w:sz w:val="28"/>
            <w:color w:val="0000ff"/>
          </w:rPr>
          <w:t xml:space="preserve">Указ</w:t>
        </w:r>
      </w:hyperlink>
      <w:r>
        <w:rPr>
          <w:sz w:val="28"/>
        </w:rP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 Правительству Российской Федерации в 3-месячный срок привести свои нормативные правовые акты в соответствие с настоящим Указом.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 Руководителям государственных органов, органов публичной власти федеральной территории "Сириус":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16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29.04.2023 N 319)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органов, органов публичной власти федеральной территории "Сириус" в порядке, установленном федеральными законами;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17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29.04.2023 N 319)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определить лиц, уполномоченных на обработку персональных данных государственных гражданских служащих Российской Федерации в государственном органе, органе публичной власти федеральной территории "Сириус" и несущих ответственность в соответствии с </w:t>
      </w:r>
      <w:r>
        <w:rPr>
          <w:sz w:val="28"/>
        </w:rPr>
        <w:t xml:space="preserve">законодательством</w:t>
      </w:r>
      <w:r>
        <w:rPr>
          <w:sz w:val="28"/>
        </w:rPr>
        <w:t xml:space="preserve"> Российской Федерации за нарушение режима защиты этих персональных данных.</w:t>
      </w:r>
    </w:p>
    <w:p>
      <w:pPr>
        <w:pStyle w:val="0"/>
        <w:jc w:val="both"/>
      </w:pPr>
      <w:r>
        <w:rPr>
          <w:sz w:val="28"/>
        </w:rPr>
        <w:t xml:space="preserve">(в ред. Указов Президента РФ от 11.03.2021 </w:t>
      </w:r>
      <w:hyperlink w:history="0" r:id="rId18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<w:r>
          <w:rPr>
            <w:sz w:val="28"/>
            <w:color w:val="0000ff"/>
          </w:rPr>
          <w:t xml:space="preserve">N 141</w:t>
        </w:r>
      </w:hyperlink>
      <w:r>
        <w:rPr>
          <w:sz w:val="28"/>
        </w:rPr>
        <w:t xml:space="preserve">, от 29.04.2023 </w:t>
      </w:r>
      <w:hyperlink w:history="0" r:id="rId19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N 319</w:t>
        </w:r>
      </w:hyperlink>
      <w:r>
        <w:rPr>
          <w:sz w:val="28"/>
        </w:rPr>
        <w:t xml:space="preserve">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 Настоящий Указ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Президент</w:t>
      </w:r>
    </w:p>
    <w:p>
      <w:pPr>
        <w:pStyle w:val="0"/>
        <w:jc w:val="right"/>
      </w:pPr>
      <w:r>
        <w:rPr>
          <w:sz w:val="28"/>
        </w:rPr>
        <w:t xml:space="preserve">Российской Федерации</w:t>
      </w:r>
    </w:p>
    <w:p>
      <w:pPr>
        <w:pStyle w:val="0"/>
        <w:jc w:val="right"/>
      </w:pPr>
      <w:r>
        <w:rPr>
          <w:sz w:val="28"/>
        </w:rPr>
        <w:t xml:space="preserve">В.ПУТИН</w:t>
      </w:r>
    </w:p>
    <w:p>
      <w:pPr>
        <w:pStyle w:val="0"/>
        <w:jc w:val="both"/>
      </w:pPr>
      <w:r>
        <w:rPr>
          <w:sz w:val="28"/>
        </w:rPr>
        <w:t xml:space="preserve">Москва, Кремль</w:t>
      </w:r>
    </w:p>
    <w:p>
      <w:pPr>
        <w:pStyle w:val="0"/>
        <w:spacing w:before="280" w:line-rule="auto"/>
        <w:jc w:val="both"/>
      </w:pPr>
      <w:r>
        <w:rPr>
          <w:sz w:val="28"/>
        </w:rPr>
        <w:t xml:space="preserve">30 мая 2005 года</w:t>
      </w:r>
    </w:p>
    <w:p>
      <w:pPr>
        <w:pStyle w:val="0"/>
        <w:spacing w:before="280" w:line-rule="auto"/>
        <w:jc w:val="both"/>
      </w:pPr>
      <w:r>
        <w:rPr>
          <w:sz w:val="28"/>
        </w:rPr>
        <w:t xml:space="preserve">N 609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outlineLvl w:val="0"/>
        <w:jc w:val="right"/>
      </w:pPr>
      <w:r>
        <w:rPr>
          <w:sz w:val="28"/>
        </w:rPr>
        <w:t xml:space="preserve">Утверждено</w:t>
      </w:r>
    </w:p>
    <w:p>
      <w:pPr>
        <w:pStyle w:val="0"/>
        <w:jc w:val="right"/>
      </w:pPr>
      <w:r>
        <w:rPr>
          <w:sz w:val="28"/>
        </w:rPr>
        <w:t xml:space="preserve">Указом Президента</w:t>
      </w:r>
    </w:p>
    <w:p>
      <w:pPr>
        <w:pStyle w:val="0"/>
        <w:jc w:val="right"/>
      </w:pPr>
      <w:r>
        <w:rPr>
          <w:sz w:val="28"/>
        </w:rPr>
        <w:t xml:space="preserve">Российской Федерации</w:t>
      </w:r>
    </w:p>
    <w:p>
      <w:pPr>
        <w:pStyle w:val="0"/>
        <w:jc w:val="right"/>
      </w:pPr>
      <w:r>
        <w:rPr>
          <w:sz w:val="28"/>
        </w:rPr>
        <w:t xml:space="preserve">от 30 мая 2005 г. N 609</w:t>
      </w:r>
    </w:p>
    <w:p>
      <w:pPr>
        <w:pStyle w:val="0"/>
        <w:ind w:firstLine="540"/>
        <w:jc w:val="both"/>
      </w:pPr>
      <w:r>
        <w:rPr>
          <w:sz w:val="28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ПЕРСОНАЛЬНЫХ ДАННЫХ ГОСУДАРСТВЕННОГО</w:t>
      </w:r>
    </w:p>
    <w:p>
      <w:pPr>
        <w:pStyle w:val="2"/>
        <w:jc w:val="center"/>
      </w:pPr>
      <w:r>
        <w:rPr>
          <w:sz w:val="20"/>
        </w:rPr>
        <w:t xml:space="preserve">ГРАЖДАНСКОГО СЛУЖАЩЕГО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ВЕДЕНИИ ЕГО ЛИЧНОГО ДЕЛА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Указов Президента РФ от 23.10.2008 </w:t>
            </w:r>
            <w:hyperlink w:history="0" r:id="rId20" w:tooltip="Указ Президента РФ от 23.10.2008 N 1517 &quot;О внесении изменений в некоторые акты Президента Российской Федерации&quot; ------------ Недействующая редакция {КонсультантПлюс}">
              <w:r>
                <w:rPr>
                  <w:sz w:val="28"/>
                  <w:color w:val="0000ff"/>
                </w:rPr>
                <w:t xml:space="preserve">N 1517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01.07.2014 </w:t>
            </w:r>
            <w:hyperlink w:history="0" r:id="rId21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483</w:t>
              </w:r>
            </w:hyperlink>
            <w:r>
              <w:rPr>
                <w:sz w:val="28"/>
                <w:color w:val="392c69"/>
              </w:rPr>
              <w:t xml:space="preserve">, от 23.07.2019 </w:t>
            </w:r>
            <w:hyperlink w:history="0" r:id="rId22" w:tooltip="Указ Президента РФ от 23.07.2019 N 353 &quot;О внесении изменения в Положение о персональных данных государственного гражданского служащего Российской Федерации и ведении его личного дела, утвержденное Указом Президента Российской Федерации от 30 мая 2005 г. N 609&quot; {КонсультантПлюс}">
              <w:r>
                <w:rPr>
                  <w:sz w:val="28"/>
                  <w:color w:val="0000ff"/>
                </w:rPr>
                <w:t xml:space="preserve">N 353</w:t>
              </w:r>
            </w:hyperlink>
            <w:r>
              <w:rPr>
                <w:sz w:val="28"/>
                <w:color w:val="392c69"/>
              </w:rPr>
              <w:t xml:space="preserve">, от 06.10.2020 </w:t>
            </w:r>
            <w:hyperlink w:history="0" r:id="rId23" w:tooltip="Указ Президента РФ от 06.10.2020 N 616 (ред. от 20.05.2021) &quot;О внесении изменений в некоторые акты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616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11.03.2021 </w:t>
            </w:r>
            <w:hyperlink w:history="0" r:id="rId24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      <w:r>
                <w:rPr>
                  <w:sz w:val="28"/>
                  <w:color w:val="0000ff"/>
                </w:rPr>
                <w:t xml:space="preserve">N 141</w:t>
              </w:r>
            </w:hyperlink>
            <w:r>
              <w:rPr>
                <w:sz w:val="28"/>
                <w:color w:val="392c69"/>
              </w:rPr>
              <w:t xml:space="preserve">, от 27.03.2023 </w:t>
            </w:r>
            <w:hyperlink w:history="0" r:id="rId25" w:tooltip="Указ Президента РФ от 27.03.2023 N 202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202</w:t>
              </w:r>
            </w:hyperlink>
            <w:r>
              <w:rPr>
                <w:sz w:val="28"/>
                <w:color w:val="392c69"/>
              </w:rPr>
              <w:t xml:space="preserve">, от 29.04.2023 </w:t>
            </w:r>
            <w:hyperlink w:history="0" r:id="rId26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8"/>
                  <w:color w:val="0000ff"/>
                </w:rPr>
                <w:t xml:space="preserve">N 319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1. Настоящим Положением определяется порядок обработки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w:history="0" r:id="rId27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8"/>
            <w:color w:val="0000ff"/>
          </w:rPr>
          <w:t xml:space="preserve">статьей 42</w:t>
        </w:r>
      </w:hyperlink>
      <w:r>
        <w:rPr>
          <w:sz w:val="28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28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11.03.2021 N 141)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 Представитель нанимателя в лице руководителя федерального государственного органа, органа публичной власти федеральной территории "Сириус" или государственного органа субъекта Российской Федерации (далее - государственный орган)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29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29.04.2023 N 319)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 Представитель нанимателя определяет лиц, как правило, из числа работников кадровой службы государственного органа, уполномоченных на обработку персональных данных гражданских служащих в государственном органе и несущих ответственность в соответствии с </w:t>
      </w:r>
      <w:r>
        <w:rPr>
          <w:sz w:val="28"/>
        </w:rPr>
        <w:t xml:space="preserve">законодательством</w:t>
      </w:r>
      <w:r>
        <w:rPr>
          <w:sz w:val="28"/>
        </w:rPr>
        <w:t xml:space="preserve"> Российской Федерации за нарушение режима защиты этих персональных данных.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0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11.03.2021 N 141)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 При обработке персональных данных гражданского служащего кадровая служба государственного органа обязана соблюдать следующие требования: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1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11.03.2021 N 141)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а) обработка персональных данных гражданского служащего осуществляется в целях обеспечения соблюдения </w:t>
      </w:r>
      <w:hyperlink w:history="0" r:id="rId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8"/>
            <w:color w:val="0000ff"/>
          </w:rPr>
          <w:t xml:space="preserve">Конституции</w:t>
        </w:r>
      </w:hyperlink>
      <w:r>
        <w:rPr>
          <w:sz w:val="28"/>
        </w:rP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 имущества государственного органа, учета результатов исполнения им должностных обязанностей;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в)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3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11.03.2021 N 141)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а) получать полную информацию о своих персональных данных и обработке этих данных (в том числе автоматизированной);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w:history="0" r:id="rId34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8"/>
            <w:color w:val="0000ff"/>
          </w:rPr>
          <w:t xml:space="preserve">закона.</w:t>
        </w:r>
      </w:hyperlink>
      <w:r>
        <w:rPr>
          <w:sz w:val="28"/>
        </w:rP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7. Гражданский служащий, виновный в нарушении норм, регулирующих обработку персональных данных другого гражданского служащего, несет ответственность в соответствии с Федеральным </w:t>
      </w:r>
      <w:hyperlink w:history="0" r:id="rId35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и другими федеральными </w:t>
      </w:r>
      <w:r>
        <w:rPr>
          <w:sz w:val="28"/>
        </w:rPr>
        <w:t xml:space="preserve">законами</w:t>
      </w:r>
      <w:r>
        <w:rPr>
          <w:sz w:val="28"/>
        </w:rPr>
        <w:t xml:space="preserve">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6" w:tooltip="Указ Президента РФ от 11.03.2021 N 141 &quot;О внесении изменений в Указ Президента Российской Федерации от 30 мая 2005 г. N 609 &quot;Об утверждении Положения о персональных данных государственного гражданского служащего Российской Федерации и ведении его личного дела&quot; и в Положение, утвержденное этим Указом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11.03.2021 N 141)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8. В государственных органах на основе персональных данных гражданских служащих формируются и ведутся, в том числе на электронных носителях, реестры гражданских служащих.</w:t>
      </w:r>
    </w:p>
    <w:p>
      <w:pPr>
        <w:pStyle w:val="0"/>
        <w:jc w:val="both"/>
      </w:pPr>
      <w:r>
        <w:rPr>
          <w:sz w:val="28"/>
        </w:rPr>
        <w:t xml:space="preserve">(п. 8 в ред. </w:t>
      </w:r>
      <w:hyperlink w:history="0" r:id="rId37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29.04.2023 N 319)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Личное дело гражданского служащего ведется кадровой службой государственного органа.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11. 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w:history="0" r:id="rId38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sz w:val="28"/>
            <w:color w:val="0000ff"/>
          </w:rPr>
          <w:t xml:space="preserve">сведениям</w:t>
        </w:r>
      </w:hyperlink>
      <w:r>
        <w:rPr>
          <w:sz w:val="28"/>
        </w:rP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8"/>
            <w:color w:val="0000ff"/>
          </w:rPr>
          <w:t xml:space="preserve">государственную тайну</w:t>
        </w:r>
      </w:hyperlink>
      <w:r>
        <w:rPr>
          <w:sz w:val="28"/>
        </w:rPr>
        <w:t xml:space="preserve">.</w:t>
      </w:r>
    </w:p>
    <w:bookmarkStart w:id="84" w:name="P84"/>
    <w:bookmarkEnd w:id="84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12. В соответствии с частью 5 </w:t>
      </w:r>
      <w:hyperlink w:history="0" r:id="rId40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8"/>
            <w:color w:val="0000ff"/>
          </w:rPr>
          <w:t xml:space="preserve">статьи 20</w:t>
        </w:r>
      </w:hyperlink>
      <w:r>
        <w:rPr>
          <w:sz w:val="28"/>
        </w:rP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 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</w:p>
    <w:bookmarkStart w:id="85" w:name="P85"/>
    <w:bookmarkEnd w:id="85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history="0" w:anchor="P84" w:tooltip="12. В соответствии с частью 5 статьи 20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...">
        <w:r>
          <w:rPr>
            <w:sz w:val="28"/>
            <w:color w:val="0000ff"/>
          </w:rPr>
          <w:t xml:space="preserve">пункте 12</w:t>
        </w:r>
      </w:hyperlink>
      <w:r>
        <w:rPr>
          <w:sz w:val="28"/>
        </w:rPr>
        <w:t xml:space="preserve"> настоящего Положения: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а) декларированный годовой доход;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14. Сведения, указанные в </w:t>
      </w:r>
      <w:hyperlink w:history="0" w:anchor="P85" w:tooltip="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пункте 12 настоящего Положения:">
        <w:r>
          <w:rPr>
            <w:sz w:val="28"/>
            <w:color w:val="0000ff"/>
          </w:rPr>
          <w:t xml:space="preserve">пункте 13</w:t>
        </w:r>
      </w:hyperlink>
      <w:r>
        <w:rPr>
          <w:sz w:val="28"/>
        </w:rP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15. В предоставляемых средствам массовой информации сведениях запрещается указывать: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history="0" w:anchor="P85" w:tooltip="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пункте 12 настоящего Положения:">
        <w:r>
          <w:rPr>
            <w:sz w:val="28"/>
            <w:color w:val="0000ff"/>
          </w:rPr>
          <w:t xml:space="preserve">пункте 13</w:t>
        </w:r>
      </w:hyperlink>
      <w:r>
        <w:rPr>
          <w:sz w:val="28"/>
        </w:rPr>
        <w:t xml:space="preserve"> настоящего Положения;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б) данные о супруге, детях и иных членах семьи гражданского служащего;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д) информацию, отнесенную к </w:t>
      </w:r>
      <w:hyperlink w:history="0" r:id="rId4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8"/>
            <w:color w:val="0000ff"/>
          </w:rPr>
          <w:t xml:space="preserve">государственной тайне</w:t>
        </w:r>
      </w:hyperlink>
      <w:r>
        <w:rPr>
          <w:sz w:val="28"/>
        </w:rPr>
        <w:t xml:space="preserve"> или являющуюся </w:t>
      </w:r>
      <w:hyperlink w:history="0" r:id="rId42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sz w:val="28"/>
            <w:color w:val="0000ff"/>
          </w:rPr>
          <w:t xml:space="preserve">конфиденциальной</w:t>
        </w:r>
      </w:hyperlink>
      <w:r>
        <w:rPr>
          <w:sz w:val="28"/>
        </w:rPr>
        <w:t xml:space="preserve">.</w:t>
      </w:r>
    </w:p>
    <w:bookmarkStart w:id="96" w:name="P96"/>
    <w:bookmarkEnd w:id="96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16. К личному делу гражданского служащего приобщаются: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б) собственноручно заполненная и подписанная гражданином Российской Федерации анкета установленной </w:t>
      </w:r>
      <w:hyperlink w:history="0" r:id="rId43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 {КонсультантПлюс}">
        <w:r>
          <w:rPr>
            <w:sz w:val="28"/>
            <w:color w:val="0000ff"/>
          </w:rPr>
          <w:t xml:space="preserve">формы</w:t>
        </w:r>
      </w:hyperlink>
      <w:r>
        <w:rPr>
          <w:sz w:val="28"/>
        </w:rPr>
        <w:t xml:space="preserve"> с приложением фотографии;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г) копия паспорта и копии свидетельств о государственной регистрации актов гражданского состояния;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>
      <w:pPr>
        <w:pStyle w:val="0"/>
        <w:jc w:val="both"/>
      </w:pPr>
      <w:r>
        <w:rPr>
          <w:sz w:val="28"/>
        </w:rPr>
        <w:t xml:space="preserve">(пп. "д" в ред. </w:t>
      </w:r>
      <w:hyperlink w:history="0" r:id="rId44" w:tooltip="Указ Президента РФ от 06.10.2020 N 616 (ред. от 20.05.2021) &quot;О внесении изменений в некоторые акты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06.10.2020 N 616)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е) копии документов об образовании и (или) о квалификации, документов о присвоении ученой степени, ученого звания (если таковые имеются);</w:t>
      </w:r>
    </w:p>
    <w:p>
      <w:pPr>
        <w:pStyle w:val="0"/>
        <w:jc w:val="both"/>
      </w:pPr>
      <w:r>
        <w:rPr>
          <w:sz w:val="28"/>
        </w:rPr>
        <w:t xml:space="preserve">(пп. "е" в ред. </w:t>
      </w:r>
      <w:hyperlink w:history="0" r:id="rId45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29.04.2023 N 319)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46" w:tooltip="Указ Президента РФ от 23.10.2008 N 1517 &quot;О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23.10.2008 N 1517)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з) копия акта государственного органа о назначении на должность гражданской службы;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л) копии документов воинского учета (для военнообязанных и лиц, подлежащих призыву на военную службу);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о) утратил силу с 29 апреля 2023 года. - </w:t>
      </w:r>
      <w:hyperlink w:history="0" r:id="rId47" w:tooltip="Указ Президента РФ от 29.04.2023 N 319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</w:t>
        </w:r>
      </w:hyperlink>
      <w:r>
        <w:rPr>
          <w:sz w:val="28"/>
        </w:rPr>
        <w:t xml:space="preserve"> Президента РФ от 29.04.2023 N 319;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р) копии документов о включении гражданского служащего в кадровый резерв, а также об исключении его из кадрового резерва;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у) документы, связанные с оформлением допуска к </w:t>
      </w:r>
      <w:hyperlink w:history="0" r:id="rId4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8"/>
            <w:color w:val="0000ff"/>
          </w:rPr>
          <w:t xml:space="preserve">сведениям</w:t>
        </w:r>
      </w:hyperlink>
      <w:r>
        <w:rPr>
          <w:sz w:val="28"/>
        </w:rPr>
        <w:t xml:space="preserve"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ф) сведения о доходах, имуществе и обязательствах имущественного характера гражданского служащего;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х) копия </w:t>
      </w:r>
      <w:hyperlink w:history="0" r:id="rId49" w:tooltip="Постановление Правления ПФ РФ от 13.06.2019 N 335п &quot;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&quot; (Зарегистрировано в Минюсте России 18.09.2019 N 55951) {КонсультантПлюс}">
        <w:r>
          <w:rPr>
            <w:sz w:val="28"/>
            <w:color w:val="0000ff"/>
          </w:rPr>
          <w:t xml:space="preserve">документа</w:t>
        </w:r>
      </w:hyperlink>
      <w:r>
        <w:rPr>
          <w:sz w:val="28"/>
        </w:rPr>
        <w:t xml:space="preserve">, подтверждающего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8"/>
        </w:rPr>
        <w:t xml:space="preserve">(пп. "х" в ред. </w:t>
      </w:r>
      <w:hyperlink w:history="0" r:id="rId50" w:tooltip="Указ Президента РФ от 23.07.2019 N 353 &quot;О внесении изменения в Положение о персональных данных государственного гражданского служащего Российской Федерации и ведении его личного дела, утвержденное Указом Президента Российской Федерации от 30 мая 2005 г. N 609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23.07.2019 N 353)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ч) копия страхового медицинского полиса обязательного медицинского страхования граждан;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ш) медицинское заключение установленной </w:t>
      </w:r>
      <w:hyperlink w:history="0" r:id="rId51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 {КонсультантПлюс}">
        <w:r>
          <w:rPr>
            <w:sz w:val="28"/>
            <w:color w:val="0000ff"/>
          </w:rPr>
          <w:t xml:space="preserve">формы</w:t>
        </w:r>
      </w:hyperlink>
      <w:r>
        <w:rPr>
          <w:sz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</w:t>
      </w:r>
      <w:r>
        <w:rPr>
          <w:sz w:val="28"/>
        </w:rPr>
        <w:t xml:space="preserve">законами</w:t>
      </w:r>
      <w:r>
        <w:rPr>
          <w:sz w:val="28"/>
        </w:rPr>
        <w:t xml:space="preserve">.</w:t>
      </w:r>
    </w:p>
    <w:bookmarkStart w:id="126" w:name="P126"/>
    <w:bookmarkEnd w:id="126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19. В обязанности кадровой службы государственного органа, осуществляющей ведение личных дел гражданских служащих, входит: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а) приобщение документов, указанных в </w:t>
      </w:r>
      <w:hyperlink w:history="0" w:anchor="P96" w:tooltip="16. К личному делу гражданского служащего приобщаются:">
        <w:r>
          <w:rPr>
            <w:sz w:val="28"/>
            <w:color w:val="0000ff"/>
          </w:rPr>
          <w:t xml:space="preserve">пунктах 16</w:t>
        </w:r>
      </w:hyperlink>
      <w:r>
        <w:rPr>
          <w:sz w:val="28"/>
        </w:rPr>
        <w:t xml:space="preserve"> и </w:t>
      </w:r>
      <w:hyperlink w:history="0" w:anchor="P126" w:tooltip="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">
        <w:r>
          <w:rPr>
            <w:sz w:val="28"/>
            <w:color w:val="0000ff"/>
          </w:rPr>
          <w:t xml:space="preserve">17</w:t>
        </w:r>
      </w:hyperlink>
      <w:r>
        <w:rPr>
          <w:sz w:val="28"/>
        </w:rPr>
        <w:t xml:space="preserve"> настоящего Положения, к личным делам гражданских служащих;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б) обеспечение сохранности личных дел гражданских служащих;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w:history="0" r:id="rId52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8"/>
            <w:color w:val="0000ff"/>
          </w:rPr>
          <w:t xml:space="preserve">законом,</w:t>
        </w:r>
      </w:hyperlink>
      <w:r>
        <w:rPr>
          <w:sz w:val="28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bookmarkStart w:id="134" w:name="P134"/>
    <w:bookmarkEnd w:id="134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bookmarkStart w:id="135" w:name="P135"/>
    <w:bookmarkEnd w:id="135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е) информирование гражданских служащих, указанных в </w:t>
      </w:r>
      <w:hyperlink w:history="0" w:anchor="P134" w:tooltip="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">
        <w:r>
          <w:rPr>
            <w:sz w:val="28"/>
            <w:color w:val="0000ff"/>
          </w:rPr>
          <w:t xml:space="preserve">подпунктах "г"</w:t>
        </w:r>
      </w:hyperlink>
      <w:r>
        <w:rPr>
          <w:sz w:val="28"/>
        </w:rPr>
        <w:t xml:space="preserve"> и </w:t>
      </w:r>
      <w:hyperlink w:history="0" w:anchor="P135" w:tooltip="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">
        <w:r>
          <w:rPr>
            <w:sz w:val="28"/>
            <w:color w:val="0000ff"/>
          </w:rPr>
          <w:t xml:space="preserve">"д"</w:t>
        </w:r>
      </w:hyperlink>
      <w:r>
        <w:rPr>
          <w:sz w:val="28"/>
        </w:rP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з) 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системах Фонда пенсионного и социального страхования Российской Федерации (за исключением сведений, составляющих государственную тайну).</w:t>
      </w:r>
    </w:p>
    <w:p>
      <w:pPr>
        <w:pStyle w:val="0"/>
        <w:jc w:val="both"/>
      </w:pPr>
      <w:r>
        <w:rPr>
          <w:sz w:val="28"/>
        </w:rPr>
        <w:t xml:space="preserve">(пп. "з" введен </w:t>
      </w:r>
      <w:hyperlink w:history="0" r:id="rId53" w:tooltip="Указ Президента РФ от 06.10.2020 N 616 (ред. от 20.05.2021) &quot;О внесении изменений в некоторые акты Президента Российской Федерации&quot; {КонсультантПлюс}">
        <w:r>
          <w:rPr>
            <w:sz w:val="28"/>
            <w:color w:val="0000ff"/>
          </w:rPr>
          <w:t xml:space="preserve">Указом</w:t>
        </w:r>
      </w:hyperlink>
      <w:r>
        <w:rPr>
          <w:sz w:val="28"/>
        </w:rPr>
        <w:t xml:space="preserve"> Президента РФ от 06.10.2020 N 616; в ред. </w:t>
      </w:r>
      <w:hyperlink w:history="0" r:id="rId54" w:tooltip="Указ Президента РФ от 27.03.2023 N 202 &quot;Об изменении и признании утратившими силу некоторых актов Президента Российской Федерации&quot; {КонсультантПлюс}">
        <w:r>
          <w:rPr>
            <w:sz w:val="28"/>
            <w:color w:val="0000ff"/>
          </w:rPr>
          <w:t xml:space="preserve">Указа</w:t>
        </w:r>
      </w:hyperlink>
      <w:r>
        <w:rPr>
          <w:sz w:val="28"/>
        </w:rPr>
        <w:t xml:space="preserve"> Президента РФ от 27.03.2023 N 202)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bookmarkStart w:id="142" w:name="P142"/>
    <w:bookmarkEnd w:id="142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history="0" w:anchor="P142" w:tooltip="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">
        <w:r>
          <w:rPr>
            <w:sz w:val="28"/>
            <w:color w:val="0000ff"/>
          </w:rPr>
          <w:t xml:space="preserve">пункте 22</w:t>
        </w:r>
      </w:hyperlink>
      <w:r>
        <w:rPr>
          <w:sz w:val="28"/>
        </w:rP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30.05.2005 N 609</w:t>
            <w:br/>
            <w:t>(ред. от 29.04.2023)</w:t>
            <w:br/>
            <w:t>"Об утверждении Положения о персональных данных государствен...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5E59ED4F40C9413F650BB5E9E42FBB91E06DE6D0CD08FB169963523FD99C66C5F970655BE95709FD07BA6111AD1A8BE6A4F90E1DB4BF2o3s9I" TargetMode = "External"/>
	<Relationship Id="rId8" Type="http://schemas.openxmlformats.org/officeDocument/2006/relationships/hyperlink" Target="consultantplus://offline/ref=65E59ED4F40C9413F650BB5E9E42FBB91203D86B05DAD2BB61CF3921FA96997B58DE0A54BE957591D324A3040B89A7BF775196F9C749F038oBs6I" TargetMode = "External"/>
	<Relationship Id="rId9" Type="http://schemas.openxmlformats.org/officeDocument/2006/relationships/hyperlink" Target="consultantplus://offline/ref=65E59ED4F40C9413F650BB5E9E42FBB91505D76F02D2D2BB61CF3921FA96997B58DE0A54BE957497DD24A3040B89A7BF775196F9C749F038oBs6I" TargetMode = "External"/>
	<Relationship Id="rId10" Type="http://schemas.openxmlformats.org/officeDocument/2006/relationships/hyperlink" Target="consultantplus://offline/ref=65E59ED4F40C9413F650BB5E9E42FBB9150FDA6C03DBD2BB61CF3921FA96997B58DE0A54BE957494DD24A3040B89A7BF775196F9C749F038oBs6I" TargetMode = "External"/>
	<Relationship Id="rId11" Type="http://schemas.openxmlformats.org/officeDocument/2006/relationships/hyperlink" Target="consultantplus://offline/ref=65E59ED4F40C9413F650BB5E9E42FBB91500D66002D8D2BB61CF3921FA96997B58DE0A54BE957497DD24A3040B89A7BF775196F9C749F038oBs6I" TargetMode = "External"/>
	<Relationship Id="rId12" Type="http://schemas.openxmlformats.org/officeDocument/2006/relationships/hyperlink" Target="consultantplus://offline/ref=65E59ED4F40C9413F650BB5E9E42FBB91203DC6002D2D2BB61CF3921FA96997B58DE0A54BE957494D224A3040B89A7BF775196F9C749F038oBs6I" TargetMode = "External"/>
	<Relationship Id="rId13" Type="http://schemas.openxmlformats.org/officeDocument/2006/relationships/hyperlink" Target="consultantplus://offline/ref=65E59ED4F40C9413F650BB5E9E42FBB91203D86800D3D2BB61CF3921FA96997B58DE0A54BE957492DF24A3040B89A7BF775196F9C749F038oBs6I" TargetMode = "External"/>
	<Relationship Id="rId14" Type="http://schemas.openxmlformats.org/officeDocument/2006/relationships/hyperlink" Target="consultantplus://offline/ref=65E59ED4F40C9413F650BB5E9E42FBB91203D76F06D3D2BB61CF3921FA96997B58DE0A54BE957093DE24A3040B89A7BF775196F9C749F038oBs6I" TargetMode = "External"/>
	<Relationship Id="rId15" Type="http://schemas.openxmlformats.org/officeDocument/2006/relationships/hyperlink" Target="consultantplus://offline/ref=65E59ED4F40C9413F650BB5E9E42FBB91203DD6903DED2BB61CF3921FA96997B4ADE5258BC966A97DD31F5554DoDsFI" TargetMode = "External"/>
	<Relationship Id="rId16" Type="http://schemas.openxmlformats.org/officeDocument/2006/relationships/hyperlink" Target="consultantplus://offline/ref=65E59ED4F40C9413F650BB5E9E42FBB91203D86800D3D2BB61CF3921FA96997B58DE0A54BE957492DD24A3040B89A7BF775196F9C749F038oBs6I" TargetMode = "External"/>
	<Relationship Id="rId17" Type="http://schemas.openxmlformats.org/officeDocument/2006/relationships/hyperlink" Target="consultantplus://offline/ref=65E59ED4F40C9413F650BB5E9E42FBB91203D86800D3D2BB61CF3921FA96997B58DE0A54BE957492DC24A3040B89A7BF775196F9C749F038oBs6I" TargetMode = "External"/>
	<Relationship Id="rId18" Type="http://schemas.openxmlformats.org/officeDocument/2006/relationships/hyperlink" Target="consultantplus://offline/ref=65E59ED4F40C9413F650BB5E9E42FBB91500D66002D8D2BB61CF3921FA96997B58DE0A54BE957497DC24A3040B89A7BF775196F9C749F038oBs6I" TargetMode = "External"/>
	<Relationship Id="rId19" Type="http://schemas.openxmlformats.org/officeDocument/2006/relationships/hyperlink" Target="consultantplus://offline/ref=65E59ED4F40C9413F650BB5E9E42FBB91203D86800D3D2BB61CF3921FA96997B58DE0A54BE957492D324A3040B89A7BF775196F9C749F038oBs6I" TargetMode = "External"/>
	<Relationship Id="rId20" Type="http://schemas.openxmlformats.org/officeDocument/2006/relationships/hyperlink" Target="consultantplus://offline/ref=65E59ED4F40C9413F650BB5E9E42FBB91E06DE6D0CD08FB169963523FD99C66C5F970655BE95709FD07BA6111AD1A8BE6A4F90E1DB4BF2o3s9I" TargetMode = "External"/>
	<Relationship Id="rId21" Type="http://schemas.openxmlformats.org/officeDocument/2006/relationships/hyperlink" Target="consultantplus://offline/ref=65E59ED4F40C9413F650BB5E9E42FBB91203D86B05DAD2BB61CF3921FA96997B58DE0A54BE957591D324A3040B89A7BF775196F9C749F038oBs6I" TargetMode = "External"/>
	<Relationship Id="rId22" Type="http://schemas.openxmlformats.org/officeDocument/2006/relationships/hyperlink" Target="consultantplus://offline/ref=65E59ED4F40C9413F650BB5E9E42FBB91505D76F02D2D2BB61CF3921FA96997B58DE0A54BE957497DD24A3040B89A7BF775196F9C749F038oBs6I" TargetMode = "External"/>
	<Relationship Id="rId23" Type="http://schemas.openxmlformats.org/officeDocument/2006/relationships/hyperlink" Target="consultantplus://offline/ref=65E59ED4F40C9413F650BB5E9E42FBB9150FDA6C03DBD2BB61CF3921FA96997B58DE0A54BE957494DD24A3040B89A7BF775196F9C749F038oBs6I" TargetMode = "External"/>
	<Relationship Id="rId24" Type="http://schemas.openxmlformats.org/officeDocument/2006/relationships/hyperlink" Target="consultantplus://offline/ref=65E59ED4F40C9413F650BB5E9E42FBB91500D66002D8D2BB61CF3921FA96997B58DE0A54BE957497D324A3040B89A7BF775196F9C749F038oBs6I" TargetMode = "External"/>
	<Relationship Id="rId25" Type="http://schemas.openxmlformats.org/officeDocument/2006/relationships/hyperlink" Target="consultantplus://offline/ref=65E59ED4F40C9413F650BB5E9E42FBB91203DC6002D2D2BB61CF3921FA96997B58DE0A54BE957494D224A3040B89A7BF775196F9C749F038oBs6I" TargetMode = "External"/>
	<Relationship Id="rId26" Type="http://schemas.openxmlformats.org/officeDocument/2006/relationships/hyperlink" Target="consultantplus://offline/ref=65E59ED4F40C9413F650BB5E9E42FBB91203D86800D3D2BB61CF3921FA96997B58DE0A54BE957492D224A3040B89A7BF775196F9C749F038oBs6I" TargetMode = "External"/>
	<Relationship Id="rId27" Type="http://schemas.openxmlformats.org/officeDocument/2006/relationships/hyperlink" Target="consultantplus://offline/ref=65E59ED4F40C9413F650BB5E9E42FBB91203D76F06D3D2BB61CF3921FA96997B58DE0A54BE957093DE24A3040B89A7BF775196F9C749F038oBs6I" TargetMode = "External"/>
	<Relationship Id="rId28" Type="http://schemas.openxmlformats.org/officeDocument/2006/relationships/hyperlink" Target="consultantplus://offline/ref=65E59ED4F40C9413F650BB5E9E42FBB91500D66002D8D2BB61CF3921FA96997B58DE0A54BE957497D224A3040B89A7BF775196F9C749F038oBs6I" TargetMode = "External"/>
	<Relationship Id="rId29" Type="http://schemas.openxmlformats.org/officeDocument/2006/relationships/hyperlink" Target="consultantplus://offline/ref=65E59ED4F40C9413F650BB5E9E42FBB91203D86800D3D2BB61CF3921FA96997B58DE0A54BE957491DB24A3040B89A7BF775196F9C749F038oBs6I" TargetMode = "External"/>
	<Relationship Id="rId30" Type="http://schemas.openxmlformats.org/officeDocument/2006/relationships/hyperlink" Target="consultantplus://offline/ref=65E59ED4F40C9413F650BB5E9E42FBB91500D66002D8D2BB61CF3921FA96997B58DE0A54BE957496DB24A3040B89A7BF775196F9C749F038oBs6I" TargetMode = "External"/>
	<Relationship Id="rId31" Type="http://schemas.openxmlformats.org/officeDocument/2006/relationships/hyperlink" Target="consultantplus://offline/ref=65E59ED4F40C9413F650BB5E9E42FBB91500D66002D8D2BB61CF3921FA96997B58DE0A54BE957496D924A3040B89A7BF775196F9C749F038oBs6I" TargetMode = "External"/>
	<Relationship Id="rId32" Type="http://schemas.openxmlformats.org/officeDocument/2006/relationships/hyperlink" Target="consultantplus://offline/ref=65E59ED4F40C9413F650BB5E9E42FBB9140FD96C0F8D85B9309A3724F2C6C36B4E970556A0957289D92FF5o5s6I" TargetMode = "External"/>
	<Relationship Id="rId33" Type="http://schemas.openxmlformats.org/officeDocument/2006/relationships/hyperlink" Target="consultantplus://offline/ref=65E59ED4F40C9413F650BB5E9E42FBB91500D66002D8D2BB61CF3921FA96997B58DE0A54BE957496D824A3040B89A7BF775196F9C749F038oBs6I" TargetMode = "External"/>
	<Relationship Id="rId34" Type="http://schemas.openxmlformats.org/officeDocument/2006/relationships/hyperlink" Target="consultantplus://offline/ref=65E59ED4F40C9413F650BB5E9E42FBB91203D76F06D3D2BB61CF3921FA96997B4ADE5258BC966A97DD31F5554DoDsFI" TargetMode = "External"/>
	<Relationship Id="rId35" Type="http://schemas.openxmlformats.org/officeDocument/2006/relationships/hyperlink" Target="consultantplus://offline/ref=65E59ED4F40C9413F650BB5E9E42FBB91203D76F06D3D2BB61CF3921FA96997B4ADE5258BC966A97DD31F5554DoDsFI" TargetMode = "External"/>
	<Relationship Id="rId36" Type="http://schemas.openxmlformats.org/officeDocument/2006/relationships/hyperlink" Target="consultantplus://offline/ref=65E59ED4F40C9413F650BB5E9E42FBB91500D66002D8D2BB61CF3921FA96997B58DE0A54BE957496DF24A3040B89A7BF775196F9C749F038oBs6I" TargetMode = "External"/>
	<Relationship Id="rId37" Type="http://schemas.openxmlformats.org/officeDocument/2006/relationships/hyperlink" Target="consultantplus://offline/ref=65E59ED4F40C9413F650BB5E9E42FBB91203D86800D3D2BB61CF3921FA96997B58DE0A54BE957491DA24A3040B89A7BF775196F9C749F038oBs6I" TargetMode = "External"/>
	<Relationship Id="rId38" Type="http://schemas.openxmlformats.org/officeDocument/2006/relationships/hyperlink" Target="consultantplus://offline/ref=65E59ED4F40C9413F650BB5E9E42FBB9170FDC6E07DFD2BB61CF3921FA96997B58DE0A54BE957496DA24A3040B89A7BF775196F9C749F038oBs6I" TargetMode = "External"/>
	<Relationship Id="rId39" Type="http://schemas.openxmlformats.org/officeDocument/2006/relationships/hyperlink" Target="consultantplus://offline/ref=65E59ED4F40C9413F650BB5E9E42FBB91F04D76104D08FB169963523FD99C66C5F970655BE957494D07BA6111AD1A8BE6A4F90E1DB4BF2o3s9I" TargetMode = "External"/>
	<Relationship Id="rId40" Type="http://schemas.openxmlformats.org/officeDocument/2006/relationships/hyperlink" Target="consultantplus://offline/ref=65E59ED4F40C9413F650BB5E9E42FBB91203D76F06D3D2BB61CF3921FA96997B58DE0A54BE957696DB24A3040B89A7BF775196F9C749F038oBs6I" TargetMode = "External"/>
	<Relationship Id="rId41" Type="http://schemas.openxmlformats.org/officeDocument/2006/relationships/hyperlink" Target="consultantplus://offline/ref=65E59ED4F40C9413F650BB5E9E42FBB91F04D76104D08FB169963523FD99C66C5F970655BE957494D07BA6111AD1A8BE6A4F90E1DB4BF2o3s9I" TargetMode = "External"/>
	<Relationship Id="rId42" Type="http://schemas.openxmlformats.org/officeDocument/2006/relationships/hyperlink" Target="consultantplus://offline/ref=65E59ED4F40C9413F650BB5E9E42FBB9170FDC6E07DFD2BB61CF3921FA96997B58DE0A54BE957496DA24A3040B89A7BF775196F9C749F038oBs6I" TargetMode = "External"/>
	<Relationship Id="rId43" Type="http://schemas.openxmlformats.org/officeDocument/2006/relationships/hyperlink" Target="consultantplus://offline/ref=65E59ED4F40C9413F650BB5E9E42FBB91206DB6F01DED2BB61CF3921FA96997B58DE0A54BE957497DC24A3040B89A7BF775196F9C749F038oBs6I" TargetMode = "External"/>
	<Relationship Id="rId44" Type="http://schemas.openxmlformats.org/officeDocument/2006/relationships/hyperlink" Target="consultantplus://offline/ref=65E59ED4F40C9413F650BB5E9E42FBB9150FDA6C03DBD2BB61CF3921FA96997B58DE0A54BE957494DC24A3040B89A7BF775196F9C749F038oBs6I" TargetMode = "External"/>
	<Relationship Id="rId45" Type="http://schemas.openxmlformats.org/officeDocument/2006/relationships/hyperlink" Target="consultantplus://offline/ref=65E59ED4F40C9413F650BB5E9E42FBB91203D86800D3D2BB61CF3921FA96997B58DE0A54BE957491DF24A3040B89A7BF775196F9C749F038oBs6I" TargetMode = "External"/>
	<Relationship Id="rId46" Type="http://schemas.openxmlformats.org/officeDocument/2006/relationships/hyperlink" Target="consultantplus://offline/ref=65E59ED4F40C9413F650BB5E9E42FBB91E06DE6D0CD08FB169963523FD99C66C5F970655BE95709FD07BA6111AD1A8BE6A4F90E1DB4BF2o3s9I" TargetMode = "External"/>
	<Relationship Id="rId47" Type="http://schemas.openxmlformats.org/officeDocument/2006/relationships/hyperlink" Target="consultantplus://offline/ref=65E59ED4F40C9413F650BB5E9E42FBB91203D86800D3D2BB61CF3921FA96997B58DE0A54BE957491DD24A3040B89A7BF775196F9C749F038oBs6I" TargetMode = "External"/>
	<Relationship Id="rId48" Type="http://schemas.openxmlformats.org/officeDocument/2006/relationships/hyperlink" Target="consultantplus://offline/ref=65E59ED4F40C9413F650BB5E9E42FBB91F04D76104D08FB169963523FD99C67E5FCF0A57BD8B7491C52DF757o4sCI" TargetMode = "External"/>
	<Relationship Id="rId49" Type="http://schemas.openxmlformats.org/officeDocument/2006/relationships/hyperlink" Target="consultantplus://offline/ref=65E59ED4F40C9413F650BB5E9E42FBB91504DD6F06DAD2BB61CF3921FA96997B58DE0A54BE957496D924A3040B89A7BF775196F9C749F038oBs6I" TargetMode = "External"/>
	<Relationship Id="rId50" Type="http://schemas.openxmlformats.org/officeDocument/2006/relationships/hyperlink" Target="consultantplus://offline/ref=65E59ED4F40C9413F650BB5E9E42FBB91505D76F02D2D2BB61CF3921FA96997B58DE0A54BE957497DD24A3040B89A7BF775196F9C749F038oBs6I" TargetMode = "External"/>
	<Relationship Id="rId51" Type="http://schemas.openxmlformats.org/officeDocument/2006/relationships/hyperlink" Target="consultantplus://offline/ref=65E59ED4F40C9413F650BB5E9E42FBB91F01D8680DD08FB169963523FD99C66C5F970655BE97739ED07BA6111AD1A8BE6A4F90E1DB4BF2o3s9I" TargetMode = "External"/>
	<Relationship Id="rId52" Type="http://schemas.openxmlformats.org/officeDocument/2006/relationships/hyperlink" Target="consultantplus://offline/ref=65E59ED4F40C9413F650BB5E9E42FBB91203D76F06D3D2BB61CF3921FA96997B4ADE5258BC966A97DD31F5554DoDsFI" TargetMode = "External"/>
	<Relationship Id="rId53" Type="http://schemas.openxmlformats.org/officeDocument/2006/relationships/hyperlink" Target="consultantplus://offline/ref=65E59ED4F40C9413F650BB5E9E42FBB9150FDA6C03DBD2BB61CF3921FA96997B58DE0A54BE957494D224A3040B89A7BF775196F9C749F038oBs6I" TargetMode = "External"/>
	<Relationship Id="rId54" Type="http://schemas.openxmlformats.org/officeDocument/2006/relationships/hyperlink" Target="consultantplus://offline/ref=65E59ED4F40C9413F650BB5E9E42FBB91203DC6002D2D2BB61CF3921FA96997B58DE0A54BE957494D224A3040B89A7BF775196F9C749F038oBs6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30.05.2005 N 609
(ред. от 29.04.2023)
"Об утверждении Положения о персональных данных государственного гражданского служащего Российской Федерации и ведении его личного дела"</dc:title>
  <dcterms:created xsi:type="dcterms:W3CDTF">2023-06-23T08:44:40Z</dcterms:created>
</cp:coreProperties>
</file>