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89" w:rsidRPr="00242BFD" w:rsidRDefault="00927289" w:rsidP="00927289">
      <w:pPr>
        <w:suppressAutoHyphens/>
        <w:jc w:val="center"/>
        <w:rPr>
          <w:b/>
          <w:sz w:val="28"/>
        </w:rPr>
      </w:pPr>
      <w:r w:rsidRPr="00242BFD">
        <w:rPr>
          <w:b/>
          <w:sz w:val="28"/>
        </w:rPr>
        <w:t xml:space="preserve">Рекомендации руководителям организаций, использующих в границах города леса, лесные участки для строительства, реконструкции, эксплуатации линейных объектов (линий электропередач, линий связи, дорог, трубопроводов и других линейных объектов, а также сооружений, являющихся </w:t>
      </w:r>
      <w:proofErr w:type="gramStart"/>
      <w:r w:rsidRPr="00242BFD">
        <w:rPr>
          <w:b/>
          <w:sz w:val="28"/>
        </w:rPr>
        <w:t>неот</w:t>
      </w:r>
      <w:r w:rsidRPr="00242BFD">
        <w:rPr>
          <w:b/>
          <w:sz w:val="28"/>
        </w:rPr>
        <w:t>ъ</w:t>
      </w:r>
      <w:r w:rsidRPr="00242BFD">
        <w:rPr>
          <w:b/>
          <w:sz w:val="28"/>
        </w:rPr>
        <w:t>емлемой  технологической</w:t>
      </w:r>
      <w:proofErr w:type="gramEnd"/>
      <w:r w:rsidRPr="00242BFD">
        <w:rPr>
          <w:b/>
          <w:sz w:val="28"/>
        </w:rPr>
        <w:t xml:space="preserve"> частью указанных объектов) о соблюдении требований приказа Министерства природных ресурсов и экологии Российской Федерации</w:t>
      </w:r>
    </w:p>
    <w:p w:rsidR="00927289" w:rsidRPr="00242BFD" w:rsidRDefault="00927289" w:rsidP="00927289">
      <w:pPr>
        <w:suppressAutoHyphens/>
        <w:jc w:val="center"/>
        <w:rPr>
          <w:b/>
          <w:sz w:val="28"/>
        </w:rPr>
      </w:pPr>
      <w:r w:rsidRPr="00242BFD">
        <w:rPr>
          <w:b/>
          <w:sz w:val="28"/>
        </w:rPr>
        <w:t>№ 434 от 10.07.2020.</w:t>
      </w:r>
    </w:p>
    <w:p w:rsidR="00927289" w:rsidRPr="00242BFD" w:rsidRDefault="00927289" w:rsidP="00927289">
      <w:pPr>
        <w:suppressAutoHyphens/>
        <w:ind w:firstLine="426"/>
        <w:jc w:val="both"/>
        <w:rPr>
          <w:bCs/>
          <w:sz w:val="28"/>
        </w:rPr>
      </w:pPr>
      <w:r w:rsidRPr="00242BFD">
        <w:rPr>
          <w:bCs/>
          <w:sz w:val="28"/>
        </w:rPr>
        <w:t>В связи с приближением пожароопасного периода лицам, которым предоставлены лесные участки в пользование, необходимо: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Обеспечить прочистку просек, устройство, прочистку противопожарных минерализованных полос и их обновление;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 xml:space="preserve">обеспечить очистку предоставленных лесных участков от </w:t>
      </w:r>
      <w:proofErr w:type="spellStart"/>
      <w:r w:rsidRPr="00242BFD">
        <w:rPr>
          <w:bCs/>
          <w:sz w:val="28"/>
        </w:rPr>
        <w:t>валежной</w:t>
      </w:r>
      <w:proofErr w:type="spellEnd"/>
      <w:r w:rsidRPr="00242BFD">
        <w:rPr>
          <w:bCs/>
          <w:sz w:val="28"/>
        </w:rPr>
        <w:t xml:space="preserve"> и сухостойной древесины, сучьев, древесных и иных отходов, других горючих материалов;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осуществить устройство подъездов к источникам противопожарного водоснабжения; (</w:t>
      </w:r>
      <w:proofErr w:type="gramStart"/>
      <w:r w:rsidRPr="00242BFD">
        <w:rPr>
          <w:bCs/>
          <w:sz w:val="28"/>
        </w:rPr>
        <w:t>при условии если</w:t>
      </w:r>
      <w:proofErr w:type="gramEnd"/>
      <w:r w:rsidRPr="00242BFD">
        <w:rPr>
          <w:bCs/>
          <w:sz w:val="28"/>
        </w:rPr>
        <w:t xml:space="preserve"> на арендованном участке есть источник противопожарного водоснабжения) для их эксплуатации;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произвести установку и размещение стендов и других знаков и указателей, содержащих информацию о мерах пожарной безопасности в лесах;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выполнить обеспечение средствами предупреждения и тушения лесных пожаров (приобретение противопожарного снаряжения и инвентаря; содержание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материалов);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обеспечить при реконструкции и эксплуатации линий электропередачи, линий связи и трубопроводов рубку лесных насаждений, складирование и уборку заготовленной древесины, порубочных остатков и других горючих материалов;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 метра;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 xml:space="preserve">немедленно сообщать в случае обнаружения лесного пожара на соответствующем лесном участке в специализированную диспетчерскую службу и принять все возможные меры по недопущению распространения лесного пожара; 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произвести инструктаж работников перед началом пожароопасного сезона о соблюдении требований Правил пожарной безопасности в лесах, а также о способах тушения лесных п</w:t>
      </w:r>
      <w:bookmarkStart w:id="0" w:name="_GoBack"/>
      <w:bookmarkEnd w:id="0"/>
      <w:r w:rsidRPr="00242BFD">
        <w:rPr>
          <w:bCs/>
          <w:sz w:val="28"/>
        </w:rPr>
        <w:t>ожаров;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обеспечить недопущение проведения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927289" w:rsidRPr="00242BFD" w:rsidRDefault="00927289" w:rsidP="00927289">
      <w:pPr>
        <w:suppressAutoHyphens/>
        <w:ind w:firstLine="426"/>
        <w:jc w:val="both"/>
        <w:rPr>
          <w:bCs/>
          <w:sz w:val="28"/>
        </w:rPr>
      </w:pPr>
      <w:proofErr w:type="gramStart"/>
      <w:r w:rsidRPr="00242BFD">
        <w:rPr>
          <w:bCs/>
          <w:sz w:val="28"/>
        </w:rPr>
        <w:lastRenderedPageBreak/>
        <w:t>На объектах</w:t>
      </w:r>
      <w:proofErr w:type="gramEnd"/>
      <w:r w:rsidRPr="00242BFD">
        <w:rPr>
          <w:bCs/>
          <w:sz w:val="28"/>
        </w:rPr>
        <w:t xml:space="preserve"> расположенных, на лесных участках, не переданных на праве аренды либо праве постоянного (бессрочного) пользования, а также на земельных участках, смежных с лесными участками необходимо: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 xml:space="preserve"> Обеспечить очистку охранных зон данных объектов от </w:t>
      </w:r>
      <w:proofErr w:type="spellStart"/>
      <w:r w:rsidRPr="00242BFD">
        <w:rPr>
          <w:bCs/>
          <w:sz w:val="28"/>
        </w:rPr>
        <w:t>валежной</w:t>
      </w:r>
      <w:proofErr w:type="spellEnd"/>
      <w:r w:rsidRPr="00242BFD">
        <w:rPr>
          <w:bCs/>
          <w:sz w:val="28"/>
        </w:rPr>
        <w:t xml:space="preserve"> и сухостойной древесины, сучьев, древесных и иных отходов, других горючих материалов;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Осуществить устройство и обновление минерализованных полос;</w:t>
      </w:r>
    </w:p>
    <w:p w:rsidR="00927289" w:rsidRPr="00242BFD" w:rsidRDefault="00927289" w:rsidP="00927289">
      <w:pPr>
        <w:suppressAutoHyphens/>
        <w:ind w:firstLine="426"/>
        <w:jc w:val="both"/>
        <w:rPr>
          <w:bCs/>
          <w:sz w:val="28"/>
        </w:rPr>
      </w:pPr>
      <w:r w:rsidRPr="00242BFD">
        <w:rPr>
          <w:bCs/>
          <w:sz w:val="28"/>
        </w:rPr>
        <w:t>Владельцы инфраструктуры железнодорожного транспорта общего пользования, владельцы железнодорожных путей необщего пользования, перевозчики, а также юридические лица, использующие земельные участки на полосах отвода железных дорог в пределах земель железнодорожного транспорта, обязаны: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 xml:space="preserve">а) не допускать эксплуатации тепловозов, не оборудованных </w:t>
      </w:r>
      <w:proofErr w:type="spellStart"/>
      <w:r w:rsidRPr="00242BFD">
        <w:rPr>
          <w:bCs/>
          <w:sz w:val="28"/>
        </w:rPr>
        <w:t>искрогасительными</w:t>
      </w:r>
      <w:proofErr w:type="spellEnd"/>
      <w:r w:rsidRPr="00242BFD">
        <w:rPr>
          <w:bCs/>
          <w:sz w:val="28"/>
        </w:rPr>
        <w:t xml:space="preserve"> и (или) </w:t>
      </w:r>
      <w:proofErr w:type="spellStart"/>
      <w:r w:rsidRPr="00242BFD">
        <w:rPr>
          <w:bCs/>
          <w:sz w:val="28"/>
        </w:rPr>
        <w:t>искроулавливающими</w:t>
      </w:r>
      <w:proofErr w:type="spellEnd"/>
      <w:r w:rsidRPr="00242BFD">
        <w:rPr>
          <w:bCs/>
          <w:sz w:val="28"/>
        </w:rPr>
        <w:t xml:space="preserve"> устройствами, на участках железнодорожных путей общего и необщего пользования, проходящих через лесные массивы;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б)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</w:t>
      </w:r>
      <w:r w:rsidRPr="00242BFD">
        <w:rPr>
          <w:bCs/>
          <w:sz w:val="28"/>
        </w:rPr>
        <w:t>е</w:t>
      </w:r>
      <w:r w:rsidRPr="00242BFD">
        <w:rPr>
          <w:bCs/>
          <w:sz w:val="28"/>
        </w:rPr>
        <w:t>го и необщего пользования в целях своевременного обнаружения и ликвидации очагов огня;</w:t>
      </w:r>
    </w:p>
    <w:p w:rsidR="00927289" w:rsidRPr="00242BFD" w:rsidRDefault="00927289" w:rsidP="00927289">
      <w:pPr>
        <w:numPr>
          <w:ilvl w:val="0"/>
          <w:numId w:val="1"/>
        </w:numPr>
        <w:suppressAutoHyphens/>
        <w:ind w:left="709"/>
        <w:jc w:val="both"/>
        <w:rPr>
          <w:bCs/>
          <w:sz w:val="28"/>
        </w:rPr>
      </w:pPr>
      <w:r w:rsidRPr="00242BFD">
        <w:rPr>
          <w:bCs/>
          <w:sz w:val="28"/>
        </w:rPr>
        <w:t>в) в случае возникновения пожаров в полосе отвода железной дороги или вблизи нее немедленно организовать их тушение и сообщить об этом органам местного самоуправления.</w:t>
      </w:r>
    </w:p>
    <w:p w:rsidR="00927289" w:rsidRPr="00242BFD" w:rsidRDefault="00927289" w:rsidP="00927289">
      <w:pPr>
        <w:suppressAutoHyphens/>
        <w:ind w:firstLine="284"/>
        <w:jc w:val="both"/>
        <w:rPr>
          <w:bCs/>
          <w:sz w:val="28"/>
        </w:rPr>
      </w:pPr>
      <w:r w:rsidRPr="00242BFD">
        <w:rPr>
          <w:bCs/>
          <w:sz w:val="28"/>
        </w:rPr>
        <w:t>На участках железнодорожных путей общего и необщего пользования, проходящих через лесные массивы, не разрешается в период пожароопасного сезона выбрасывать горящие шлак, уголь и золу, горящие окурки и спички из окон и дверей железнодорожного подвижного состава.</w:t>
      </w:r>
    </w:p>
    <w:p w:rsidR="00927289" w:rsidRPr="00A01E74" w:rsidRDefault="00927289" w:rsidP="00927289">
      <w:pPr>
        <w:suppressAutoHyphens/>
        <w:jc w:val="both"/>
        <w:rPr>
          <w:sz w:val="28"/>
        </w:rPr>
      </w:pPr>
    </w:p>
    <w:p w:rsidR="006F409F" w:rsidRDefault="006F409F"/>
    <w:sectPr w:rsidR="006F409F">
      <w:headerReference w:type="even" r:id="rId7"/>
      <w:headerReference w:type="defaul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9D" w:rsidRDefault="00783E9D" w:rsidP="00927289">
      <w:r>
        <w:separator/>
      </w:r>
    </w:p>
  </w:endnote>
  <w:endnote w:type="continuationSeparator" w:id="0">
    <w:p w:rsidR="00783E9D" w:rsidRDefault="00783E9D" w:rsidP="0092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9D" w:rsidRDefault="00783E9D" w:rsidP="00927289">
      <w:r>
        <w:separator/>
      </w:r>
    </w:p>
  </w:footnote>
  <w:footnote w:type="continuationSeparator" w:id="0">
    <w:p w:rsidR="00783E9D" w:rsidRDefault="00783E9D" w:rsidP="0092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783E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783E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783E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7289"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783E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3C4"/>
    <w:multiLevelType w:val="hybridMultilevel"/>
    <w:tmpl w:val="688C5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9"/>
    <w:rsid w:val="006F409F"/>
    <w:rsid w:val="00783E9D"/>
    <w:rsid w:val="0092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0E4A9-F1B4-4924-A19A-4ED4F77B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2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27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272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27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2021-04-26T09:59:00Z</dcterms:created>
  <dcterms:modified xsi:type="dcterms:W3CDTF">2021-04-26T09:59:00Z</dcterms:modified>
</cp:coreProperties>
</file>