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95" w:rsidRPr="00DA5695" w:rsidRDefault="00DA5695" w:rsidP="00DA5695">
      <w:pPr>
        <w:shd w:val="clear" w:color="auto" w:fill="FFFFFF"/>
        <w:spacing w:after="136" w:line="747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1"/>
          <w:szCs w:val="61"/>
          <w:lang w:eastAsia="ru-RU"/>
        </w:rPr>
      </w:pPr>
      <w:r w:rsidRPr="00DA5695">
        <w:rPr>
          <w:rFonts w:ascii="Times New Roman" w:eastAsia="Times New Roman" w:hAnsi="Times New Roman" w:cs="Times New Roman"/>
          <w:b/>
          <w:bCs/>
          <w:caps/>
          <w:color w:val="263238"/>
          <w:sz w:val="61"/>
          <w:szCs w:val="61"/>
          <w:lang w:eastAsia="ru-RU"/>
        </w:rPr>
        <w:t>ОТРАВЛЕНИЯ АЛКОГОЛЕМ</w:t>
      </w:r>
    </w:p>
    <w:p w:rsidR="00DA5695" w:rsidRPr="00DA5695" w:rsidRDefault="00DA5695" w:rsidP="00DA5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95" w:rsidRPr="00DA5695" w:rsidRDefault="00DA5695" w:rsidP="00DA5695">
      <w:pPr>
        <w:shd w:val="clear" w:color="auto" w:fill="FFFFFF"/>
        <w:spacing w:line="38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Основная причина отравления - большое количество алкоголя, например, когда человек выпивает поочередно несколько </w:t>
      </w:r>
      <w:proofErr w:type="spellStart"/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алкогольсодержащих</w:t>
      </w:r>
      <w:proofErr w:type="spellEnd"/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напитков в течение двух часов.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Токсическое отравление, требующее неотложной медицинской помощи, может быть вызвано и другими формами спирта, например, изопропиловым, он содержится в медицинском спирте, лосьонах и некоторых чистящих средствах, метанолом или этиленгликолем — это распространенный ингредиент антифризов, красок и растворителей. Токсичность таких спиртов в 1,5 - 3 раза превышает токсичность этанола.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Алкогольное отравление, вызванное самогоном или суррогатами алкоголя, характеризуется быстрым развитием, большей продолжительностью, выраженностью и последствиями.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Отравление может произойти с ребенком, если он случайно выпьет из оставленного без присмотра бокала взрослого, найдет бутылку с алкоголем в шкафу. </w:t>
      </w:r>
    </w:p>
    <w:p w:rsidR="00DA5695" w:rsidRPr="00DA5695" w:rsidRDefault="00DA5695" w:rsidP="00DA5695">
      <w:pPr>
        <w:shd w:val="clear" w:color="auto" w:fill="FFFFFF"/>
        <w:spacing w:line="38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Что увеличивает вероятность наступления алкогольной интоксикации.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Среди факторов риска - сопутствующие заболевания (желудка), низкий вес, крепость алкогольных напитков, алкоголь на голодный желудок.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Подростки и молодые люди, употребляющие алкоголь, могут подвергаться особому риску передозировки. Исследования показывают, что подростки и студенты часто употребляют спиртные напитки, в том числе высокой крепости.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В группе риска люди, которые злоупотребляют спиртным или страдают алкоголизмом, в большинстве случаев они </w:t>
      </w:r>
      <w:proofErr w:type="gramStart"/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испытывают проблемы</w:t>
      </w:r>
      <w:proofErr w:type="gramEnd"/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 со здоровьем, на работе, в семье. Если человек злоупотребляет алкоголем, но не страдает алкоголизмом, его риски получить отравление по-прежнему высоки.</w:t>
      </w:r>
    </w:p>
    <w:p w:rsidR="00DA5695" w:rsidRPr="00DA5695" w:rsidRDefault="00DA5695" w:rsidP="00DA5695">
      <w:pPr>
        <w:shd w:val="clear" w:color="auto" w:fill="FFFFFF"/>
        <w:spacing w:line="38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Продолжение употребления алкоголя, несмотря на явные признаки опьянения, такие как тошнота, головокружение, может привести к передозировке.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Чем больше выпито спиртного, тем выше риск отравления.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Передозировка алкоголя может привести к необратимому повреждению мозга и как следствие, смерти.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lastRenderedPageBreak/>
        <w:t>Алкогольная интоксикация влечет серьезные осложнения. Алкоголь в больших дозах препятствует передаче сигналов в мозг. Торможение сигналов, которые контролируют автоматические реакции, такие как рвотный рефлекс, увеличивает риск захлебнуться рвотой при потере сознания. Даже если человек выживет, такая передозировка алкоголя может привести к необратимому повреждению мозга.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Рвота может вызвать сильное обезвоживание.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Уровень сахара в крови может упасть настолько, что вызовет судороги.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Температура тела может упасть настолько, что наступит остановка сердца.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Отравление алкоголем может вызвать аритмию и даже остановку сердца.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Не исключено развитие алкогольной комы и необратимого повреждения мозга.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Последствия отравления алкоголем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Смертельная доза 96 % этанола колеблется от 4 до 12 г на 1 кг массы тела (приблизительно 700-1000 мл водки при отсутствии толерантности). Алкогольная кома наступает при концентрации этанола в крови 3 г/л и выше, смерть – при концентрации от 5-6 г/л и выше.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Опасные сочетания с алкоголем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Нельзя совмещать спиртные напитки с приемом опиатов, снотворных, риск передозировки увеличивается. Прием алкоголя с безрецептурными антигистаминными препаратами также может быть опасным.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Употребление спиртного с наркотическими веществами - смертельная комбинация. Как и алкоголь, наркотики подавляют участки мозга, которые контролируют жизненно важные функции, например, дыхание.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Человеку с отравлением алкоголем нужна немедленная медицинская помощь. </w:t>
      </w: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Опасно считать, что человеку без сознания станет лучше, если он выспится.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Если вы подозреваете, что у кого-то имеются признаки алкогольной интоксикации, срочно вызовите скорую медицинскую помощь.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Ориентируйтесь на следующее: </w:t>
      </w:r>
    </w:p>
    <w:p w:rsidR="00DA5695" w:rsidRPr="00DA5695" w:rsidRDefault="00DA5695" w:rsidP="00DA5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proofErr w:type="gramStart"/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Спутанное</w:t>
      </w:r>
      <w:proofErr w:type="gramEnd"/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 xml:space="preserve"> или потеря сознания</w:t>
      </w:r>
    </w:p>
    <w:p w:rsidR="00DA5695" w:rsidRPr="00DA5695" w:rsidRDefault="00DA5695" w:rsidP="00DA5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Рвота</w:t>
      </w:r>
    </w:p>
    <w:p w:rsidR="00DA5695" w:rsidRPr="00DA5695" w:rsidRDefault="00DA5695" w:rsidP="00DA5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Судороги </w:t>
      </w:r>
    </w:p>
    <w:p w:rsidR="00DA5695" w:rsidRPr="00DA5695" w:rsidRDefault="00DA5695" w:rsidP="00DA5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lastRenderedPageBreak/>
        <w:t>Редкое дыхание (менее восьми вдохов в минуту)</w:t>
      </w:r>
    </w:p>
    <w:p w:rsidR="00DA5695" w:rsidRPr="00DA5695" w:rsidRDefault="00DA5695" w:rsidP="00DA5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Нерегулярное дыхание (перерыв более 10 секунд между вдохами)</w:t>
      </w:r>
    </w:p>
    <w:p w:rsidR="00DA5695" w:rsidRPr="00DA5695" w:rsidRDefault="00DA5695" w:rsidP="00DA5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Кожа с синюшным оттенком или бледная,</w:t>
      </w:r>
    </w:p>
    <w:p w:rsidR="00DA5695" w:rsidRPr="00DA5695" w:rsidRDefault="00DA5695" w:rsidP="00DA56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Пониженная температура тела (переохлаждение)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До прибытия медицинской помощи: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Будьте готовы предоставить следующую информацию сотрудникам скорой помощи: тип и количество алкоголя, которые выпил человек, лекарства, которые он принимал, если это известно; а также любую информацию о здоровье человека, об аллергии на лекарства.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Не оставляйте человека в состоянии опьянения одного, так как он может получить травму в результате падения или удушья. Уложите человека на землю, а по возможности держите его в сидячем или частично вертикальном положении.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Помогите человеку если у него рвота. Он должен наклониться вперед, чтобы не захлебнуться. Если без сознания, положите его на бок, чтобы не наступило удушье. 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b/>
          <w:bCs/>
          <w:color w:val="263238"/>
          <w:sz w:val="25"/>
          <w:lang w:eastAsia="ru-RU"/>
        </w:rPr>
        <w:t>Большинство случаев отравления спиртным можно предотвратить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Чтобы избежать отравления алкоголем: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Избегайте сочетания напитков разной крепости.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Не пейте натощак. Наличие пищи в желудке может замедлить всасывание алкоголя, хотя это не предотвратит отравление алкоголем, например, если вы им злоупотребляете.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Поговорите со своими детьми, подростками об опасности алкоголя, в том числе интенсивного его употребления. Имеющиеся данные свидетельствуют о том, что дети, которых родители предупреждают об алкоголе и которые сообщают о близких отношениях со своими родителями, с меньшей вероятностью начнут пить.</w:t>
      </w:r>
    </w:p>
    <w:p w:rsidR="00DA5695" w:rsidRPr="00DA5695" w:rsidRDefault="00DA5695" w:rsidP="00DA5695">
      <w:pPr>
        <w:shd w:val="clear" w:color="auto" w:fill="FFFFFF"/>
        <w:spacing w:after="136" w:line="380" w:lineRule="atLeast"/>
        <w:rPr>
          <w:rFonts w:ascii="Arial" w:eastAsia="Times New Roman" w:hAnsi="Arial" w:cs="Arial"/>
          <w:color w:val="263238"/>
          <w:sz w:val="25"/>
          <w:szCs w:val="25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5"/>
          <w:szCs w:val="25"/>
          <w:lang w:eastAsia="ru-RU"/>
        </w:rPr>
        <w:t>Храните спиртные напитки в безопасном месте. Если у вас есть маленькие дети, храните спиртосодержащие продукты, включая косметику, жидкости для полоскания рта и лекарства, в недоступном для них месте, как можно выше. Предотвратите доступ детей к бытовым чистящим средствам. Храните токсичные растворы, в гараже или вне досягаемости. </w:t>
      </w:r>
    </w:p>
    <w:p w:rsidR="00DA5695" w:rsidRPr="00DA5695" w:rsidRDefault="00DA5695" w:rsidP="00DA5695">
      <w:pPr>
        <w:shd w:val="clear" w:color="auto" w:fill="FFFFFF"/>
        <w:spacing w:line="38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Будьте бдительны, чтобы обезопасить своих друзей и семью. И помните - вы можете избежать риска передозировки алкоголем, </w:t>
      </w:r>
      <w:proofErr w:type="spellStart"/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минимизируя</w:t>
      </w:r>
      <w:proofErr w:type="spellEnd"/>
      <w:r w:rsidRPr="00DA5695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количество выпиваемого алкоголя или отказавшись от него. Безопасной дозы алкоголя не бывает.</w:t>
      </w:r>
    </w:p>
    <w:p w:rsidR="000E0CEE" w:rsidRDefault="00DA5695">
      <w:hyperlink r:id="rId5" w:history="1">
        <w:r w:rsidRPr="004A2182">
          <w:rPr>
            <w:rStyle w:val="a7"/>
          </w:rPr>
          <w:t>https://cgon.rospotrebnadzor.ru/naseleniyu/zdorovyy-obraz-zhizni/otravleniya-alkogolem/</w:t>
        </w:r>
      </w:hyperlink>
      <w:r>
        <w:t xml:space="preserve"> </w:t>
      </w:r>
    </w:p>
    <w:sectPr w:rsidR="000E0CEE" w:rsidSect="000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D15BF"/>
    <w:multiLevelType w:val="multilevel"/>
    <w:tmpl w:val="41B2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5695"/>
    <w:rsid w:val="000E0CEE"/>
    <w:rsid w:val="002076E2"/>
    <w:rsid w:val="0077229B"/>
    <w:rsid w:val="009036BB"/>
    <w:rsid w:val="00DA5695"/>
    <w:rsid w:val="00E9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EE"/>
  </w:style>
  <w:style w:type="paragraph" w:styleId="2">
    <w:name w:val="heading 2"/>
    <w:basedOn w:val="a"/>
    <w:link w:val="20"/>
    <w:uiPriority w:val="9"/>
    <w:qFormat/>
    <w:rsid w:val="00DA5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6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A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6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69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56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9438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  <w:div w:id="1564560398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  <w:div w:id="1441533344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  <w:div w:id="1770616019">
          <w:blockQuote w:val="1"/>
          <w:marLeft w:val="0"/>
          <w:marRight w:val="0"/>
          <w:marTop w:val="0"/>
          <w:marBottom w:val="272"/>
          <w:divBdr>
            <w:top w:val="none" w:sz="0" w:space="0" w:color="auto"/>
            <w:left w:val="single" w:sz="24" w:space="1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gon.rospotrebnadzor.ru/naseleniyu/zdorovyy-obraz-zhizni/otravleniya-alkogol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4949</Characters>
  <Application>Microsoft Office Word</Application>
  <DocSecurity>0</DocSecurity>
  <Lines>41</Lines>
  <Paragraphs>11</Paragraphs>
  <ScaleCrop>false</ScaleCrop>
  <Company>УРПН по ПК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Утятникова</dc:creator>
  <cp:keywords/>
  <dc:description/>
  <cp:lastModifiedBy>Утятникова</cp:lastModifiedBy>
  <cp:revision>3</cp:revision>
  <dcterms:created xsi:type="dcterms:W3CDTF">2023-07-25T05:03:00Z</dcterms:created>
  <dcterms:modified xsi:type="dcterms:W3CDTF">2023-07-25T05:03:00Z</dcterms:modified>
</cp:coreProperties>
</file>