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36" w:rsidRDefault="00240F36" w:rsidP="00240F36">
      <w:pPr>
        <w:autoSpaceDE w:val="0"/>
        <w:autoSpaceDN w:val="0"/>
        <w:adjustRightInd w:val="0"/>
        <w:spacing w:after="0" w:line="240" w:lineRule="auto"/>
        <w:jc w:val="center"/>
        <w:outlineLvl w:val="0"/>
        <w:rPr>
          <w:rFonts w:ascii="Calibri" w:hAnsi="Calibri" w:cs="Calibri"/>
          <w:b/>
          <w:bCs/>
        </w:rPr>
      </w:pPr>
      <w:bookmarkStart w:id="0" w:name="_GoBack"/>
      <w:bookmarkEnd w:id="0"/>
      <w:r>
        <w:rPr>
          <w:rFonts w:ascii="Calibri" w:hAnsi="Calibri" w:cs="Calibri"/>
          <w:b/>
          <w:bCs/>
        </w:rPr>
        <w:t>ПРАВИТЕЛЬСТВО РОССИЙСКОЙ ФЕДЕРАЦИИ</w:t>
      </w:r>
    </w:p>
    <w:p w:rsidR="00240F36" w:rsidRDefault="00240F36" w:rsidP="00240F36">
      <w:pPr>
        <w:autoSpaceDE w:val="0"/>
        <w:autoSpaceDN w:val="0"/>
        <w:adjustRightInd w:val="0"/>
        <w:spacing w:after="0" w:line="240" w:lineRule="auto"/>
        <w:jc w:val="center"/>
        <w:rPr>
          <w:rFonts w:ascii="Calibri" w:hAnsi="Calibri" w:cs="Calibri"/>
          <w:b/>
          <w:bCs/>
        </w:rPr>
      </w:pP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от 31 декабря 2020 г. N 2463</w:t>
      </w:r>
    </w:p>
    <w:p w:rsidR="00240F36" w:rsidRDefault="00240F36" w:rsidP="00240F36">
      <w:pPr>
        <w:autoSpaceDE w:val="0"/>
        <w:autoSpaceDN w:val="0"/>
        <w:adjustRightInd w:val="0"/>
        <w:spacing w:after="0" w:line="240" w:lineRule="auto"/>
        <w:jc w:val="center"/>
        <w:rPr>
          <w:rFonts w:ascii="Calibri" w:hAnsi="Calibri" w:cs="Calibri"/>
          <w:b/>
          <w:bCs/>
        </w:rPr>
      </w:pP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ПРОДАЖИ ТОВАРОВ ПО ДОГОВОРУ РОЗНИЧНОЙ КУПЛИ-ПРОДАЖИ,</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ПЕРЕЧНЯ ТОВАРОВ ДЛИТЕЛЬНОГО ПОЛЬЗОВАНИЯ, НА КОТОРЫЕ</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 xml:space="preserve">НЕ РАСПРОСТРАНЯЕТСЯ ТРЕБОВАНИЕ ПОТРЕБИТЕЛЯ О </w:t>
      </w:r>
      <w:proofErr w:type="gramStart"/>
      <w:r>
        <w:rPr>
          <w:rFonts w:ascii="Calibri" w:hAnsi="Calibri" w:cs="Calibri"/>
          <w:b/>
          <w:bCs/>
        </w:rPr>
        <w:t>БЕЗВОЗМЕЗДНОМ</w:t>
      </w:r>
      <w:proofErr w:type="gramEnd"/>
    </w:p>
    <w:p w:rsidR="00240F36" w:rsidRDefault="00240F36" w:rsidP="00240F36">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ПРЕДОСТАВЛЕНИИ</w:t>
      </w:r>
      <w:proofErr w:type="gramEnd"/>
      <w:r>
        <w:rPr>
          <w:rFonts w:ascii="Calibri" w:hAnsi="Calibri" w:cs="Calibri"/>
          <w:b/>
          <w:bCs/>
        </w:rPr>
        <w:t xml:space="preserve"> ЕМУ ТОВАРА, ОБЛАДАЮЩЕГО ЭТИМИ ЖЕ ОСНОВНЫМИ</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ПОТРЕБИТЕЛЬСКИМИ СВОЙСТВАМИ, НА ПЕРИОД РЕМОНТА ИЛИ ЗАМЕНЫ</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ТАКОГО ТОВАРА, И ПЕРЕЧНЯ НЕПРОДОВОЛЬСТВЕННЫХ ТОВАРОВ</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НАДЛЕЖАЩЕГО КАЧЕСТВА, НЕ ПОДЛЕЖАЩИХ ОБМЕНУ, А ТАКЖЕ</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 В НЕКОТОРЫЕ АКТЫ ПРАВИТЕЛЬСТВА</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240F36" w:rsidRDefault="00240F36" w:rsidP="00240F36">
      <w:pPr>
        <w:autoSpaceDE w:val="0"/>
        <w:autoSpaceDN w:val="0"/>
        <w:adjustRightInd w:val="0"/>
        <w:spacing w:after="0" w:line="240" w:lineRule="auto"/>
        <w:jc w:val="center"/>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Правительство Российской Федерации постановляет:</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Утвердить прилагаемые:</w:t>
      </w:r>
    </w:p>
    <w:bookmarkStart w:id="1" w:name="Par18"/>
    <w:bookmarkEnd w:id="1"/>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Par40  </w:instrText>
      </w:r>
      <w:r>
        <w:rPr>
          <w:rFonts w:ascii="Calibri" w:hAnsi="Calibri" w:cs="Calibri"/>
        </w:rPr>
      </w:r>
      <w:r>
        <w:rPr>
          <w:rFonts w:ascii="Calibri" w:hAnsi="Calibri" w:cs="Calibri"/>
        </w:rPr>
        <w:fldChar w:fldCharType="separate"/>
      </w:r>
      <w:r>
        <w:rPr>
          <w:rFonts w:ascii="Calibri" w:hAnsi="Calibri" w:cs="Calibri"/>
          <w:color w:val="0000FF"/>
        </w:rPr>
        <w:t>Правила</w:t>
      </w:r>
      <w:r>
        <w:rPr>
          <w:rFonts w:ascii="Calibri" w:hAnsi="Calibri" w:cs="Calibri"/>
        </w:rPr>
        <w:fldChar w:fldCharType="end"/>
      </w:r>
      <w:r>
        <w:rPr>
          <w:rFonts w:ascii="Calibri" w:hAnsi="Calibri" w:cs="Calibri"/>
        </w:rPr>
        <w:t xml:space="preserve"> продажи товаров по договору розничной купли-продажи;</w:t>
      </w:r>
    </w:p>
    <w:p w:rsidR="00240F36" w:rsidRDefault="00240F36" w:rsidP="00240F36">
      <w:pPr>
        <w:autoSpaceDE w:val="0"/>
        <w:autoSpaceDN w:val="0"/>
        <w:adjustRightInd w:val="0"/>
        <w:spacing w:before="220" w:after="0" w:line="240" w:lineRule="auto"/>
        <w:ind w:firstLine="540"/>
        <w:jc w:val="both"/>
        <w:rPr>
          <w:rFonts w:ascii="Calibri" w:hAnsi="Calibri" w:cs="Calibri"/>
        </w:rPr>
      </w:pPr>
      <w:hyperlink w:anchor="Par229" w:history="1">
        <w:r>
          <w:rPr>
            <w:rFonts w:ascii="Calibri" w:hAnsi="Calibri" w:cs="Calibri"/>
            <w:color w:val="0000FF"/>
          </w:rPr>
          <w:t>перечень</w:t>
        </w:r>
      </w:hyperlink>
      <w:r>
        <w:rPr>
          <w:rFonts w:ascii="Calibri" w:hAnsi="Calibri" w:cs="Calibri"/>
        </w:rP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ar20"/>
    <w:bookmarkEnd w:id="2"/>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Par254  </w:instrText>
      </w:r>
      <w:r>
        <w:rPr>
          <w:rFonts w:ascii="Calibri" w:hAnsi="Calibri" w:cs="Calibri"/>
        </w:rPr>
      </w:r>
      <w:r>
        <w:rPr>
          <w:rFonts w:ascii="Calibri" w:hAnsi="Calibri" w:cs="Calibri"/>
        </w:rPr>
        <w:fldChar w:fldCharType="separate"/>
      </w:r>
      <w:r>
        <w:rPr>
          <w:rFonts w:ascii="Calibri" w:hAnsi="Calibri" w:cs="Calibri"/>
          <w:color w:val="0000FF"/>
        </w:rPr>
        <w:t>перечень</w:t>
      </w:r>
      <w:r>
        <w:rPr>
          <w:rFonts w:ascii="Calibri" w:hAnsi="Calibri" w:cs="Calibri"/>
        </w:rPr>
        <w:fldChar w:fldCharType="end"/>
      </w:r>
      <w:r>
        <w:rPr>
          <w:rFonts w:ascii="Calibri" w:hAnsi="Calibri" w:cs="Calibri"/>
        </w:rPr>
        <w:t xml:space="preserve"> непродовольственных товаров надлежащего качества, не подлежащих обмену;</w:t>
      </w:r>
    </w:p>
    <w:p w:rsidR="00240F36" w:rsidRDefault="00240F36" w:rsidP="00240F36">
      <w:pPr>
        <w:autoSpaceDE w:val="0"/>
        <w:autoSpaceDN w:val="0"/>
        <w:adjustRightInd w:val="0"/>
        <w:spacing w:before="220" w:after="0" w:line="240" w:lineRule="auto"/>
        <w:ind w:firstLine="540"/>
        <w:jc w:val="both"/>
        <w:rPr>
          <w:rFonts w:ascii="Calibri" w:hAnsi="Calibri" w:cs="Calibri"/>
        </w:rPr>
      </w:pPr>
      <w:hyperlink w:anchor="Par282"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3" w:name="Par22"/>
      <w:bookmarkEnd w:id="3"/>
      <w:r>
        <w:rPr>
          <w:rFonts w:ascii="Calibri" w:hAnsi="Calibri" w:cs="Calibri"/>
        </w:rPr>
        <w:t xml:space="preserve">2. Настоящее постановление вступает в силу с 1 января 2021 г., </w:t>
      </w:r>
      <w:hyperlink w:anchor="Par18" w:history="1">
        <w:r>
          <w:rPr>
            <w:rFonts w:ascii="Calibri" w:hAnsi="Calibri" w:cs="Calibri"/>
            <w:color w:val="0000FF"/>
          </w:rPr>
          <w:t>абзацы второй</w:t>
        </w:r>
      </w:hyperlink>
      <w:r>
        <w:rPr>
          <w:rFonts w:ascii="Calibri" w:hAnsi="Calibri" w:cs="Calibri"/>
        </w:rPr>
        <w:t xml:space="preserve"> - </w:t>
      </w:r>
      <w:hyperlink w:anchor="Par20" w:history="1">
        <w:r>
          <w:rPr>
            <w:rFonts w:ascii="Calibri" w:hAnsi="Calibri" w:cs="Calibri"/>
            <w:color w:val="0000FF"/>
          </w:rPr>
          <w:t>четвертый пункта 1</w:t>
        </w:r>
      </w:hyperlink>
      <w:r>
        <w:rPr>
          <w:rFonts w:ascii="Calibri" w:hAnsi="Calibri" w:cs="Calibri"/>
        </w:rPr>
        <w:t xml:space="preserve"> настоящего постановления и </w:t>
      </w:r>
      <w:hyperlink w:anchor="Par310" w:history="1">
        <w:r>
          <w:rPr>
            <w:rFonts w:ascii="Calibri" w:hAnsi="Calibri" w:cs="Calibri"/>
            <w:color w:val="0000FF"/>
          </w:rPr>
          <w:t>пункт 2</w:t>
        </w:r>
      </w:hyperlink>
      <w:r>
        <w:rPr>
          <w:rFonts w:ascii="Calibri" w:hAnsi="Calibri" w:cs="Calibri"/>
        </w:rPr>
        <w:t xml:space="preserve"> изменений, утвержденных настоящим постановлением, действуют до 1 января 2027 г.</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lastRenderedPageBreak/>
        <w:t>Председатель Правительства</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М.МИШУСТИН</w:t>
      </w:r>
    </w:p>
    <w:p w:rsidR="00240F36" w:rsidRDefault="00240F36" w:rsidP="00240F36">
      <w:pPr>
        <w:autoSpaceDE w:val="0"/>
        <w:autoSpaceDN w:val="0"/>
        <w:adjustRightInd w:val="0"/>
        <w:spacing w:after="0" w:line="240" w:lineRule="auto"/>
        <w:jc w:val="right"/>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4796"/>
      </w:tblGrid>
      <w:tr w:rsidR="00240F36">
        <w:trPr>
          <w:jc w:val="center"/>
        </w:trPr>
        <w:tc>
          <w:tcPr>
            <w:tcW w:w="5000" w:type="pct"/>
            <w:tcBorders>
              <w:left w:val="single" w:sz="24" w:space="0" w:color="CED3F1"/>
              <w:right w:val="single" w:sz="24" w:space="0" w:color="F4F3F8"/>
            </w:tcBorders>
            <w:shd w:val="clear" w:color="auto" w:fill="F4F3F8"/>
          </w:tcPr>
          <w:p w:rsidR="00240F36" w:rsidRDefault="00240F36">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240F36" w:rsidRDefault="00240F3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Правила </w:t>
            </w:r>
            <w:hyperlink w:anchor="Par22" w:history="1">
              <w:r>
                <w:rPr>
                  <w:rFonts w:ascii="Calibri" w:hAnsi="Calibri" w:cs="Calibri"/>
                  <w:color w:val="0000FF"/>
                </w:rPr>
                <w:t>действуют</w:t>
              </w:r>
            </w:hyperlink>
            <w:r>
              <w:rPr>
                <w:rFonts w:ascii="Calibri" w:hAnsi="Calibri" w:cs="Calibri"/>
                <w:color w:val="392C69"/>
              </w:rPr>
              <w:t xml:space="preserve"> до 01.01.2027.</w:t>
            </w:r>
          </w:p>
        </w:tc>
      </w:tr>
    </w:tbl>
    <w:p w:rsidR="00240F36" w:rsidRDefault="00240F36" w:rsidP="00240F36">
      <w:pPr>
        <w:autoSpaceDE w:val="0"/>
        <w:autoSpaceDN w:val="0"/>
        <w:adjustRightInd w:val="0"/>
        <w:spacing w:before="280" w:after="0" w:line="240" w:lineRule="auto"/>
        <w:jc w:val="right"/>
        <w:outlineLvl w:val="0"/>
        <w:rPr>
          <w:rFonts w:ascii="Calibri" w:hAnsi="Calibri" w:cs="Calibri"/>
        </w:rPr>
      </w:pPr>
      <w:r>
        <w:rPr>
          <w:rFonts w:ascii="Calibri" w:hAnsi="Calibri" w:cs="Calibri"/>
        </w:rPr>
        <w:t>Утверждены</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от 31 декабря 2020 г. N 2463</w:t>
      </w:r>
    </w:p>
    <w:p w:rsidR="00240F36" w:rsidRDefault="00240F36" w:rsidP="00240F36">
      <w:pPr>
        <w:autoSpaceDE w:val="0"/>
        <w:autoSpaceDN w:val="0"/>
        <w:adjustRightInd w:val="0"/>
        <w:spacing w:after="0" w:line="240" w:lineRule="auto"/>
        <w:jc w:val="right"/>
        <w:rPr>
          <w:rFonts w:ascii="Calibri" w:hAnsi="Calibri" w:cs="Calibri"/>
        </w:rPr>
      </w:pPr>
    </w:p>
    <w:p w:rsidR="00240F36" w:rsidRDefault="00240F36" w:rsidP="00240F36">
      <w:pPr>
        <w:autoSpaceDE w:val="0"/>
        <w:autoSpaceDN w:val="0"/>
        <w:adjustRightInd w:val="0"/>
        <w:spacing w:after="0" w:line="240" w:lineRule="auto"/>
        <w:jc w:val="center"/>
        <w:rPr>
          <w:rFonts w:ascii="Calibri" w:hAnsi="Calibri" w:cs="Calibri"/>
          <w:b/>
          <w:bCs/>
        </w:rPr>
      </w:pPr>
      <w:bookmarkStart w:id="4" w:name="Par40"/>
      <w:bookmarkEnd w:id="4"/>
      <w:r>
        <w:rPr>
          <w:rFonts w:ascii="Calibri" w:hAnsi="Calibri" w:cs="Calibri"/>
          <w:b/>
          <w:bCs/>
        </w:rPr>
        <w:t>ПРАВИЛА ПРОДАЖИ ТОВАРОВ ПО ДОГОВОРУ РОЗНИЧНОЙ КУПЛИ-ПРОДАЖИ</w:t>
      </w:r>
    </w:p>
    <w:p w:rsidR="00240F36" w:rsidRDefault="00240F36" w:rsidP="00240F36">
      <w:pPr>
        <w:autoSpaceDE w:val="0"/>
        <w:autoSpaceDN w:val="0"/>
        <w:adjustRightInd w:val="0"/>
        <w:spacing w:after="0" w:line="240" w:lineRule="auto"/>
        <w:jc w:val="center"/>
        <w:rPr>
          <w:rFonts w:ascii="Calibri" w:hAnsi="Calibri" w:cs="Calibri"/>
        </w:rPr>
      </w:pPr>
    </w:p>
    <w:p w:rsidR="00240F36" w:rsidRDefault="00240F36" w:rsidP="00240F36">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240F36" w:rsidRDefault="00240F36" w:rsidP="00240F36">
      <w:pPr>
        <w:autoSpaceDE w:val="0"/>
        <w:autoSpaceDN w:val="0"/>
        <w:adjustRightInd w:val="0"/>
        <w:spacing w:after="0" w:line="240" w:lineRule="auto"/>
        <w:jc w:val="center"/>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Общие правила продажи товаров по договору розничной</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w:t>
      </w:r>
    </w:p>
    <w:p w:rsidR="00240F36" w:rsidRDefault="00240F36" w:rsidP="00240F36">
      <w:pPr>
        <w:autoSpaceDE w:val="0"/>
        <w:autoSpaceDN w:val="0"/>
        <w:adjustRightInd w:val="0"/>
        <w:spacing w:after="0" w:line="240" w:lineRule="auto"/>
        <w:jc w:val="center"/>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разработаны в соответствии с </w:t>
      </w:r>
      <w:hyperlink r:id="rId6"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5" w:name="Par49"/>
      <w:bookmarkEnd w:id="5"/>
      <w:r>
        <w:rPr>
          <w:rFonts w:ascii="Calibri" w:hAnsi="Calibri" w:cs="Calibri"/>
        </w:rPr>
        <w:t>При продаже товаров потребителю предоставляется возможность самостоятельно или с помощью продавца ознакомиться с необходимыми товарами.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6" w:name="Par51"/>
      <w:bookmarkEnd w:id="6"/>
      <w:r>
        <w:rPr>
          <w:rFonts w:ascii="Calibri" w:hAnsi="Calibri" w:cs="Calibri"/>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240F36" w:rsidRDefault="00240F36" w:rsidP="00240F3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поступления претензии потребителя продавец направляет ему ответ в отношении заявленных требований.</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7" w:history="1">
        <w:r>
          <w:rPr>
            <w:rFonts w:ascii="Calibri" w:hAnsi="Calibri" w:cs="Calibri"/>
            <w:color w:val="0000FF"/>
          </w:rPr>
          <w:t>статьей 2.3</w:t>
        </w:r>
      </w:hyperlink>
      <w:r>
        <w:rPr>
          <w:rFonts w:ascii="Calibri" w:hAnsi="Calibri" w:cs="Calibri"/>
        </w:rPr>
        <w:t xml:space="preserve"> Закона Российской Федерации "О ветеринарии".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Продажа товаров осуществляется с применением контрольно-кассовой техники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 применении контрольно-кассовой техники при осуществлении расчетов в Российской Федерации".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10. Введение ограничений и запретов на продажу товаров допускается только в случаях, предусмотренных федеральными законами.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11. Настоящие Правила в наглядной и доступной форме доводятся продавцом до сведения потребителей.</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Правила продажи товаров при дистанционном способе продажи</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товара по договору розничной купли-продажи</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rPr>
          <w:rFonts w:ascii="Calibri" w:hAnsi="Calibri" w:cs="Calibri"/>
        </w:rPr>
        <w:t xml:space="preserve"> </w:t>
      </w:r>
      <w:proofErr w:type="gramStart"/>
      <w:r>
        <w:rPr>
          <w:rFonts w:ascii="Calibri" w:hAnsi="Calibri" w:cs="Calibri"/>
        </w:rPr>
        <w:t>предназначен</w:t>
      </w:r>
      <w:proofErr w:type="gramEnd"/>
      <w:r>
        <w:rPr>
          <w:rFonts w:ascii="Calibri" w:hAnsi="Calibri" w:cs="Calibri"/>
        </w:rPr>
        <w:t xml:space="preserve"> для продажи дистанционным способом продажи товара.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rPr>
          <w:rFonts w:ascii="Calibri" w:hAnsi="Calibri" w:cs="Calibri"/>
        </w:rPr>
        <w:t>агрегатора</w:t>
      </w:r>
      <w:proofErr w:type="spellEnd"/>
      <w:r>
        <w:rPr>
          <w:rFonts w:ascii="Calibri" w:hAnsi="Calibri" w:cs="Calibri"/>
        </w:rPr>
        <w:t xml:space="preserve"> не предусмотрен иной порядок исполнения такой обязанности.</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Обязанность продавца, предусмотренная </w:t>
      </w:r>
      <w:hyperlink r:id="rId9" w:history="1">
        <w:r>
          <w:rPr>
            <w:rFonts w:ascii="Calibri" w:hAnsi="Calibri" w:cs="Calibri"/>
            <w:color w:val="0000FF"/>
          </w:rPr>
          <w:t>пунктом 3 статьи 26.1</w:t>
        </w:r>
      </w:hyperlink>
      <w:r>
        <w:rPr>
          <w:rFonts w:ascii="Calibri" w:hAnsi="Calibri" w:cs="Calibri"/>
        </w:rP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7" w:name="Par76"/>
      <w:bookmarkEnd w:id="7"/>
      <w:r>
        <w:rPr>
          <w:rFonts w:ascii="Calibri" w:hAnsi="Calibri" w:cs="Calibri"/>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Продавец доводит до потребителя в порядке, предусмотренном </w:t>
      </w:r>
      <w:hyperlink w:anchor="Par76" w:history="1">
        <w:r>
          <w:rPr>
            <w:rFonts w:ascii="Calibri" w:hAnsi="Calibri" w:cs="Calibri"/>
            <w:color w:val="0000FF"/>
          </w:rPr>
          <w:t>абзацем третьим пункта 19</w:t>
        </w:r>
      </w:hyperlink>
      <w:r>
        <w:rPr>
          <w:rFonts w:ascii="Calibri" w:hAnsi="Calibri" w:cs="Calibri"/>
        </w:rP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history="1">
        <w:r>
          <w:rPr>
            <w:rFonts w:ascii="Calibri" w:hAnsi="Calibri" w:cs="Calibri"/>
            <w:color w:val="0000FF"/>
          </w:rPr>
          <w:t>пунктом 4 статьи 26.1</w:t>
        </w:r>
      </w:hyperlink>
      <w:r>
        <w:rPr>
          <w:rFonts w:ascii="Calibri" w:hAnsi="Calibri" w:cs="Calibri"/>
        </w:rPr>
        <w:t xml:space="preserve"> Закона Российской Федерации "О защите прав потребителей".</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rPr>
          <w:rFonts w:ascii="Calibri" w:hAnsi="Calibri" w:cs="Calibri"/>
        </w:rPr>
        <w:t>осуществляться</w:t>
      </w:r>
      <w:proofErr w:type="gramEnd"/>
      <w:r>
        <w:rPr>
          <w:rFonts w:ascii="Calibri" w:hAnsi="Calibri" w:cs="Calibri"/>
        </w:rP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history="1">
        <w:r>
          <w:rPr>
            <w:rFonts w:ascii="Calibri" w:hAnsi="Calibri" w:cs="Calibri"/>
            <w:color w:val="0000FF"/>
          </w:rPr>
          <w:t>Правилами</w:t>
        </w:r>
      </w:hyperlink>
      <w:r>
        <w:rPr>
          <w:rFonts w:ascii="Calibri" w:hAnsi="Calibri" w:cs="Calibri"/>
        </w:rP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rPr>
          <w:rFonts w:ascii="Calibri" w:hAnsi="Calibri" w:cs="Calibri"/>
        </w:rPr>
        <w:t xml:space="preserve"> </w:t>
      </w:r>
      <w:proofErr w:type="gramStart"/>
      <w:r>
        <w:rPr>
          <w:rFonts w:ascii="Calibri" w:hAnsi="Calibri" w:cs="Calibri"/>
        </w:rP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 Требования, установленные </w:t>
      </w:r>
      <w:hyperlink w:anchor="Par49" w:history="1">
        <w:r>
          <w:rPr>
            <w:rFonts w:ascii="Calibri" w:hAnsi="Calibri" w:cs="Calibri"/>
            <w:color w:val="0000FF"/>
          </w:rPr>
          <w:t>абзацем вторым пункта 2</w:t>
        </w:r>
      </w:hyperlink>
      <w:r>
        <w:rPr>
          <w:rFonts w:ascii="Calibri" w:hAnsi="Calibri" w:cs="Calibri"/>
        </w:rPr>
        <w:t xml:space="preserve">, </w:t>
      </w:r>
      <w:hyperlink w:anchor="Par51" w:history="1">
        <w:r>
          <w:rPr>
            <w:rFonts w:ascii="Calibri" w:hAnsi="Calibri" w:cs="Calibri"/>
            <w:color w:val="0000FF"/>
          </w:rPr>
          <w:t>пунктами 4</w:t>
        </w:r>
      </w:hyperlink>
      <w:r>
        <w:rPr>
          <w:rFonts w:ascii="Calibri" w:hAnsi="Calibri" w:cs="Calibri"/>
        </w:rPr>
        <w:t xml:space="preserve">, </w:t>
      </w:r>
      <w:hyperlink w:anchor="Par120" w:history="1">
        <w:r>
          <w:rPr>
            <w:rFonts w:ascii="Calibri" w:hAnsi="Calibri" w:cs="Calibri"/>
            <w:color w:val="0000FF"/>
          </w:rPr>
          <w:t>37</w:t>
        </w:r>
      </w:hyperlink>
      <w:r>
        <w:rPr>
          <w:rFonts w:ascii="Calibri" w:hAnsi="Calibri" w:cs="Calibri"/>
        </w:rPr>
        <w:t xml:space="preserve">, </w:t>
      </w:r>
      <w:hyperlink w:anchor="Par183" w:history="1">
        <w:r>
          <w:rPr>
            <w:rFonts w:ascii="Calibri" w:hAnsi="Calibri" w:cs="Calibri"/>
            <w:color w:val="0000FF"/>
          </w:rPr>
          <w:t>56</w:t>
        </w:r>
      </w:hyperlink>
      <w:r>
        <w:rPr>
          <w:rFonts w:ascii="Calibri" w:hAnsi="Calibri" w:cs="Calibri"/>
        </w:rPr>
        <w:t xml:space="preserve">, </w:t>
      </w:r>
      <w:hyperlink w:anchor="Par199" w:history="1">
        <w:r>
          <w:rPr>
            <w:rFonts w:ascii="Calibri" w:hAnsi="Calibri" w:cs="Calibri"/>
            <w:color w:val="0000FF"/>
          </w:rPr>
          <w:t>64</w:t>
        </w:r>
      </w:hyperlink>
      <w:r>
        <w:rPr>
          <w:rFonts w:ascii="Calibri" w:hAnsi="Calibri" w:cs="Calibri"/>
        </w:rPr>
        <w:t xml:space="preserve"> и </w:t>
      </w:r>
      <w:hyperlink w:anchor="Par204" w:history="1">
        <w:r>
          <w:rPr>
            <w:rFonts w:ascii="Calibri" w:hAnsi="Calibri" w:cs="Calibri"/>
            <w:color w:val="0000FF"/>
          </w:rPr>
          <w:t>67</w:t>
        </w:r>
      </w:hyperlink>
      <w:r>
        <w:rPr>
          <w:rFonts w:ascii="Calibri" w:hAnsi="Calibri" w:cs="Calibri"/>
        </w:rPr>
        <w:t xml:space="preserve"> настоящих Правил, не применяются к отношениям продавца и потребителя при продаже товаров дистанционным способом продажи товара.</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Правила продажи товаров по договору розничной купли-продажи</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с использованием автоматов</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rPr>
          <w:rFonts w:ascii="Calibri" w:hAnsi="Calibri" w:cs="Calibri"/>
        </w:rPr>
        <w:t>ств дл</w:t>
      </w:r>
      <w:proofErr w:type="gramEnd"/>
      <w:r>
        <w:rPr>
          <w:rFonts w:ascii="Calibri" w:hAnsi="Calibri" w:cs="Calibri"/>
        </w:rPr>
        <w:t>я использования товара по назначению, а также довести до сведения потребителя следующую информацию:</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правила пользования автоматом для заключения договора розничной купли-продажи;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порядок возврата суммы, уплаченной за товар, если товар не предоставлен потребителю.</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Правила продажи непродовольственных товаров,</w:t>
      </w:r>
    </w:p>
    <w:p w:rsidR="00240F36" w:rsidRDefault="00240F36" w:rsidP="00240F36">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lastRenderedPageBreak/>
        <w:t>бывших</w:t>
      </w:r>
      <w:proofErr w:type="gramEnd"/>
      <w:r>
        <w:rPr>
          <w:rFonts w:ascii="Calibri" w:hAnsi="Calibri" w:cs="Calibri"/>
          <w:b/>
          <w:bCs/>
        </w:rPr>
        <w:t xml:space="preserve"> в употреблении</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Правила продажи непродовольственных товаров,</w:t>
      </w:r>
    </w:p>
    <w:p w:rsidR="00240F36" w:rsidRDefault="00240F36" w:rsidP="00240F36">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принятых</w:t>
      </w:r>
      <w:proofErr w:type="gramEnd"/>
      <w:r>
        <w:rPr>
          <w:rFonts w:ascii="Calibri" w:hAnsi="Calibri" w:cs="Calibri"/>
          <w:b/>
          <w:bCs/>
        </w:rPr>
        <w:t xml:space="preserve"> на комиссию</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rPr>
          <w:rFonts w:ascii="Calibri" w:hAnsi="Calibri" w:cs="Calibri"/>
        </w:rP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33. При продаже непродовольственных товаров, принятых на комиссию, продавец обеспечивает наличие на товаре ярлыка, содержащего:</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а) сведения, характеризующие состояние товара (новый, бывший в употреблении, недостатки товара);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1"/>
        <w:rPr>
          <w:rFonts w:ascii="Calibri" w:hAnsi="Calibri" w:cs="Calibri"/>
          <w:b/>
          <w:bCs/>
        </w:rPr>
      </w:pPr>
      <w:r>
        <w:rPr>
          <w:rFonts w:ascii="Calibri" w:hAnsi="Calibri" w:cs="Calibri"/>
          <w:b/>
          <w:bCs/>
        </w:rPr>
        <w:lastRenderedPageBreak/>
        <w:t>II. Правила продажи отдельных видов товаров по договору</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розничной купли-продажи</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Особенности продажи продовольственных товаров по договору</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розничной купли-продажи</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случае осуществления продавцом предпродажного </w:t>
      </w:r>
      <w:proofErr w:type="spellStart"/>
      <w:r>
        <w:rPr>
          <w:rFonts w:ascii="Calibri" w:hAnsi="Calibri" w:cs="Calibri"/>
        </w:rPr>
        <w:t>фасования</w:t>
      </w:r>
      <w:proofErr w:type="spellEnd"/>
      <w:r>
        <w:rPr>
          <w:rFonts w:ascii="Calibri" w:hAnsi="Calibri" w:cs="Calibri"/>
        </w:rP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rPr>
          <w:rFonts w:ascii="Calibri" w:hAnsi="Calibri" w:cs="Calibri"/>
        </w:rPr>
        <w:t>фасования</w:t>
      </w:r>
      <w:proofErr w:type="spellEnd"/>
      <w:r>
        <w:rPr>
          <w:rFonts w:ascii="Calibri" w:hAnsi="Calibri" w:cs="Calibri"/>
        </w:rPr>
        <w:t xml:space="preserve"> и срок годности.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8" w:name="Par120"/>
      <w:bookmarkEnd w:id="8"/>
      <w:r>
        <w:rPr>
          <w:rFonts w:ascii="Calibri" w:hAnsi="Calibri" w:cs="Calibri"/>
        </w:rPr>
        <w:t xml:space="preserve">37. В месте продажи размещение (выкладка) молочных, молочных составных и </w:t>
      </w:r>
      <w:proofErr w:type="spellStart"/>
      <w:r>
        <w:rPr>
          <w:rFonts w:ascii="Calibri" w:hAnsi="Calibri" w:cs="Calibri"/>
        </w:rPr>
        <w:t>молокосодержащих</w:t>
      </w:r>
      <w:proofErr w:type="spellEnd"/>
      <w:r>
        <w:rPr>
          <w:rFonts w:ascii="Calibri" w:hAnsi="Calibri" w:cs="Calibri"/>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Особенности продажи технически сложных товаров </w:t>
      </w:r>
      <w:proofErr w:type="gramStart"/>
      <w:r>
        <w:rPr>
          <w:rFonts w:ascii="Calibri" w:hAnsi="Calibri" w:cs="Calibri"/>
          <w:b/>
          <w:bCs/>
        </w:rPr>
        <w:t>бытового</w:t>
      </w:r>
      <w:proofErr w:type="gramEnd"/>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назначения по договору розничной купли-продажи</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240F36" w:rsidRDefault="00240F36" w:rsidP="00240F3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40. </w:t>
      </w:r>
      <w:proofErr w:type="gramStart"/>
      <w:r>
        <w:rPr>
          <w:rFonts w:ascii="Calibri" w:hAnsi="Calibri" w:cs="Calibri"/>
        </w:rP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rPr>
          <w:rFonts w:ascii="Calibri" w:hAnsi="Calibri" w:cs="Calibri"/>
        </w:rP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Особенности продажи автомобилей, </w:t>
      </w:r>
      <w:proofErr w:type="spellStart"/>
      <w:r>
        <w:rPr>
          <w:rFonts w:ascii="Calibri" w:hAnsi="Calibri" w:cs="Calibri"/>
          <w:b/>
          <w:bCs/>
        </w:rPr>
        <w:t>мототехники</w:t>
      </w:r>
      <w:proofErr w:type="spellEnd"/>
      <w:r>
        <w:rPr>
          <w:rFonts w:ascii="Calibri" w:hAnsi="Calibri" w:cs="Calibri"/>
          <w:b/>
          <w:bCs/>
        </w:rPr>
        <w:t>, прицепов</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и номерных агрегатов</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Автомобили, мотоциклы и другие виды </w:t>
      </w:r>
      <w:proofErr w:type="spellStart"/>
      <w:r>
        <w:rPr>
          <w:rFonts w:ascii="Calibri" w:hAnsi="Calibri" w:cs="Calibri"/>
        </w:rPr>
        <w:t>мототехники</w:t>
      </w:r>
      <w:proofErr w:type="spellEnd"/>
      <w:r>
        <w:rPr>
          <w:rFonts w:ascii="Calibri" w:hAnsi="Calibri" w:cs="Calibri"/>
        </w:rPr>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rPr>
          <w:rFonts w:ascii="Calibri" w:hAnsi="Calibri" w:cs="Calibri"/>
        </w:rP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rPr>
          <w:rFonts w:ascii="Calibri" w:hAnsi="Calibri" w:cs="Calibri"/>
        </w:rPr>
        <w:t xml:space="preserve"> Отсутствие у потребителя </w:t>
      </w:r>
      <w:r>
        <w:rPr>
          <w:rFonts w:ascii="Calibri" w:hAnsi="Calibri" w:cs="Calibri"/>
        </w:rPr>
        <w:lastRenderedPageBreak/>
        <w:t>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Особенности продажи ювелирных и других изделий</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из драгоценных металлов и (или) драгоценных камней</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rPr>
          <w:rFonts w:ascii="Calibri" w:hAnsi="Calibri" w:cs="Calibri"/>
        </w:rPr>
        <w:t>именников</w:t>
      </w:r>
      <w:proofErr w:type="spellEnd"/>
      <w:r>
        <w:rPr>
          <w:rFonts w:ascii="Calibri" w:hAnsi="Calibri" w:cs="Calibri"/>
        </w:rPr>
        <w:t xml:space="preserve"> (для изделий российского производства).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продажа ювелирных и других изделий из серебра российского производства без оттиска государственного пробирного клейма.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Продажа ограненных драгоценных камней осуществляется только при наличии сертификата на каждый такой камень.</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48. </w:t>
      </w:r>
      <w:proofErr w:type="gramStart"/>
      <w:r>
        <w:rPr>
          <w:rFonts w:ascii="Calibri" w:hAnsi="Calibri" w:cs="Calibri"/>
        </w:rP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rPr>
          <w:rFonts w:ascii="Calibri" w:hAnsi="Calibri" w:cs="Calibri"/>
        </w:rPr>
        <w:t xml:space="preserve"> камней, наименования вставок, не относящихся к драгоценным камням, а также цены изделия.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rPr>
          <w:rFonts w:ascii="Calibri" w:hAnsi="Calibri" w:cs="Calibri"/>
        </w:rPr>
        <w:t>синтетический</w:t>
      </w:r>
      <w:proofErr w:type="gramEnd"/>
      <w:r>
        <w:rPr>
          <w:rFonts w:ascii="Calibri" w:hAnsi="Calibri" w:cs="Calibri"/>
        </w:rPr>
        <w:t xml:space="preserve"> (выращенный)" или "имитация".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Особенности продажи животных и растений</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bookmarkStart w:id="9" w:name="Par161"/>
      <w:bookmarkEnd w:id="9"/>
      <w:r>
        <w:rPr>
          <w:rFonts w:ascii="Calibri" w:hAnsi="Calibri" w:cs="Calibri"/>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номер и дата разрешения на добывание, оборот, содержание и разведение в </w:t>
      </w:r>
      <w:proofErr w:type="spellStart"/>
      <w:r>
        <w:rPr>
          <w:rFonts w:ascii="Calibri" w:hAnsi="Calibri" w:cs="Calibri"/>
        </w:rPr>
        <w:t>полувольных</w:t>
      </w:r>
      <w:proofErr w:type="spellEnd"/>
      <w:r>
        <w:rPr>
          <w:rFonts w:ascii="Calibri" w:hAnsi="Calibri" w:cs="Calibri"/>
        </w:rPr>
        <w:t xml:space="preserve"> условиях и искусственно созданной среде обитания определенных видов диких животных;</w:t>
      </w:r>
    </w:p>
    <w:p w:rsidR="00240F36" w:rsidRDefault="00240F36" w:rsidP="00240F3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2" w:history="1">
        <w:r>
          <w:rPr>
            <w:rFonts w:ascii="Calibri" w:hAnsi="Calibri" w:cs="Calibri"/>
            <w:color w:val="0000FF"/>
          </w:rPr>
          <w:t>Конвенции</w:t>
        </w:r>
      </w:hyperlink>
      <w:r>
        <w:rPr>
          <w:rFonts w:ascii="Calibri" w:hAnsi="Calibri" w:cs="Calibri"/>
        </w:rPr>
        <w:t xml:space="preserve"> о международной торговле видами дикой фауны и флоры, находящимися под угрозой исчезновения, или конфискованных в</w:t>
      </w:r>
      <w:proofErr w:type="gramEnd"/>
      <w:r>
        <w:rPr>
          <w:rFonts w:ascii="Calibri" w:hAnsi="Calibri" w:cs="Calibri"/>
        </w:rPr>
        <w:t xml:space="preserve"> </w:t>
      </w:r>
      <w:proofErr w:type="gramStart"/>
      <w:r>
        <w:rPr>
          <w:rFonts w:ascii="Calibri" w:hAnsi="Calibri" w:cs="Calibri"/>
        </w:rPr>
        <w:t>результате</w:t>
      </w:r>
      <w:proofErr w:type="gramEnd"/>
      <w:r>
        <w:rPr>
          <w:rFonts w:ascii="Calibri" w:hAnsi="Calibri" w:cs="Calibri"/>
        </w:rPr>
        <w:t xml:space="preserve"> нарушения указанной </w:t>
      </w:r>
      <w:hyperlink r:id="rId13" w:history="1">
        <w:r>
          <w:rPr>
            <w:rFonts w:ascii="Calibri" w:hAnsi="Calibri" w:cs="Calibri"/>
            <w:color w:val="0000FF"/>
          </w:rPr>
          <w:t>Конвенции</w:t>
        </w:r>
      </w:hyperlink>
      <w:r>
        <w:rPr>
          <w:rFonts w:ascii="Calibri" w:hAnsi="Calibri" w:cs="Calibri"/>
        </w:rPr>
        <w:t>);</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г) ветеринарный сопроводительный документ, оформленный в соответствии со </w:t>
      </w:r>
      <w:hyperlink r:id="rId14" w:history="1">
        <w:r>
          <w:rPr>
            <w:rFonts w:ascii="Calibri" w:hAnsi="Calibri" w:cs="Calibri"/>
            <w:color w:val="0000FF"/>
          </w:rPr>
          <w:t>статьей 2.3</w:t>
        </w:r>
      </w:hyperlink>
      <w:r>
        <w:rPr>
          <w:rFonts w:ascii="Calibri" w:hAnsi="Calibri" w:cs="Calibri"/>
        </w:rPr>
        <w:t xml:space="preserve"> Закона Российской Федерации "О ветеринарии", либо ветеринарный паспорт животного, оформленный в соответствии с </w:t>
      </w:r>
      <w:hyperlink r:id="rId15" w:history="1">
        <w:r>
          <w:rPr>
            <w:rFonts w:ascii="Calibri" w:hAnsi="Calibri" w:cs="Calibri"/>
            <w:color w:val="0000FF"/>
          </w:rPr>
          <w:t>решением</w:t>
        </w:r>
      </w:hyperlink>
      <w:r>
        <w:rPr>
          <w:rFonts w:ascii="Calibri" w:hAnsi="Calibri" w:cs="Calibri"/>
        </w:rPr>
        <w:t xml:space="preserve"> Комиссии Таможенного союза от 18 июня 2010 г. N 317 "О применении ветеринарно-санитарных мер в Евразийском экономическом союзе".</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Потребителю передаются сведения о номере и дате одного из документов, указанных в </w:t>
      </w:r>
      <w:hyperlink w:anchor="Par161" w:history="1">
        <w:r>
          <w:rPr>
            <w:rFonts w:ascii="Calibri" w:hAnsi="Calibri" w:cs="Calibri"/>
            <w:color w:val="0000FF"/>
          </w:rPr>
          <w:t>пункте 52</w:t>
        </w:r>
      </w:hyperlink>
      <w:r>
        <w:rPr>
          <w:rFonts w:ascii="Calibri" w:hAnsi="Calibri" w:cs="Calibri"/>
        </w:rPr>
        <w:t xml:space="preserve"> настоящих Правил (при продаже дикого животного или дикорастущего растения).</w:t>
      </w:r>
    </w:p>
    <w:p w:rsidR="00240F36" w:rsidRDefault="00240F36" w:rsidP="00240F36">
      <w:pPr>
        <w:autoSpaceDE w:val="0"/>
        <w:autoSpaceDN w:val="0"/>
        <w:adjustRightInd w:val="0"/>
        <w:spacing w:after="0" w:line="240" w:lineRule="auto"/>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Особенности продажи экземпляров аудиовизуальных</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произведений и фонограмм, программ </w:t>
      </w:r>
      <w:proofErr w:type="gramStart"/>
      <w:r>
        <w:rPr>
          <w:rFonts w:ascii="Calibri" w:hAnsi="Calibri" w:cs="Calibri"/>
          <w:b/>
          <w:bCs/>
        </w:rPr>
        <w:t>для</w:t>
      </w:r>
      <w:proofErr w:type="gramEnd"/>
      <w:r>
        <w:rPr>
          <w:rFonts w:ascii="Calibri" w:hAnsi="Calibri" w:cs="Calibri"/>
          <w:b/>
          <w:bCs/>
        </w:rPr>
        <w:t xml:space="preserve"> электронных</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вычислительных машин и баз данных</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 номер регистрации программы для электронных вычислительных машин или базы данных, если они были зарегистрированы;</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г) знак информационной продукции.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55. В отношении экземпляров фильмов продавец обязан предоставить потребителю также следующую информацию:</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а) номер и дата прокатного удостоверения;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наименование фильма, страны и студии, на которой снят фильм, год его выпуска;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основные </w:t>
      </w:r>
      <w:proofErr w:type="spellStart"/>
      <w:r>
        <w:rPr>
          <w:rFonts w:ascii="Calibri" w:hAnsi="Calibri" w:cs="Calibri"/>
        </w:rPr>
        <w:t>фильмографические</w:t>
      </w:r>
      <w:proofErr w:type="spellEnd"/>
      <w:r>
        <w:rPr>
          <w:rFonts w:ascii="Calibri" w:hAnsi="Calibri" w:cs="Calibri"/>
        </w:rPr>
        <w:t xml:space="preserve"> данные (жанр, аннотация, сведения об авторе сценария, режиссере, композиторе, исполнителях главных ролей);</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 продолжительность фильма (в часах и минутах).</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10" w:name="Par183"/>
      <w:bookmarkEnd w:id="10"/>
      <w:r>
        <w:rPr>
          <w:rFonts w:ascii="Calibri" w:hAnsi="Calibri" w:cs="Calibri"/>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Особенности продажи строительных материалов и изделий</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w:t>
      </w:r>
      <w:proofErr w:type="gramStart"/>
      <w:r>
        <w:rPr>
          <w:rFonts w:ascii="Calibri" w:hAnsi="Calibri" w:cs="Calibri"/>
        </w:rPr>
        <w:t xml:space="preserve">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rPr>
          <w:rFonts w:ascii="Calibri" w:hAnsi="Calibri" w:cs="Calibri"/>
        </w:rPr>
        <w:t>кубомассу</w:t>
      </w:r>
      <w:proofErr w:type="spellEnd"/>
      <w:r>
        <w:rPr>
          <w:rFonts w:ascii="Calibri" w:hAnsi="Calibri" w:cs="Calibri"/>
        </w:rP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61. Продавец должен обеспечить условия для вывоза лесных и строительных материалов транспортом потребителя.</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Особенности продажи иных видов товаров по договору</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розничной купли-продажи</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63. </w:t>
      </w:r>
      <w:proofErr w:type="gramStart"/>
      <w:r>
        <w:rPr>
          <w:rFonts w:ascii="Calibri" w:hAnsi="Calibri" w:cs="Calibri"/>
        </w:rP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rPr>
          <w:rFonts w:ascii="Calibri" w:hAnsi="Calibri" w:cs="Calibri"/>
        </w:rPr>
        <w:t>, проставляется подпись.</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11" w:name="Par199"/>
      <w:bookmarkEnd w:id="11"/>
      <w:r>
        <w:rPr>
          <w:rFonts w:ascii="Calibri" w:hAnsi="Calibri" w:cs="Calibri"/>
        </w:rPr>
        <w:t>64. Непериодические издания, имеющиеся в продаже, размещаются в месте продажи или вносятся в каталоги изданий, имеющихся в наличии.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обозначение цены на каждом выставленном для продажи экземпляре издания.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65. При продаже мебели сборка мебели осуществляются за отдельную плату, если иное не установлено соглашением сторон.</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66. </w:t>
      </w:r>
      <w:proofErr w:type="gramStart"/>
      <w:r>
        <w:rPr>
          <w:rFonts w:ascii="Calibri" w:hAnsi="Calibri" w:cs="Calibri"/>
        </w:rP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rPr>
          <w:rFonts w:ascii="Calibri" w:hAnsi="Calibri" w:cs="Calibri"/>
        </w:rPr>
        <w:t>, и лицом, непосредственно осуществляющим продажу товара, проставляется подпись.</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12" w:name="Par204"/>
      <w:bookmarkEnd w:id="12"/>
      <w:r>
        <w:rPr>
          <w:rFonts w:ascii="Calibri" w:hAnsi="Calibri" w:cs="Calibri"/>
        </w:rPr>
        <w:t xml:space="preserve">67. </w:t>
      </w:r>
      <w:proofErr w:type="gramStart"/>
      <w:r>
        <w:rPr>
          <w:rFonts w:ascii="Calibri" w:hAnsi="Calibri" w:cs="Calibri"/>
        </w:rP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69. Пестициды и </w:t>
      </w:r>
      <w:proofErr w:type="spellStart"/>
      <w:r>
        <w:rPr>
          <w:rFonts w:ascii="Calibri" w:hAnsi="Calibri" w:cs="Calibri"/>
        </w:rPr>
        <w:t>агрохимикаты</w:t>
      </w:r>
      <w:proofErr w:type="spellEnd"/>
      <w:r>
        <w:rPr>
          <w:rFonts w:ascii="Calibri" w:hAnsi="Calibri" w:cs="Calibri"/>
        </w:rP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70. Продажа пестицидов и </w:t>
      </w:r>
      <w:proofErr w:type="spellStart"/>
      <w:r>
        <w:rPr>
          <w:rFonts w:ascii="Calibri" w:hAnsi="Calibri" w:cs="Calibri"/>
        </w:rPr>
        <w:t>агрохимикатов</w:t>
      </w:r>
      <w:proofErr w:type="spellEnd"/>
      <w:r>
        <w:rPr>
          <w:rFonts w:ascii="Calibri" w:hAnsi="Calibri" w:cs="Calibri"/>
        </w:rPr>
        <w:t xml:space="preserve"> осуществляется только в потребительской упаковке.</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history="1">
        <w:r>
          <w:rPr>
            <w:rFonts w:ascii="Calibri" w:hAnsi="Calibri" w:cs="Calibri"/>
            <w:color w:val="0000FF"/>
          </w:rPr>
          <w:t>регламента</w:t>
        </w:r>
      </w:hyperlink>
      <w:r>
        <w:rPr>
          <w:rFonts w:ascii="Calibri" w:hAnsi="Calibri" w:cs="Calibri"/>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Pr>
          <w:rFonts w:ascii="Calibri" w:hAnsi="Calibri" w:cs="Calibri"/>
        </w:rPr>
        <w:t>ТР</w:t>
      </w:r>
      <w:proofErr w:type="gramEnd"/>
      <w:r>
        <w:rPr>
          <w:rFonts w:ascii="Calibri" w:hAnsi="Calibri" w:cs="Calibri"/>
        </w:rPr>
        <w:t xml:space="preserve"> ТС </w:t>
      </w:r>
      <w:r>
        <w:rPr>
          <w:rFonts w:ascii="Calibri" w:hAnsi="Calibri" w:cs="Calibri"/>
        </w:rPr>
        <w:lastRenderedPageBreak/>
        <w:t xml:space="preserve">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history="1">
        <w:r>
          <w:rPr>
            <w:rFonts w:ascii="Calibri" w:hAnsi="Calibri" w:cs="Calibri"/>
            <w:color w:val="0000FF"/>
          </w:rPr>
          <w:t>регламента</w:t>
        </w:r>
      </w:hyperlink>
      <w:r>
        <w:rPr>
          <w:rFonts w:ascii="Calibri" w:hAnsi="Calibri" w:cs="Calibri"/>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Pr>
          <w:rFonts w:ascii="Calibri" w:hAnsi="Calibri" w:cs="Calibri"/>
        </w:rPr>
        <w:t>ТР</w:t>
      </w:r>
      <w:proofErr w:type="gramEnd"/>
      <w:r>
        <w:rPr>
          <w:rFonts w:ascii="Calibri" w:hAnsi="Calibri" w:cs="Calibri"/>
        </w:rPr>
        <w:t xml:space="preserve"> ТС 013/2011).</w:t>
      </w:r>
    </w:p>
    <w:p w:rsidR="00240F36" w:rsidRDefault="00240F36" w:rsidP="00240F36">
      <w:pPr>
        <w:autoSpaceDE w:val="0"/>
        <w:autoSpaceDN w:val="0"/>
        <w:adjustRightInd w:val="0"/>
        <w:spacing w:before="220" w:after="0" w:line="240" w:lineRule="auto"/>
        <w:ind w:firstLine="540"/>
        <w:jc w:val="both"/>
        <w:rPr>
          <w:rFonts w:ascii="Calibri" w:hAnsi="Calibri" w:cs="Calibri"/>
        </w:rPr>
      </w:pPr>
      <w:bookmarkStart w:id="13" w:name="Par209"/>
      <w:bookmarkEnd w:id="13"/>
      <w:proofErr w:type="gramStart"/>
      <w:r>
        <w:rPr>
          <w:rFonts w:ascii="Calibri" w:hAnsi="Calibri" w:cs="Calibri"/>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rPr>
          <w:rFonts w:ascii="Calibri" w:hAnsi="Calibri" w:cs="Calibri"/>
        </w:rPr>
        <w:t xml:space="preserve"> и даты отгрузки.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Предусмотренные </w:t>
      </w:r>
      <w:hyperlink w:anchor="Par209" w:history="1">
        <w:r>
          <w:rPr>
            <w:rFonts w:ascii="Calibri" w:hAnsi="Calibri" w:cs="Calibri"/>
            <w:color w:val="0000FF"/>
          </w:rPr>
          <w:t>абзацем вторым</w:t>
        </w:r>
      </w:hyperlink>
      <w:r>
        <w:rPr>
          <w:rFonts w:ascii="Calibri" w:hAnsi="Calibri" w:cs="Calibri"/>
        </w:rP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rPr>
          <w:rFonts w:ascii="Calibri" w:hAnsi="Calibri" w:cs="Calibri"/>
        </w:rPr>
        <w:t>заверении копии</w:t>
      </w:r>
      <w:proofErr w:type="gramEnd"/>
      <w:r>
        <w:rPr>
          <w:rFonts w:ascii="Calibri" w:hAnsi="Calibri" w:cs="Calibri"/>
        </w:rPr>
        <w:t xml:space="preserve"> этого документа в порядке, предусмотренном настоящим пунктом.</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rPr>
          <w:rFonts w:ascii="Calibri" w:hAnsi="Calibri" w:cs="Calibri"/>
        </w:rPr>
        <w:t xml:space="preserve"> Продажа ввезенных в Российскую Федерацию товаров, изготовленных из объектов животного мира, подпадающих под действие </w:t>
      </w:r>
      <w:hyperlink r:id="rId18" w:history="1">
        <w:r>
          <w:rPr>
            <w:rFonts w:ascii="Calibri" w:hAnsi="Calibri" w:cs="Calibri"/>
            <w:color w:val="0000FF"/>
          </w:rPr>
          <w:t>Конвенции</w:t>
        </w:r>
      </w:hyperlink>
      <w:r>
        <w:rPr>
          <w:rFonts w:ascii="Calibri" w:hAnsi="Calibri" w:cs="Calibri"/>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history="1">
        <w:r>
          <w:rPr>
            <w:rFonts w:ascii="Calibri" w:hAnsi="Calibri" w:cs="Calibri"/>
            <w:color w:val="0000FF"/>
          </w:rPr>
          <w:t>Конвенции</w:t>
        </w:r>
      </w:hyperlink>
      <w:r>
        <w:rPr>
          <w:rFonts w:ascii="Calibri" w:hAnsi="Calibri" w:cs="Calibri"/>
        </w:rPr>
        <w:t>, - на основании разрешения уполномоченного органа.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Контроль (надзор) за соблюдением настоящих Правил</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73. Контроль (надзор) за соблюдением настоящих Правил осуществляется Федеральной </w:t>
      </w:r>
      <w:hyperlink r:id="rId20" w:history="1">
        <w:r>
          <w:rPr>
            <w:rFonts w:ascii="Calibri" w:hAnsi="Calibri" w:cs="Calibri"/>
            <w:color w:val="0000FF"/>
          </w:rPr>
          <w:t>службой</w:t>
        </w:r>
      </w:hyperlink>
      <w:r>
        <w:rPr>
          <w:rFonts w:ascii="Calibri" w:hAnsi="Calibri" w:cs="Calibri"/>
        </w:rPr>
        <w:t xml:space="preserve"> по надзору в сфере защиты прав потребителей и благополучия человека.</w:t>
      </w: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p>
    <w:p w:rsidR="00240F36" w:rsidRDefault="00240F36" w:rsidP="00240F36">
      <w:pPr>
        <w:autoSpaceDE w:val="0"/>
        <w:autoSpaceDN w:val="0"/>
        <w:adjustRightInd w:val="0"/>
        <w:spacing w:after="0" w:line="240" w:lineRule="auto"/>
        <w:jc w:val="right"/>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4796"/>
      </w:tblGrid>
      <w:tr w:rsidR="00240F36">
        <w:trPr>
          <w:jc w:val="center"/>
        </w:trPr>
        <w:tc>
          <w:tcPr>
            <w:tcW w:w="5000" w:type="pct"/>
            <w:tcBorders>
              <w:left w:val="single" w:sz="24" w:space="0" w:color="CED3F1"/>
              <w:right w:val="single" w:sz="24" w:space="0" w:color="F4F3F8"/>
            </w:tcBorders>
            <w:shd w:val="clear" w:color="auto" w:fill="F4F3F8"/>
          </w:tcPr>
          <w:p w:rsidR="00240F36" w:rsidRDefault="00240F36">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lastRenderedPageBreak/>
              <w:t>КонсультантПлюс</w:t>
            </w:r>
            <w:proofErr w:type="spellEnd"/>
            <w:r>
              <w:rPr>
                <w:rFonts w:ascii="Calibri" w:hAnsi="Calibri" w:cs="Calibri"/>
                <w:color w:val="392C69"/>
              </w:rPr>
              <w:t>: примечание.</w:t>
            </w:r>
          </w:p>
          <w:p w:rsidR="00240F36" w:rsidRDefault="00240F3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Перечень </w:t>
            </w:r>
            <w:hyperlink w:anchor="Par22" w:history="1">
              <w:r>
                <w:rPr>
                  <w:rFonts w:ascii="Calibri" w:hAnsi="Calibri" w:cs="Calibri"/>
                  <w:color w:val="0000FF"/>
                </w:rPr>
                <w:t>действует</w:t>
              </w:r>
            </w:hyperlink>
            <w:r>
              <w:rPr>
                <w:rFonts w:ascii="Calibri" w:hAnsi="Calibri" w:cs="Calibri"/>
                <w:color w:val="392C69"/>
              </w:rPr>
              <w:t xml:space="preserve"> до 01.01.2027.</w:t>
            </w:r>
          </w:p>
        </w:tc>
      </w:tr>
    </w:tbl>
    <w:p w:rsidR="00240F36" w:rsidRDefault="00240F36" w:rsidP="00240F36">
      <w:pPr>
        <w:autoSpaceDE w:val="0"/>
        <w:autoSpaceDN w:val="0"/>
        <w:adjustRightInd w:val="0"/>
        <w:spacing w:before="280" w:after="0" w:line="240" w:lineRule="auto"/>
        <w:jc w:val="right"/>
        <w:outlineLvl w:val="0"/>
        <w:rPr>
          <w:rFonts w:ascii="Calibri" w:hAnsi="Calibri" w:cs="Calibri"/>
        </w:rPr>
      </w:pPr>
      <w:r>
        <w:rPr>
          <w:rFonts w:ascii="Calibri" w:hAnsi="Calibri" w:cs="Calibri"/>
        </w:rPr>
        <w:t>Утвержден</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от 31 декабря 2020 г. N 2463</w:t>
      </w:r>
    </w:p>
    <w:p w:rsidR="00240F36" w:rsidRDefault="00240F36" w:rsidP="00240F36">
      <w:pPr>
        <w:autoSpaceDE w:val="0"/>
        <w:autoSpaceDN w:val="0"/>
        <w:adjustRightInd w:val="0"/>
        <w:spacing w:after="0" w:line="240" w:lineRule="auto"/>
        <w:jc w:val="right"/>
        <w:rPr>
          <w:rFonts w:ascii="Calibri" w:hAnsi="Calibri" w:cs="Calibri"/>
        </w:rPr>
      </w:pPr>
    </w:p>
    <w:p w:rsidR="00240F36" w:rsidRDefault="00240F36" w:rsidP="00240F36">
      <w:pPr>
        <w:autoSpaceDE w:val="0"/>
        <w:autoSpaceDN w:val="0"/>
        <w:adjustRightInd w:val="0"/>
        <w:spacing w:after="0" w:line="240" w:lineRule="auto"/>
        <w:jc w:val="center"/>
        <w:rPr>
          <w:rFonts w:ascii="Calibri" w:hAnsi="Calibri" w:cs="Calibri"/>
          <w:b/>
          <w:bCs/>
        </w:rPr>
      </w:pPr>
      <w:bookmarkStart w:id="14" w:name="Par229"/>
      <w:bookmarkEnd w:id="14"/>
      <w:r>
        <w:rPr>
          <w:rFonts w:ascii="Calibri" w:hAnsi="Calibri" w:cs="Calibri"/>
          <w:b/>
          <w:bCs/>
        </w:rPr>
        <w:t>ПЕРЕЧЕНЬ</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ТОВАРОВ ДЛИТЕЛЬНОГО ПОЛЬЗОВАНИЯ, НА КОТОРЫЕ</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 xml:space="preserve">НЕ РАСПРОСТРАНЯЕТСЯ ТРЕБОВАНИЕ ПОТРЕБИТЕЛЯ О </w:t>
      </w:r>
      <w:proofErr w:type="gramStart"/>
      <w:r>
        <w:rPr>
          <w:rFonts w:ascii="Calibri" w:hAnsi="Calibri" w:cs="Calibri"/>
          <w:b/>
          <w:bCs/>
        </w:rPr>
        <w:t>БЕЗВОЗМЕЗДНОМ</w:t>
      </w:r>
      <w:proofErr w:type="gramEnd"/>
    </w:p>
    <w:p w:rsidR="00240F36" w:rsidRDefault="00240F36" w:rsidP="00240F36">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ПРЕДОСТАВЛЕНИИ</w:t>
      </w:r>
      <w:proofErr w:type="gramEnd"/>
      <w:r>
        <w:rPr>
          <w:rFonts w:ascii="Calibri" w:hAnsi="Calibri" w:cs="Calibri"/>
          <w:b/>
          <w:bCs/>
        </w:rPr>
        <w:t xml:space="preserve"> ЕМУ ТОВАРА, ОБЛАДАЮЩЕГО ЭТИМИ ЖЕ ОСНОВНЫМИ</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ПОТРЕБИТЕЛЬСКИМИ СВОЙСТВАМИ, НА ПЕРИОД РЕМОНТА</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ИЛИ ЗАМЕНЫ ТАКОГО ТОВАРА</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Автомобили, мотоциклы и другие виды </w:t>
      </w:r>
      <w:proofErr w:type="spellStart"/>
      <w:r>
        <w:rPr>
          <w:rFonts w:ascii="Calibri" w:hAnsi="Calibri" w:cs="Calibri"/>
        </w:rPr>
        <w:t>мототехники</w:t>
      </w:r>
      <w:proofErr w:type="spellEnd"/>
      <w:r>
        <w:rPr>
          <w:rFonts w:ascii="Calibri" w:hAnsi="Calibri" w:cs="Calibri"/>
        </w:rP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rPr>
          <w:rFonts w:ascii="Calibri" w:hAnsi="Calibri" w:cs="Calibri"/>
        </w:rPr>
        <w:t>мототехники</w:t>
      </w:r>
      <w:proofErr w:type="spellEnd"/>
      <w:r>
        <w:rPr>
          <w:rFonts w:ascii="Calibri" w:hAnsi="Calibri" w:cs="Calibri"/>
        </w:rPr>
        <w:t xml:space="preserve">, кроме товаров, предназначенных для использования инвалидами, прогулочные суда и </w:t>
      </w:r>
      <w:proofErr w:type="spellStart"/>
      <w:r>
        <w:rPr>
          <w:rFonts w:ascii="Calibri" w:hAnsi="Calibri" w:cs="Calibri"/>
        </w:rPr>
        <w:t>плавсредства</w:t>
      </w:r>
      <w:proofErr w:type="spell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2. Мебель</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Электробытовые приборы, используемые как предметы туалета и в медицинских целях (электробритвы, </w:t>
      </w:r>
      <w:proofErr w:type="spellStart"/>
      <w:r>
        <w:rPr>
          <w:rFonts w:ascii="Calibri" w:hAnsi="Calibri" w:cs="Calibri"/>
        </w:rPr>
        <w:t>электрофены</w:t>
      </w:r>
      <w:proofErr w:type="spellEnd"/>
      <w:r>
        <w:rPr>
          <w:rFonts w:ascii="Calibri" w:hAnsi="Calibri" w:cs="Calibri"/>
        </w:rPr>
        <w:t xml:space="preserve">, </w:t>
      </w:r>
      <w:proofErr w:type="spellStart"/>
      <w:r>
        <w:rPr>
          <w:rFonts w:ascii="Calibri" w:hAnsi="Calibri" w:cs="Calibri"/>
        </w:rPr>
        <w:t>электрощипцы</w:t>
      </w:r>
      <w:proofErr w:type="spellEnd"/>
      <w:r>
        <w:rPr>
          <w:rFonts w:ascii="Calibri" w:hAnsi="Calibri" w:cs="Calibri"/>
        </w:rPr>
        <w:t xml:space="preserve"> для завивки волос, медицинские </w:t>
      </w:r>
      <w:proofErr w:type="spellStart"/>
      <w:r>
        <w:rPr>
          <w:rFonts w:ascii="Calibri" w:hAnsi="Calibri" w:cs="Calibri"/>
        </w:rPr>
        <w:t>электрорефлекторы</w:t>
      </w:r>
      <w:proofErr w:type="spellEnd"/>
      <w:r>
        <w:rPr>
          <w:rFonts w:ascii="Calibri" w:hAnsi="Calibri" w:cs="Calibri"/>
        </w:rPr>
        <w:t xml:space="preserve">, электрогрелки, </w:t>
      </w:r>
      <w:proofErr w:type="spellStart"/>
      <w:r>
        <w:rPr>
          <w:rFonts w:ascii="Calibri" w:hAnsi="Calibri" w:cs="Calibri"/>
        </w:rPr>
        <w:t>электробинты</w:t>
      </w:r>
      <w:proofErr w:type="spellEnd"/>
      <w:r>
        <w:rPr>
          <w:rFonts w:ascii="Calibri" w:hAnsi="Calibri" w:cs="Calibri"/>
        </w:rPr>
        <w:t xml:space="preserve">, </w:t>
      </w:r>
      <w:proofErr w:type="spellStart"/>
      <w:r>
        <w:rPr>
          <w:rFonts w:ascii="Calibri" w:hAnsi="Calibri" w:cs="Calibri"/>
        </w:rPr>
        <w:t>электропледы</w:t>
      </w:r>
      <w:proofErr w:type="spellEnd"/>
      <w:r>
        <w:rPr>
          <w:rFonts w:ascii="Calibri" w:hAnsi="Calibri" w:cs="Calibri"/>
        </w:rPr>
        <w:t xml:space="preserve">, </w:t>
      </w:r>
      <w:proofErr w:type="spellStart"/>
      <w:r>
        <w:rPr>
          <w:rFonts w:ascii="Calibri" w:hAnsi="Calibri" w:cs="Calibri"/>
        </w:rPr>
        <w:t>электроодеяла</w:t>
      </w:r>
      <w:proofErr w:type="spellEnd"/>
      <w:r>
        <w:rPr>
          <w:rFonts w:ascii="Calibri" w:hAnsi="Calibri" w:cs="Calibri"/>
        </w:rPr>
        <w:t xml:space="preserve">, </w:t>
      </w:r>
      <w:proofErr w:type="spellStart"/>
      <w:r>
        <w:rPr>
          <w:rFonts w:ascii="Calibri" w:hAnsi="Calibri" w:cs="Calibri"/>
        </w:rPr>
        <w:t>электрофены</w:t>
      </w:r>
      <w:proofErr w:type="spellEnd"/>
      <w:r>
        <w:rPr>
          <w:rFonts w:ascii="Calibri" w:hAnsi="Calibri" w:cs="Calibri"/>
        </w:rPr>
        <w:t xml:space="preserve">-щетки, </w:t>
      </w:r>
      <w:proofErr w:type="spellStart"/>
      <w:r>
        <w:rPr>
          <w:rFonts w:ascii="Calibri" w:hAnsi="Calibri" w:cs="Calibri"/>
        </w:rPr>
        <w:t>электробигуди</w:t>
      </w:r>
      <w:proofErr w:type="spellEnd"/>
      <w:r>
        <w:rPr>
          <w:rFonts w:ascii="Calibri" w:hAnsi="Calibri" w:cs="Calibri"/>
        </w:rP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6. Ювелирные и другие изделия из драгоценных металлов и (или) драгоценных камней, ограненные драгоценные камни</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4796"/>
      </w:tblGrid>
      <w:tr w:rsidR="00240F36">
        <w:trPr>
          <w:jc w:val="center"/>
        </w:trPr>
        <w:tc>
          <w:tcPr>
            <w:tcW w:w="5000" w:type="pct"/>
            <w:tcBorders>
              <w:left w:val="single" w:sz="24" w:space="0" w:color="CED3F1"/>
              <w:right w:val="single" w:sz="24" w:space="0" w:color="F4F3F8"/>
            </w:tcBorders>
            <w:shd w:val="clear" w:color="auto" w:fill="F4F3F8"/>
          </w:tcPr>
          <w:p w:rsidR="00240F36" w:rsidRDefault="00240F36">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240F36" w:rsidRDefault="00240F36">
            <w:pPr>
              <w:autoSpaceDE w:val="0"/>
              <w:autoSpaceDN w:val="0"/>
              <w:adjustRightInd w:val="0"/>
              <w:spacing w:after="0" w:line="240" w:lineRule="auto"/>
              <w:rPr>
                <w:rFonts w:ascii="Calibri" w:hAnsi="Calibri" w:cs="Calibri"/>
                <w:color w:val="392C69"/>
              </w:rPr>
            </w:pPr>
            <w:r>
              <w:rPr>
                <w:rFonts w:ascii="Calibri" w:hAnsi="Calibri" w:cs="Calibri"/>
                <w:color w:val="392C69"/>
              </w:rPr>
              <w:t xml:space="preserve">Перечень </w:t>
            </w:r>
            <w:hyperlink w:anchor="Par22" w:history="1">
              <w:r>
                <w:rPr>
                  <w:rFonts w:ascii="Calibri" w:hAnsi="Calibri" w:cs="Calibri"/>
                  <w:color w:val="0000FF"/>
                </w:rPr>
                <w:t>действует</w:t>
              </w:r>
            </w:hyperlink>
            <w:r>
              <w:rPr>
                <w:rFonts w:ascii="Calibri" w:hAnsi="Calibri" w:cs="Calibri"/>
                <w:color w:val="392C69"/>
              </w:rPr>
              <w:t xml:space="preserve"> до 01.01.2027.</w:t>
            </w:r>
          </w:p>
        </w:tc>
      </w:tr>
    </w:tbl>
    <w:p w:rsidR="00240F36" w:rsidRDefault="00240F36" w:rsidP="00240F36">
      <w:pPr>
        <w:autoSpaceDE w:val="0"/>
        <w:autoSpaceDN w:val="0"/>
        <w:adjustRightInd w:val="0"/>
        <w:spacing w:before="280" w:after="0" w:line="240" w:lineRule="auto"/>
        <w:jc w:val="right"/>
        <w:outlineLvl w:val="0"/>
        <w:rPr>
          <w:rFonts w:ascii="Calibri" w:hAnsi="Calibri" w:cs="Calibri"/>
        </w:rPr>
      </w:pPr>
      <w:r>
        <w:rPr>
          <w:rFonts w:ascii="Calibri" w:hAnsi="Calibri" w:cs="Calibri"/>
        </w:rPr>
        <w:t>Утвержден</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от 31 декабря 2020 г. N 2463</w:t>
      </w:r>
    </w:p>
    <w:p w:rsidR="00240F36" w:rsidRDefault="00240F36" w:rsidP="00240F36">
      <w:pPr>
        <w:autoSpaceDE w:val="0"/>
        <w:autoSpaceDN w:val="0"/>
        <w:adjustRightInd w:val="0"/>
        <w:spacing w:after="0" w:line="240" w:lineRule="auto"/>
        <w:jc w:val="right"/>
        <w:rPr>
          <w:rFonts w:ascii="Calibri" w:hAnsi="Calibri" w:cs="Calibri"/>
        </w:rPr>
      </w:pPr>
    </w:p>
    <w:p w:rsidR="00240F36" w:rsidRDefault="00240F36" w:rsidP="00240F36">
      <w:pPr>
        <w:autoSpaceDE w:val="0"/>
        <w:autoSpaceDN w:val="0"/>
        <w:adjustRightInd w:val="0"/>
        <w:spacing w:after="0" w:line="240" w:lineRule="auto"/>
        <w:jc w:val="center"/>
        <w:rPr>
          <w:rFonts w:ascii="Calibri" w:hAnsi="Calibri" w:cs="Calibri"/>
          <w:b/>
          <w:bCs/>
        </w:rPr>
      </w:pPr>
      <w:bookmarkStart w:id="15" w:name="Par254"/>
      <w:bookmarkEnd w:id="15"/>
      <w:r>
        <w:rPr>
          <w:rFonts w:ascii="Calibri" w:hAnsi="Calibri" w:cs="Calibri"/>
          <w:b/>
          <w:bCs/>
        </w:rPr>
        <w:t>ПЕРЕЧЕНЬ</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НЕПРОДОВОЛЬСТВЕННЫХ ТОВАРОВ НАДЛЕЖАЩЕГО КАЧЕСТВА,</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НЕ ПОДЛЕЖАЩИХ ОБМЕНУ</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Предметы личной гигиены (зубные щетки, расчески, заколки, бигуди для волос, парики, шиньоны и другие аналогичные товары)</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3. Парфюмерно-косметические товары</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5. Швейные и трикотажные изделия (изделия швейные и трикотажные бельевые, изделия чулочно-носочные)</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Товары бытовой химии, пестициды и </w:t>
      </w:r>
      <w:proofErr w:type="spellStart"/>
      <w:r>
        <w:rPr>
          <w:rFonts w:ascii="Calibri" w:hAnsi="Calibri" w:cs="Calibri"/>
        </w:rPr>
        <w:t>агрохимикаты</w:t>
      </w:r>
      <w:proofErr w:type="spell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Мебельные гарнитуры бытового назначения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9. Ювелирные и другие изделия из драгоценных металлов и (или) драгоценных камней, ограненные драгоценные камни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Автомобили и </w:t>
      </w:r>
      <w:proofErr w:type="spellStart"/>
      <w:r>
        <w:rPr>
          <w:rFonts w:ascii="Calibri" w:hAnsi="Calibri" w:cs="Calibri"/>
        </w:rPr>
        <w:t>мотовелотовары</w:t>
      </w:r>
      <w:proofErr w:type="spellEnd"/>
      <w:r>
        <w:rPr>
          <w:rFonts w:ascii="Calibri" w:hAnsi="Calibri" w:cs="Calibri"/>
        </w:rP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rPr>
          <w:rFonts w:ascii="Calibri" w:hAnsi="Calibri" w:cs="Calibri"/>
        </w:rPr>
        <w:t>мотовелотоварам</w:t>
      </w:r>
      <w:proofErr w:type="spellEnd"/>
      <w:r>
        <w:rPr>
          <w:rFonts w:ascii="Calibri" w:hAnsi="Calibri" w:cs="Calibri"/>
        </w:rPr>
        <w:t xml:space="preserve">, мобильные средства малой механизации сельскохозяйственных работ, прогулочные суда и иные </w:t>
      </w:r>
      <w:proofErr w:type="spellStart"/>
      <w:r>
        <w:rPr>
          <w:rFonts w:ascii="Calibri" w:hAnsi="Calibri" w:cs="Calibri"/>
        </w:rPr>
        <w:t>плавсредства</w:t>
      </w:r>
      <w:proofErr w:type="spellEnd"/>
      <w:r>
        <w:rPr>
          <w:rFonts w:ascii="Calibri" w:hAnsi="Calibri" w:cs="Calibri"/>
        </w:rPr>
        <w:t xml:space="preserve"> бытового назначения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11. Технически сложные товары бытового назначения, на которые установлены гарантийные сроки не менее одного года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13. Животные и растения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Непериодические издания (книги, брошюры, альбомы, картографические и нотные издания, листовые </w:t>
      </w:r>
      <w:proofErr w:type="spellStart"/>
      <w:r>
        <w:rPr>
          <w:rFonts w:ascii="Calibri" w:hAnsi="Calibri" w:cs="Calibri"/>
        </w:rPr>
        <w:t>изоиздания</w:t>
      </w:r>
      <w:proofErr w:type="spellEnd"/>
      <w:r>
        <w:rPr>
          <w:rFonts w:ascii="Calibri" w:hAnsi="Calibri" w:cs="Calibri"/>
        </w:rPr>
        <w:t>, календари, буклеты, издания, воспроизведенные на технических носителях информации)</w:t>
      </w:r>
      <w:proofErr w:type="gramEnd"/>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0F36" w:rsidRDefault="00240F36" w:rsidP="00240F36">
      <w:pPr>
        <w:autoSpaceDE w:val="0"/>
        <w:autoSpaceDN w:val="0"/>
        <w:adjustRightInd w:val="0"/>
        <w:spacing w:after="0" w:line="240" w:lineRule="auto"/>
        <w:jc w:val="right"/>
        <w:rPr>
          <w:rFonts w:ascii="Calibri" w:hAnsi="Calibri" w:cs="Calibri"/>
        </w:rPr>
      </w:pPr>
      <w:r>
        <w:rPr>
          <w:rFonts w:ascii="Calibri" w:hAnsi="Calibri" w:cs="Calibri"/>
        </w:rPr>
        <w:t>от 31 декабря 2020 г. N 2463</w:t>
      </w:r>
    </w:p>
    <w:p w:rsidR="00240F36" w:rsidRDefault="00240F36" w:rsidP="00240F36">
      <w:pPr>
        <w:autoSpaceDE w:val="0"/>
        <w:autoSpaceDN w:val="0"/>
        <w:adjustRightInd w:val="0"/>
        <w:spacing w:after="0" w:line="240" w:lineRule="auto"/>
        <w:jc w:val="right"/>
        <w:rPr>
          <w:rFonts w:ascii="Calibri" w:hAnsi="Calibri" w:cs="Calibri"/>
        </w:rPr>
      </w:pPr>
    </w:p>
    <w:p w:rsidR="00240F36" w:rsidRDefault="00240F36" w:rsidP="00240F36">
      <w:pPr>
        <w:autoSpaceDE w:val="0"/>
        <w:autoSpaceDN w:val="0"/>
        <w:adjustRightInd w:val="0"/>
        <w:spacing w:after="0" w:line="240" w:lineRule="auto"/>
        <w:jc w:val="center"/>
        <w:rPr>
          <w:rFonts w:ascii="Calibri" w:hAnsi="Calibri" w:cs="Calibri"/>
          <w:b/>
          <w:bCs/>
        </w:rPr>
      </w:pPr>
      <w:bookmarkStart w:id="16" w:name="Par282"/>
      <w:bookmarkEnd w:id="16"/>
      <w:r>
        <w:rPr>
          <w:rFonts w:ascii="Calibri" w:hAnsi="Calibri" w:cs="Calibri"/>
          <w:b/>
          <w:bCs/>
        </w:rPr>
        <w:t>ИЗМЕНЕНИЯ,</w:t>
      </w:r>
    </w:p>
    <w:p w:rsidR="00240F36" w:rsidRDefault="00240F36" w:rsidP="00240F36">
      <w:pPr>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240F36" w:rsidRDefault="00240F36" w:rsidP="00240F36">
      <w:pPr>
        <w:autoSpaceDE w:val="0"/>
        <w:autoSpaceDN w:val="0"/>
        <w:adjustRightInd w:val="0"/>
        <w:spacing w:after="0" w:line="240" w:lineRule="auto"/>
        <w:rPr>
          <w:rFonts w:ascii="Calibri" w:hAnsi="Calibri" w:cs="Calibri"/>
        </w:rPr>
      </w:pPr>
    </w:p>
    <w:p w:rsidR="00240F36" w:rsidRDefault="00240F36" w:rsidP="00240F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w:t>
      </w:r>
      <w:hyperlink r:id="rId21" w:history="1">
        <w:r>
          <w:rPr>
            <w:rFonts w:ascii="Calibri" w:hAnsi="Calibri" w:cs="Calibri"/>
            <w:color w:val="0000FF"/>
          </w:rPr>
          <w:t>Правилах</w:t>
        </w:r>
      </w:hyperlink>
      <w:r>
        <w:rPr>
          <w:rFonts w:ascii="Calibri" w:hAnsi="Calibri" w:cs="Calibri"/>
        </w:rP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rPr>
          <w:rFonts w:ascii="Calibri" w:hAnsi="Calibri" w:cs="Calibri"/>
        </w:rPr>
        <w:t xml:space="preserve"> </w:t>
      </w:r>
      <w:proofErr w:type="gramStart"/>
      <w:r>
        <w:rPr>
          <w:rFonts w:ascii="Calibri" w:hAnsi="Calibri" w:cs="Calibri"/>
        </w:rPr>
        <w:t xml:space="preserve">2000, N 24, ст. 2587; 2002, N 11, ст. 1053; 2004, N 8, ст. 663; N 47, ст. 4666; 2005, N 15, ст. 1343; N 50, ст. 5304; 2006, N 3, ст. 297; N 32, ст. 3569; 2007, N 6, ст. 765; N 22, ст. 2637; </w:t>
      </w:r>
      <w:r>
        <w:rPr>
          <w:rFonts w:ascii="Calibri" w:hAnsi="Calibri" w:cs="Calibri"/>
        </w:rPr>
        <w:lastRenderedPageBreak/>
        <w:t>2009, N 12, ст. 1429;</w:t>
      </w:r>
      <w:proofErr w:type="gramEnd"/>
      <w:r>
        <w:rPr>
          <w:rFonts w:ascii="Calibri" w:hAnsi="Calibri" w:cs="Calibri"/>
        </w:rPr>
        <w:t xml:space="preserve"> 2010, N 11, ст. 1218; N 22, ст. 3173; N 29, ст. 4470; 2012, N 1, ст. 154; N 17, ст. 1985; N 37, ст. 5002; 2014, N 47, ст. 6543; 2015, N 9, ст. 1328; N 20, ст. 2908; 2017, N 21, ст. 3024; 2018, N 21, ст. 3023; </w:t>
      </w:r>
      <w:proofErr w:type="gramStart"/>
      <w:r>
        <w:rPr>
          <w:rFonts w:ascii="Calibri" w:hAnsi="Calibri" w:cs="Calibri"/>
        </w:rPr>
        <w:t>N 53, ст. 8645; 2019, N 14, ст. 1545):</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в </w:t>
      </w:r>
      <w:hyperlink r:id="rId22" w:history="1">
        <w:r>
          <w:rPr>
            <w:rFonts w:ascii="Calibri" w:hAnsi="Calibri" w:cs="Calibri"/>
            <w:color w:val="0000FF"/>
          </w:rPr>
          <w:t>пункте 7</w:t>
        </w:r>
      </w:hyperlink>
      <w:r>
        <w:rPr>
          <w:rFonts w:ascii="Calibri" w:hAnsi="Calibri" w:cs="Calibri"/>
        </w:rPr>
        <w:t>:</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23" w:history="1">
        <w:r>
          <w:rPr>
            <w:rFonts w:ascii="Calibri" w:hAnsi="Calibri" w:cs="Calibri"/>
            <w:color w:val="0000FF"/>
          </w:rPr>
          <w:t>подпункте "б"</w:t>
        </w:r>
      </w:hyperlink>
      <w:r>
        <w:rPr>
          <w:rFonts w:ascii="Calibri" w:hAnsi="Calibri" w:cs="Calibri"/>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240F36" w:rsidRDefault="00240F36" w:rsidP="00240F36">
      <w:pPr>
        <w:autoSpaceDE w:val="0"/>
        <w:autoSpaceDN w:val="0"/>
        <w:adjustRightInd w:val="0"/>
        <w:spacing w:before="220" w:after="0" w:line="240" w:lineRule="auto"/>
        <w:ind w:firstLine="540"/>
        <w:jc w:val="both"/>
        <w:rPr>
          <w:rFonts w:ascii="Calibri" w:hAnsi="Calibri" w:cs="Calibri"/>
        </w:rPr>
      </w:pPr>
      <w:hyperlink r:id="rId24" w:history="1">
        <w:r>
          <w:rPr>
            <w:rFonts w:ascii="Calibri" w:hAnsi="Calibri" w:cs="Calibri"/>
            <w:color w:val="0000FF"/>
          </w:rPr>
          <w:t>дополнить</w:t>
        </w:r>
      </w:hyperlink>
      <w:r>
        <w:rPr>
          <w:rFonts w:ascii="Calibri" w:hAnsi="Calibri" w:cs="Calibri"/>
        </w:rPr>
        <w:t xml:space="preserve"> подпунктом "л" следующего содержания: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"л) оружие и патроны в месте нахождения потребителя вне торговых объектов</w:t>
      </w:r>
      <w:proofErr w:type="gramStart"/>
      <w:r>
        <w:rPr>
          <w:rFonts w:ascii="Calibri" w:hAnsi="Calibri" w:cs="Calibri"/>
        </w:rPr>
        <w:t>.";</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25" w:history="1">
        <w:r>
          <w:rPr>
            <w:rFonts w:ascii="Calibri" w:hAnsi="Calibri" w:cs="Calibri"/>
            <w:color w:val="0000FF"/>
          </w:rPr>
          <w:t>дополнить</w:t>
        </w:r>
      </w:hyperlink>
      <w:r>
        <w:rPr>
          <w:rFonts w:ascii="Calibri" w:hAnsi="Calibri" w:cs="Calibri"/>
        </w:rPr>
        <w:t xml:space="preserve"> пунктами 8(1) - 8(9) следующего содержания: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8(3). </w:t>
      </w:r>
      <w:proofErr w:type="gramStart"/>
      <w:r>
        <w:rPr>
          <w:rFonts w:ascii="Calibri" w:hAnsi="Calibri" w:cs="Calibri"/>
        </w:rPr>
        <w:t xml:space="preserve">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w:t>
      </w:r>
      <w:r>
        <w:rPr>
          <w:rFonts w:ascii="Calibri" w:hAnsi="Calibri" w:cs="Calibri"/>
        </w:rPr>
        <w:lastRenderedPageBreak/>
        <w:t>(далее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6" w:history="1">
        <w:r>
          <w:rPr>
            <w:rFonts w:ascii="Calibri" w:hAnsi="Calibri" w:cs="Calibri"/>
            <w:color w:val="0000FF"/>
          </w:rPr>
          <w:t>статьей 13</w:t>
        </w:r>
      </w:hyperlink>
      <w:r>
        <w:rPr>
          <w:rFonts w:ascii="Calibri" w:hAnsi="Calibri" w:cs="Calibri"/>
        </w:rPr>
        <w:t xml:space="preserve"> Федерального закона "Об оружии".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8(6). Вместе с товаром потребителю передаются: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а) установленные изготовителем комплект принадлежностей и документы;</w:t>
      </w:r>
    </w:p>
    <w:p w:rsidR="00240F36" w:rsidRDefault="00240F36" w:rsidP="00240F3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rPr>
          <w:rFonts w:ascii="Calibri" w:hAnsi="Calibri" w:cs="Calibri"/>
        </w:rP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 заполненный продавцом дубликат лицензии потребителя на приобретение оружия.</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Возврат товаров ненадлежащего качества оформляется актом.</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rPr>
          <w:rFonts w:ascii="Calibri" w:hAnsi="Calibri" w:cs="Calibri"/>
        </w:rPr>
        <w:t>.";</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в </w:t>
      </w:r>
      <w:hyperlink r:id="rId27" w:history="1">
        <w:r>
          <w:rPr>
            <w:rFonts w:ascii="Calibri" w:hAnsi="Calibri" w:cs="Calibri"/>
            <w:color w:val="0000FF"/>
          </w:rPr>
          <w:t>подпункте "б" пункта 14</w:t>
        </w:r>
      </w:hyperlink>
      <w:r>
        <w:rPr>
          <w:rFonts w:ascii="Calibri" w:hAnsi="Calibri" w:cs="Calibri"/>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240F36" w:rsidRDefault="00240F36" w:rsidP="00240F36">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4796"/>
      </w:tblGrid>
      <w:tr w:rsidR="00240F36">
        <w:trPr>
          <w:jc w:val="center"/>
        </w:trPr>
        <w:tc>
          <w:tcPr>
            <w:tcW w:w="5000" w:type="pct"/>
            <w:tcBorders>
              <w:left w:val="single" w:sz="24" w:space="0" w:color="CED3F1"/>
              <w:right w:val="single" w:sz="24" w:space="0" w:color="F4F3F8"/>
            </w:tcBorders>
            <w:shd w:val="clear" w:color="auto" w:fill="F4F3F8"/>
          </w:tcPr>
          <w:p w:rsidR="00240F36" w:rsidRDefault="00240F36">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240F36" w:rsidRDefault="00240F3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2 </w:t>
            </w:r>
            <w:hyperlink w:anchor="Par22" w:history="1">
              <w:r>
                <w:rPr>
                  <w:rFonts w:ascii="Calibri" w:hAnsi="Calibri" w:cs="Calibri"/>
                  <w:color w:val="0000FF"/>
                </w:rPr>
                <w:t>действует</w:t>
              </w:r>
            </w:hyperlink>
            <w:r>
              <w:rPr>
                <w:rFonts w:ascii="Calibri" w:hAnsi="Calibri" w:cs="Calibri"/>
                <w:color w:val="392C69"/>
              </w:rPr>
              <w:t xml:space="preserve"> до 01.01.2027.</w:t>
            </w:r>
          </w:p>
        </w:tc>
      </w:tr>
    </w:tbl>
    <w:p w:rsidR="00240F36" w:rsidRDefault="00240F36" w:rsidP="00240F36">
      <w:pPr>
        <w:autoSpaceDE w:val="0"/>
        <w:autoSpaceDN w:val="0"/>
        <w:adjustRightInd w:val="0"/>
        <w:spacing w:before="280" w:after="0" w:line="240" w:lineRule="auto"/>
        <w:ind w:firstLine="540"/>
        <w:jc w:val="both"/>
        <w:rPr>
          <w:rFonts w:ascii="Calibri" w:hAnsi="Calibri" w:cs="Calibri"/>
        </w:rPr>
      </w:pPr>
      <w:bookmarkStart w:id="17" w:name="Par310"/>
      <w:bookmarkEnd w:id="17"/>
      <w:r>
        <w:rPr>
          <w:rFonts w:ascii="Calibri" w:hAnsi="Calibri" w:cs="Calibri"/>
        </w:rPr>
        <w:t xml:space="preserve">2. В </w:t>
      </w:r>
      <w:hyperlink r:id="rId28" w:history="1">
        <w:r>
          <w:rPr>
            <w:rFonts w:ascii="Calibri" w:hAnsi="Calibri" w:cs="Calibri"/>
            <w:color w:val="0000FF"/>
          </w:rPr>
          <w:t>Правилах</w:t>
        </w:r>
      </w:hyperlink>
      <w:r>
        <w:rPr>
          <w:rFonts w:ascii="Calibri" w:hAnsi="Calibri" w:cs="Calibri"/>
        </w:rP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29" w:history="1">
        <w:r>
          <w:rPr>
            <w:rFonts w:ascii="Calibri" w:hAnsi="Calibri" w:cs="Calibri"/>
            <w:color w:val="0000FF"/>
          </w:rPr>
          <w:t>абзац третий пункта 113</w:t>
        </w:r>
      </w:hyperlink>
      <w:r>
        <w:rPr>
          <w:rFonts w:ascii="Calibri" w:hAnsi="Calibri" w:cs="Calibri"/>
        </w:rPr>
        <w:t xml:space="preserve"> изложить в следующей редакции: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rPr>
          <w:rFonts w:ascii="Calibri" w:hAnsi="Calibri" w:cs="Calibri"/>
        </w:rPr>
        <w:t>.";</w:t>
      </w:r>
      <w:proofErr w:type="gramEnd"/>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30" w:history="1">
        <w:r>
          <w:rPr>
            <w:rFonts w:ascii="Calibri" w:hAnsi="Calibri" w:cs="Calibri"/>
            <w:color w:val="0000FF"/>
          </w:rPr>
          <w:t>пункт 115</w:t>
        </w:r>
      </w:hyperlink>
      <w:r>
        <w:rPr>
          <w:rFonts w:ascii="Calibri" w:hAnsi="Calibri" w:cs="Calibri"/>
        </w:rPr>
        <w:t xml:space="preserve"> изложить в следующей редакции:</w:t>
      </w:r>
    </w:p>
    <w:p w:rsidR="00240F36" w:rsidRDefault="00240F36" w:rsidP="00240F36">
      <w:pPr>
        <w:autoSpaceDE w:val="0"/>
        <w:autoSpaceDN w:val="0"/>
        <w:adjustRightInd w:val="0"/>
        <w:spacing w:before="220" w:after="0" w:line="240" w:lineRule="auto"/>
        <w:ind w:firstLine="540"/>
        <w:jc w:val="both"/>
        <w:rPr>
          <w:rFonts w:ascii="Calibri" w:hAnsi="Calibri" w:cs="Calibri"/>
        </w:rPr>
      </w:pPr>
      <w:r>
        <w:rPr>
          <w:rFonts w:ascii="Calibri" w:hAnsi="Calibri" w:cs="Calibri"/>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rPr>
          <w:rFonts w:ascii="Calibri" w:hAnsi="Calibri" w:cs="Calibri"/>
        </w:rPr>
        <w:t>.".</w:t>
      </w:r>
      <w:proofErr w:type="gramEnd"/>
    </w:p>
    <w:p w:rsidR="00240F36" w:rsidRDefault="00240F36" w:rsidP="00240F36">
      <w:pPr>
        <w:autoSpaceDE w:val="0"/>
        <w:autoSpaceDN w:val="0"/>
        <w:adjustRightInd w:val="0"/>
        <w:spacing w:after="0" w:line="240" w:lineRule="auto"/>
        <w:jc w:val="both"/>
        <w:rPr>
          <w:rFonts w:ascii="Calibri" w:hAnsi="Calibri" w:cs="Calibri"/>
        </w:rPr>
      </w:pPr>
    </w:p>
    <w:p w:rsidR="00240F36" w:rsidRDefault="00240F36" w:rsidP="00240F36">
      <w:pPr>
        <w:autoSpaceDE w:val="0"/>
        <w:autoSpaceDN w:val="0"/>
        <w:adjustRightInd w:val="0"/>
        <w:spacing w:after="0" w:line="240" w:lineRule="auto"/>
        <w:jc w:val="both"/>
        <w:rPr>
          <w:rFonts w:ascii="Calibri" w:hAnsi="Calibri" w:cs="Calibri"/>
        </w:rPr>
      </w:pPr>
    </w:p>
    <w:p w:rsidR="00240F36" w:rsidRDefault="00240F36" w:rsidP="00240F36">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436DC" w:rsidRDefault="00B436DC"/>
    <w:sectPr w:rsidR="00B436DC" w:rsidSect="003D2EB6">
      <w:pgSz w:w="16838" w:h="11905"/>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C4E"/>
    <w:rsid w:val="00240F36"/>
    <w:rsid w:val="003F7C4E"/>
    <w:rsid w:val="00B4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31BBB40BB155A150ADEE958EB02C0948ED67E44EA52F119075897860FB40ABA61B7CCBCD6E13E6394C4D5C2sD6DE" TargetMode="External"/><Relationship Id="rId13" Type="http://schemas.openxmlformats.org/officeDocument/2006/relationships/hyperlink" Target="consultantplus://offline/ref=92731BBB40BB155A150ADBE65BEB02C0968DDA784EE10FFB115E54958100EB0FAF70EFC0BACFFF387B88C6D7sC61E" TargetMode="External"/><Relationship Id="rId18" Type="http://schemas.openxmlformats.org/officeDocument/2006/relationships/hyperlink" Target="consultantplus://offline/ref=92731BBB40BB155A150ADBE65BEB02C0968DDA784EE10FFB115E54958100EB0FAF70EFC0BACFFF387B88C6D7sC61E" TargetMode="External"/><Relationship Id="rId26" Type="http://schemas.openxmlformats.org/officeDocument/2006/relationships/hyperlink" Target="consultantplus://offline/ref=92731BBB40BB155A150ADEE958EB02C0948FDE7A4FE252F119075897860FB40AA861EFC7B5DAAB6F21DFCBD4C7C21ACB56C53704sF69E" TargetMode="External"/><Relationship Id="rId3" Type="http://schemas.openxmlformats.org/officeDocument/2006/relationships/settings" Target="settings.xml"/><Relationship Id="rId21" Type="http://schemas.openxmlformats.org/officeDocument/2006/relationships/hyperlink" Target="consultantplus://offline/ref=92731BBB40BB155A150ADEE958EB02C0948ADF7F42E852F119075897860FB40AA861EFC0BDD1FF3D66819284848917CC4FD93700E69A7176sA6BE" TargetMode="External"/><Relationship Id="rId7" Type="http://schemas.openxmlformats.org/officeDocument/2006/relationships/hyperlink" Target="consultantplus://offline/ref=92731BBB40BB155A150ADEE958EB02C0948FDE7B43ED52F119075897860FB40AA861EFC0BDD1FE3760819284848917CC4FD93700E69A7176sA6BE" TargetMode="External"/><Relationship Id="rId12" Type="http://schemas.openxmlformats.org/officeDocument/2006/relationships/hyperlink" Target="consultantplus://offline/ref=92731BBB40BB155A150ADBE65BEB02C0968DDA784EE10FFB115E54958100EB0FAF70EFC0BACFFF387B88C6D7sC61E" TargetMode="External"/><Relationship Id="rId17" Type="http://schemas.openxmlformats.org/officeDocument/2006/relationships/hyperlink" Target="consultantplus://offline/ref=92731BBB40BB155A150ADEE958EB02C0948CDF7B47E852F119075897860FB40AA861EFC0BDD1FF3C61819284848917CC4FD93700E69A7176sA6BE" TargetMode="External"/><Relationship Id="rId25" Type="http://schemas.openxmlformats.org/officeDocument/2006/relationships/hyperlink" Target="consultantplus://offline/ref=92731BBB40BB155A150ADEE958EB02C0948ADF7F42E852F119075897860FB40AA861EFC0BDD1FF3D66819284848917CC4FD93700E69A7176sA6BE" TargetMode="External"/><Relationship Id="rId2" Type="http://schemas.microsoft.com/office/2007/relationships/stylesWithEffects" Target="stylesWithEffects.xml"/><Relationship Id="rId16" Type="http://schemas.openxmlformats.org/officeDocument/2006/relationships/hyperlink" Target="consultantplus://offline/ref=92731BBB40BB155A150ADEE958EB02C0948CDF7B47E852F119075897860FB40AA861EFC0BDD1FF3C61819284848917CC4FD93700E69A7176sA6BE" TargetMode="External"/><Relationship Id="rId20" Type="http://schemas.openxmlformats.org/officeDocument/2006/relationships/hyperlink" Target="consultantplus://offline/ref=92731BBB40BB155A150ADEE958EB02C0948DDF7040EE52F119075897860FB40AA861EFC0BDDAAB6F21DFCBD4C7C21ACB56C53704sF69E" TargetMode="External"/><Relationship Id="rId29" Type="http://schemas.openxmlformats.org/officeDocument/2006/relationships/hyperlink" Target="consultantplus://offline/ref=92731BBB40BB155A150ADEE958EB02C0948EDD7A40E952F119075897860FB40AA861EFC0BDD1FC3E63819284848917CC4FD93700E69A7176sA6BE" TargetMode="External"/><Relationship Id="rId1" Type="http://schemas.openxmlformats.org/officeDocument/2006/relationships/styles" Target="styles.xml"/><Relationship Id="rId6" Type="http://schemas.openxmlformats.org/officeDocument/2006/relationships/hyperlink" Target="consultantplus://offline/ref=92731BBB40BB155A150ADEE958EB02C0948CDC7D4EEF52F119075897860FB40AA861EFC0B8D4F46A34CE93D8C1DB04CD4ED93506FAs969E" TargetMode="External"/><Relationship Id="rId11" Type="http://schemas.openxmlformats.org/officeDocument/2006/relationships/hyperlink" Target="consultantplus://offline/ref=92731BBB40BB155A150ADEE958EB02C0948DD97C4FEE52F119075897860FB40AA861EFC0BDD1FF3F67819284848917CC4FD93700E69A7176sA6BE" TargetMode="External"/><Relationship Id="rId24" Type="http://schemas.openxmlformats.org/officeDocument/2006/relationships/hyperlink" Target="consultantplus://offline/ref=92731BBB40BB155A150ADEE958EB02C0948ADF7F42E852F119075897860FB40AA861EFC0BDD1FF3B62819284848917CC4FD93700E69A7176sA6BE" TargetMode="External"/><Relationship Id="rId32" Type="http://schemas.openxmlformats.org/officeDocument/2006/relationships/theme" Target="theme/theme1.xml"/><Relationship Id="rId5" Type="http://schemas.openxmlformats.org/officeDocument/2006/relationships/hyperlink" Target="consultantplus://offline/ref=92731BBB40BB155A150ADEE958EB02C0948CDC7D4EEF52F119075897860FB40AA861EFC0B8D4F46A34CE93D8C1DB04CD4ED93506FAs969E" TargetMode="External"/><Relationship Id="rId15" Type="http://schemas.openxmlformats.org/officeDocument/2006/relationships/hyperlink" Target="consultantplus://offline/ref=92731BBB40BB155A150ADEE958EB02C0948FDE7C41E852F119075897860FB40ABA61B7CCBCD6E13E6394C4D5C2sD6DE" TargetMode="External"/><Relationship Id="rId23" Type="http://schemas.openxmlformats.org/officeDocument/2006/relationships/hyperlink" Target="consultantplus://offline/ref=92731BBB40BB155A150ADEE958EB02C0948ADF7F42E852F119075897860FB40AA861EFC0BDD1FF3B6C819284848917CC4FD93700E69A7176sA6BE" TargetMode="External"/><Relationship Id="rId28" Type="http://schemas.openxmlformats.org/officeDocument/2006/relationships/hyperlink" Target="consultantplus://offline/ref=92731BBB40BB155A150ADEE958EB02C0948EDD7A40E952F119075897860FB40AA861EFC0BDD1FF3E6C819284848917CC4FD93700E69A7176sA6BE" TargetMode="External"/><Relationship Id="rId10" Type="http://schemas.openxmlformats.org/officeDocument/2006/relationships/hyperlink" Target="consultantplus://offline/ref=92731BBB40BB155A150ADEE958EB02C0948CDC7D4EEF52F119075897860FB40AA861EFC0BDD1FB3F61819284848917CC4FD93700E69A7176sA6BE" TargetMode="External"/><Relationship Id="rId19" Type="http://schemas.openxmlformats.org/officeDocument/2006/relationships/hyperlink" Target="consultantplus://offline/ref=92731BBB40BB155A150ADBE65BEB02C0968DDA784EE10FFB115E54958100EB0FAF70EFC0BACFFF387B88C6D7sC61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2731BBB40BB155A150ADEE958EB02C0948CDC7D4EEF52F119075897860FB40AA861EFC0BDD1FB3F66819284848917CC4FD93700E69A7176sA6BE" TargetMode="External"/><Relationship Id="rId14" Type="http://schemas.openxmlformats.org/officeDocument/2006/relationships/hyperlink" Target="consultantplus://offline/ref=92731BBB40BB155A150ADEE958EB02C0948FDE7B43ED52F119075897860FB40AA861EFC0BDD1FE3760819284848917CC4FD93700E69A7176sA6BE" TargetMode="External"/><Relationship Id="rId22" Type="http://schemas.openxmlformats.org/officeDocument/2006/relationships/hyperlink" Target="consultantplus://offline/ref=92731BBB40BB155A150ADEE958EB02C0948ADF7F42E852F119075897860FB40AA861EFC0BDD1FF3B62819284848917CC4FD93700E69A7176sA6BE" TargetMode="External"/><Relationship Id="rId27" Type="http://schemas.openxmlformats.org/officeDocument/2006/relationships/hyperlink" Target="consultantplus://offline/ref=92731BBB40BB155A150ADEE958EB02C0948ADF7F42E852F119075897860FB40AA861EFC0BDD1FF3765819284848917CC4FD93700E69A7176sA6BE" TargetMode="External"/><Relationship Id="rId30" Type="http://schemas.openxmlformats.org/officeDocument/2006/relationships/hyperlink" Target="consultantplus://offline/ref=92731BBB40BB155A150ADEE958EB02C0948EDD7A40E952F119075897860FB40AA861EFC0BDD1FC3E6D819284848917CC4FD93700E69A7176sA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8019</Words>
  <Characters>45713</Characters>
  <Application>Microsoft Office Word</Application>
  <DocSecurity>0</DocSecurity>
  <Lines>380</Lines>
  <Paragraphs>107</Paragraphs>
  <ScaleCrop>false</ScaleCrop>
  <Company/>
  <LinksUpToDate>false</LinksUpToDate>
  <CharactersWithSpaces>53625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Элла Владимировна</dc:creator>
  <cp:keywords/>
  <dc:description/>
  <cp:lastModifiedBy>Павлова Элла Владимировна</cp:lastModifiedBy>
  <cp:revision>2</cp:revision>
  <dcterms:created xsi:type="dcterms:W3CDTF">2021-06-17T04:58:00Z</dcterms:created>
  <dcterms:modified xsi:type="dcterms:W3CDTF">2021-06-17T04:59:00Z</dcterms:modified>
</cp:coreProperties>
</file>