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93" w:rsidRDefault="00663E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3E93" w:rsidRDefault="00663E93">
      <w:pPr>
        <w:pStyle w:val="ConsPlusNormal"/>
        <w:jc w:val="both"/>
        <w:outlineLvl w:val="0"/>
      </w:pPr>
    </w:p>
    <w:p w:rsidR="00663E93" w:rsidRDefault="00663E93">
      <w:pPr>
        <w:pStyle w:val="ConsPlusTitle"/>
        <w:jc w:val="center"/>
      </w:pPr>
      <w:r>
        <w:t>ПЕРМСКАЯ ГОРОДСКАЯ ДУМА</w:t>
      </w:r>
    </w:p>
    <w:p w:rsidR="00663E93" w:rsidRDefault="00663E93">
      <w:pPr>
        <w:pStyle w:val="ConsPlusTitle"/>
        <w:jc w:val="center"/>
      </w:pPr>
    </w:p>
    <w:p w:rsidR="00663E93" w:rsidRDefault="00663E93">
      <w:pPr>
        <w:pStyle w:val="ConsPlusTitle"/>
        <w:jc w:val="center"/>
      </w:pPr>
      <w:r>
        <w:t>РЕШЕНИЕ</w:t>
      </w:r>
    </w:p>
    <w:p w:rsidR="00663E93" w:rsidRDefault="00663E93">
      <w:pPr>
        <w:pStyle w:val="ConsPlusTitle"/>
        <w:jc w:val="center"/>
      </w:pPr>
      <w:r>
        <w:t>от 27 ноября 2007 г. N 286</w:t>
      </w:r>
    </w:p>
    <w:p w:rsidR="00663E93" w:rsidRDefault="00663E93">
      <w:pPr>
        <w:pStyle w:val="ConsPlusTitle"/>
        <w:jc w:val="center"/>
      </w:pPr>
    </w:p>
    <w:p w:rsidR="00663E93" w:rsidRDefault="00663E93">
      <w:pPr>
        <w:pStyle w:val="ConsPlusTitle"/>
        <w:jc w:val="center"/>
      </w:pPr>
      <w:r>
        <w:t>ОБ УТВЕРЖДЕНИИ ФОРМЫ НАГРУДНОГО ЗНАКА, УДОСТОВЕРЕНИЯ</w:t>
      </w:r>
    </w:p>
    <w:p w:rsidR="00663E93" w:rsidRDefault="00663E93">
      <w:pPr>
        <w:pStyle w:val="ConsPlusTitle"/>
        <w:jc w:val="center"/>
      </w:pPr>
      <w:r>
        <w:t>И ДИПЛОМА ПОЧЕТНОГО ГРАЖДАНИНА ГОРОДА ПЕРМИ</w:t>
      </w:r>
    </w:p>
    <w:p w:rsidR="00663E93" w:rsidRDefault="00663E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E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E93" w:rsidRDefault="00663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E93" w:rsidRDefault="00663E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27.08.2019 N 188,</w:t>
            </w:r>
          </w:p>
          <w:p w:rsidR="00663E93" w:rsidRDefault="00663E9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27.05.2008 N 181)</w:t>
            </w:r>
          </w:p>
        </w:tc>
      </w:tr>
    </w:tbl>
    <w:p w:rsidR="00663E93" w:rsidRDefault="00663E93">
      <w:pPr>
        <w:pStyle w:val="ConsPlusNormal"/>
        <w:ind w:firstLine="540"/>
        <w:jc w:val="both"/>
      </w:pPr>
    </w:p>
    <w:p w:rsidR="00663E93" w:rsidRDefault="00663E93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города Перми, </w:t>
      </w:r>
      <w:hyperlink r:id="rId8" w:history="1">
        <w:r>
          <w:rPr>
            <w:color w:val="0000FF"/>
          </w:rPr>
          <w:t>решения</w:t>
        </w:r>
      </w:hyperlink>
      <w:r>
        <w:t xml:space="preserve"> Пермской городской Думы от 22.05.2001 N 83 "Об утверждении Положения о почетном звании "Почетный гражданин города Перми" Пермская городская Дума решила:</w:t>
      </w:r>
    </w:p>
    <w:p w:rsidR="00663E93" w:rsidRDefault="00663E93">
      <w:pPr>
        <w:pStyle w:val="ConsPlusNormal"/>
        <w:ind w:firstLine="540"/>
        <w:jc w:val="both"/>
      </w:pPr>
    </w:p>
    <w:p w:rsidR="00663E93" w:rsidRDefault="00663E93">
      <w:pPr>
        <w:pStyle w:val="ConsPlusNormal"/>
        <w:ind w:firstLine="540"/>
        <w:jc w:val="both"/>
      </w:pPr>
      <w:r>
        <w:t>1. Утвердить: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1.1. форму нагрудного знака почетного гражданина города Перми согласно описанию (макет приведен в приложении N 1 к настоящему решению - не приводится).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 xml:space="preserve">Знак представляет собой прямой равноконечный крест с расширяющимися концами, покрытый с обеих сторон белой эмалью. По краям креста - узкий, выпуклый золотистый рант. В центре креста - накладной геральдический щит - герб города Перми. Щит покрыт красной эмалью с изображением серебряного медведя с золотой книгой на спине и серебряного равноконечного креста. Фигуры на щите выполнены рельефно. Ниже герба на серебряной ленте золотыми буквами рельефная </w:t>
      </w:r>
      <w:proofErr w:type="gramStart"/>
      <w:r>
        <w:t>надпись</w:t>
      </w:r>
      <w:proofErr w:type="gramEnd"/>
      <w:r>
        <w:t xml:space="preserve"> "Почетный гражданин города Перми".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Размер знака между концами креста - 60 мм. Знак прикрепляется к ленте шириной 36 мм. Знак носится на шелковой муаровой ленте. Посередине ленты - красная продольная полоса шириной 32 мм, по краям средней полосы - две золотистые полоски шириной по 2 мм, разделяющиеся красной полосой шириной 2 мм.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Знак почетного гражданина города Перми выполнен из серебра.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На оборотной стороне знака выгравирован порядковый номер.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lastRenderedPageBreak/>
        <w:t>Для постоянного ношения к парадно-торжественному знаку прилагается миниатюрный фрачный вариант из серебра без эмали (макет приведен в приложении N 2 к настоящему решению - не приводится).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Размер знака между концами креста - 18 мм.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На оборотной стороне знак имеет нарезной штифт с гайкой для прикрепления знака к одежде;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1.2. форму удостоверения Почетного гражданина города Перми согласно описанию (макет приведен в приложении N 3 к настоящему решению - не приводится).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Удостоверение представляет собой двухстраничную книжку из бумаги, наклеенной на складывающееся пополам основание, обтянутое бумвинилом бордового цвета. Размеры сложенного бланка удостоверения - 95 x 65 мм.</w:t>
      </w:r>
    </w:p>
    <w:p w:rsidR="00663E93" w:rsidRDefault="00663E9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 xml:space="preserve">На обложке тиснением золотой фольгой нанесен герб города Перми и </w:t>
      </w:r>
      <w:proofErr w:type="gramStart"/>
      <w:r>
        <w:t>надпись</w:t>
      </w:r>
      <w:proofErr w:type="gramEnd"/>
      <w:r>
        <w:t xml:space="preserve"> "Почетный гражданин города Перми".</w:t>
      </w:r>
    </w:p>
    <w:p w:rsidR="00663E93" w:rsidRDefault="00663E9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На развороте удостоверения расположены равновеликие горизонтальные полосы: верхняя - белого, средняя - голубого и нижняя - красного цветов, выполненные растровой печатью.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На левой странице внутренней стороны удостоверения предусмотрено место для фотографии награжденного и его личной подписи.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 xml:space="preserve">На правой странице внутренней стороны удостоверения размещена </w:t>
      </w:r>
      <w:proofErr w:type="gramStart"/>
      <w:r>
        <w:t>надпись</w:t>
      </w:r>
      <w:proofErr w:type="gramEnd"/>
      <w:r>
        <w:t xml:space="preserve"> "Удостоверение N ____", под ней шрифтом Decor краской золотистого цвета - фамилия, имя и отчество лица, которому присвоено звание "Почетный гражданин города Перми", а ниже текст: "является почетным гражданином города Перми";</w:t>
      </w:r>
    </w:p>
    <w:p w:rsidR="00663E93" w:rsidRDefault="00663E9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1.3. форму диплома почетного гражданина города Перми согласно описанию (макет приведен в приложении N 4 к настоящему решению - не приводится).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 xml:space="preserve">Диплом выполнен на листе белой плотной бумаги формата А3 в серо-серебристой гамме. Представляет собой графическое изображение, состоящее из следующих геральдических атрибутов и символов: в верхней части листа - герб города Перми, обрамленный венком лавра и лентой, ассоциирующейся с орденами, признанием доблести, заслуг перед городом. Центр листа замкнут в раму классического образца, увенчанную венками славы и растительным </w:t>
      </w:r>
      <w:r>
        <w:lastRenderedPageBreak/>
        <w:t>орнаментом, характерным элементом оформления грамот, дипломов - наградных документов органов власти.</w:t>
      </w:r>
    </w:p>
    <w:p w:rsidR="00663E93" w:rsidRDefault="00663E9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В раме размещается текст: "Диплом. Решением Пермской городской Думы от ___________ N ____ (фамилия, имя, отчество) присвоено почетное звание "Почетный гражданин города Перми" за (формулировка из решения Думы)".</w:t>
      </w:r>
    </w:p>
    <w:p w:rsidR="00663E93" w:rsidRDefault="00663E9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Диплом подписывается Главой города Перми (личная подпись и расшифровка подписи). После подписания Главой города Перми диплом вставляется в багетную раму белого цвета с позолотой.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2. Рекомендовать администрации города Перми изготовить до 15.01.2008 экспериментальный образец знака Почетного гражданина города Перми.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63E93" w:rsidRDefault="00663E93">
      <w:pPr>
        <w:pStyle w:val="ConsPlusNormal"/>
        <w:spacing w:before="280"/>
        <w:ind w:firstLine="540"/>
        <w:jc w:val="both"/>
      </w:pPr>
      <w:r>
        <w:t>4. Контроль за исполнением решения возложить на комитет Пермской городской Думы по местному самоуправлению.</w:t>
      </w:r>
    </w:p>
    <w:p w:rsidR="00663E93" w:rsidRDefault="00663E93">
      <w:pPr>
        <w:pStyle w:val="ConsPlusNormal"/>
        <w:ind w:firstLine="540"/>
        <w:jc w:val="both"/>
      </w:pPr>
    </w:p>
    <w:p w:rsidR="00663E93" w:rsidRDefault="00663E93">
      <w:pPr>
        <w:pStyle w:val="ConsPlusNormal"/>
        <w:jc w:val="right"/>
      </w:pPr>
      <w:r>
        <w:t>Глава города Перми</w:t>
      </w:r>
    </w:p>
    <w:p w:rsidR="00663E93" w:rsidRDefault="00663E93">
      <w:pPr>
        <w:pStyle w:val="ConsPlusNormal"/>
        <w:jc w:val="right"/>
      </w:pPr>
      <w:r>
        <w:t>И.Н.ШУБИН</w:t>
      </w:r>
    </w:p>
    <w:p w:rsidR="00663E93" w:rsidRDefault="00663E93">
      <w:pPr>
        <w:pStyle w:val="ConsPlusNormal"/>
        <w:ind w:firstLine="540"/>
        <w:jc w:val="both"/>
      </w:pPr>
    </w:p>
    <w:p w:rsidR="00663E93" w:rsidRDefault="00663E93">
      <w:pPr>
        <w:pStyle w:val="ConsPlusNormal"/>
        <w:ind w:firstLine="540"/>
        <w:jc w:val="both"/>
      </w:pPr>
    </w:p>
    <w:p w:rsidR="00663E93" w:rsidRDefault="00663E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80D" w:rsidRDefault="0086780D">
      <w:bookmarkStart w:id="0" w:name="_GoBack"/>
      <w:bookmarkEnd w:id="0"/>
    </w:p>
    <w:sectPr w:rsidR="0086780D" w:rsidSect="000A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93"/>
    <w:rsid w:val="00277B0E"/>
    <w:rsid w:val="00663E93"/>
    <w:rsid w:val="008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C1F3-EA6A-46EC-BD31-02D86AAB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E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63E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63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2BC6B8859777A3987349B20862D495905F4A564AA5798AD3E497AC383ED17EEC90F31422D4141CB18BB97F7F5F2621C872F2B700927A12C7A7249Y2rBE" TargetMode="External"/><Relationship Id="rId13" Type="http://schemas.openxmlformats.org/officeDocument/2006/relationships/hyperlink" Target="consultantplus://offline/ref=5802BC6B8859777A3987349B20862D495905F4A564AA5797AA3B497AC383ED17EEC90F31422D4141CB18BB90F5F5F2621C872F2B700927A12C7A7249Y2r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02BC6B8859777A3987349B20862D495905F4A564AA5A98AB3B497AC383ED17EEC90F31422D4141CB18BA97F0F5F2621C872F2B700927A12C7A7249Y2rBE" TargetMode="External"/><Relationship Id="rId12" Type="http://schemas.openxmlformats.org/officeDocument/2006/relationships/hyperlink" Target="consultantplus://offline/ref=5802BC6B8859777A3987349B20862D495905F4A564AA5797AA3B497AC383ED17EEC90F31422D4141CB18BB90F4F5F2621C872F2B700927A12C7A7249Y2r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2BC6B8859777A3987349B20862D495905F4A566AA5793A6341470CBDAE115E9C6502645644D40CB18BA90F9AAF7770DDF222A6F1626BF307873Y4r1E" TargetMode="External"/><Relationship Id="rId11" Type="http://schemas.openxmlformats.org/officeDocument/2006/relationships/hyperlink" Target="consultantplus://offline/ref=5802BC6B8859777A3987349B20862D495905F4A564AA5797AA3B497AC383ED17EEC90F31422D4141CB18BB90F6F5F2621C872F2B700927A12C7A7249Y2rBE" TargetMode="External"/><Relationship Id="rId5" Type="http://schemas.openxmlformats.org/officeDocument/2006/relationships/hyperlink" Target="consultantplus://offline/ref=5802BC6B8859777A3987349B20862D495905F4A564AA5797AA3B497AC383ED17EEC90F31422D4141CB18BB90F2F5F2621C872F2B700927A12C7A7249Y2r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02BC6B8859777A3987349B20862D495905F4A564AA5797AA3B497AC383ED17EEC90F31422D4141CB18BB90F1F5F2621C872F2B700927A12C7A7249Y2r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02BC6B8859777A3987349B20862D495905F4A564AA5797AA3B497AC383ED17EEC90F31422D4141CB18BB90F0F5F2621C872F2B700927A12C7A7249Y2r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2</cp:revision>
  <dcterms:created xsi:type="dcterms:W3CDTF">2019-10-01T04:43:00Z</dcterms:created>
  <dcterms:modified xsi:type="dcterms:W3CDTF">2019-10-01T04:43:00Z</dcterms:modified>
</cp:coreProperties>
</file>