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29" w:rsidRDefault="00A76D2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76D29" w:rsidRDefault="00A76D29">
      <w:pPr>
        <w:pStyle w:val="ConsPlusNormal"/>
        <w:jc w:val="both"/>
        <w:outlineLvl w:val="0"/>
      </w:pPr>
    </w:p>
    <w:p w:rsidR="00A76D29" w:rsidRDefault="00A76D29">
      <w:pPr>
        <w:pStyle w:val="ConsPlusTitle"/>
        <w:jc w:val="center"/>
        <w:outlineLvl w:val="0"/>
      </w:pPr>
      <w:r>
        <w:t>АДМИНИСТРАЦИЯ ГОРОДА ПЕРМИ</w:t>
      </w:r>
    </w:p>
    <w:p w:rsidR="00A76D29" w:rsidRDefault="00A76D29">
      <w:pPr>
        <w:pStyle w:val="ConsPlusTitle"/>
        <w:jc w:val="center"/>
      </w:pPr>
    </w:p>
    <w:p w:rsidR="00A76D29" w:rsidRDefault="00A76D29">
      <w:pPr>
        <w:pStyle w:val="ConsPlusTitle"/>
        <w:jc w:val="center"/>
      </w:pPr>
      <w:r>
        <w:t>ПОСТАНОВЛЕНИЕ</w:t>
      </w:r>
    </w:p>
    <w:p w:rsidR="00A76D29" w:rsidRDefault="00A76D29">
      <w:pPr>
        <w:pStyle w:val="ConsPlusTitle"/>
        <w:jc w:val="center"/>
      </w:pPr>
      <w:r>
        <w:t>от 29 апреля 2014 г. N 302</w:t>
      </w:r>
    </w:p>
    <w:p w:rsidR="00A76D29" w:rsidRDefault="00A76D29">
      <w:pPr>
        <w:pStyle w:val="ConsPlusTitle"/>
        <w:jc w:val="center"/>
      </w:pPr>
    </w:p>
    <w:p w:rsidR="00A76D29" w:rsidRDefault="00A76D29">
      <w:pPr>
        <w:pStyle w:val="ConsPlusTitle"/>
        <w:jc w:val="center"/>
      </w:pPr>
      <w:r>
        <w:t>ОБ УТВЕРЖДЕНИИ ПОРЯДКА ОСУЩЕСТВЛЕНИЯ ВЕДОМСТВЕННОГО КОНТРОЛЯ</w:t>
      </w:r>
    </w:p>
    <w:p w:rsidR="00A76D29" w:rsidRDefault="00A76D29">
      <w:pPr>
        <w:pStyle w:val="ConsPlusTitle"/>
        <w:jc w:val="center"/>
      </w:pPr>
      <w:r>
        <w:t>В СФЕРЕ ЗАКУПОК ДЛЯ ОБЕСПЕЧЕНИЯ МУНИЦИПАЛЬНЫХ НУЖД</w:t>
      </w:r>
    </w:p>
    <w:p w:rsidR="00A76D29" w:rsidRDefault="00A76D29">
      <w:pPr>
        <w:pStyle w:val="ConsPlusTitle"/>
        <w:jc w:val="center"/>
      </w:pPr>
      <w:r>
        <w:t>ГОРОДА ПЕРМИ</w:t>
      </w:r>
    </w:p>
    <w:p w:rsidR="00A76D29" w:rsidRDefault="00A76D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6D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D29" w:rsidRDefault="00A76D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D29" w:rsidRDefault="00A76D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6D29" w:rsidRDefault="00A76D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6D29" w:rsidRDefault="00A76D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Перми от 09.10.2017 </w:t>
            </w:r>
            <w:hyperlink r:id="rId5">
              <w:r>
                <w:rPr>
                  <w:color w:val="0000FF"/>
                </w:rPr>
                <w:t>N 810</w:t>
              </w:r>
            </w:hyperlink>
            <w:r>
              <w:rPr>
                <w:color w:val="392C69"/>
              </w:rPr>
              <w:t>,</w:t>
            </w:r>
          </w:p>
          <w:p w:rsidR="00A76D29" w:rsidRDefault="00A76D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06.04.2020 </w:t>
            </w:r>
            <w:hyperlink r:id="rId6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 xml:space="preserve">, от 04.07.2023 </w:t>
            </w:r>
            <w:hyperlink r:id="rId7">
              <w:r>
                <w:rPr>
                  <w:color w:val="0000FF"/>
                </w:rPr>
                <w:t>N 573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D29" w:rsidRDefault="00A76D29">
            <w:pPr>
              <w:pStyle w:val="ConsPlusNormal"/>
            </w:pPr>
          </w:p>
        </w:tc>
      </w:tr>
    </w:tbl>
    <w:p w:rsidR="00A76D29" w:rsidRDefault="00A76D29">
      <w:pPr>
        <w:pStyle w:val="ConsPlusNormal"/>
        <w:jc w:val="center"/>
      </w:pPr>
    </w:p>
    <w:p w:rsidR="00A76D29" w:rsidRDefault="00A76D2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администрация города Перми постановляет:</w:t>
      </w: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осуществления ведомственного контроля в сфере закупок для обеспечения муниципальных нужд города Перми (далее - Порядок).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 даты официального опубликования, за исключением положений, для которых установлены иные сроки вступления в силу:</w:t>
      </w:r>
    </w:p>
    <w:p w:rsidR="00A76D29" w:rsidRDefault="00A76D29">
      <w:pPr>
        <w:pStyle w:val="ConsPlusNormal"/>
        <w:spacing w:before="280"/>
        <w:ind w:firstLine="540"/>
        <w:jc w:val="both"/>
      </w:pPr>
      <w:hyperlink w:anchor="P53">
        <w:r>
          <w:rPr>
            <w:color w:val="0000FF"/>
          </w:rPr>
          <w:t>пункт 2.2.3</w:t>
        </w:r>
      </w:hyperlink>
      <w:r>
        <w:t xml:space="preserve"> Порядка вступает в силу с 1 июля 2014 г.;</w:t>
      </w:r>
    </w:p>
    <w:p w:rsidR="00A76D29" w:rsidRDefault="00A76D29">
      <w:pPr>
        <w:pStyle w:val="ConsPlusNormal"/>
        <w:spacing w:before="280"/>
        <w:ind w:firstLine="540"/>
        <w:jc w:val="both"/>
      </w:pPr>
      <w:hyperlink w:anchor="P52">
        <w:r>
          <w:rPr>
            <w:color w:val="0000FF"/>
          </w:rPr>
          <w:t>пункты 2.2.2</w:t>
        </w:r>
      </w:hyperlink>
      <w:r>
        <w:t xml:space="preserve">, </w:t>
      </w:r>
      <w:hyperlink w:anchor="P56">
        <w:r>
          <w:rPr>
            <w:color w:val="0000FF"/>
          </w:rPr>
          <w:t>2.2.5</w:t>
        </w:r>
      </w:hyperlink>
      <w:r>
        <w:t xml:space="preserve">, </w:t>
      </w:r>
      <w:hyperlink w:anchor="P58">
        <w:r>
          <w:rPr>
            <w:color w:val="0000FF"/>
          </w:rPr>
          <w:t>2.2.6</w:t>
        </w:r>
      </w:hyperlink>
      <w:r>
        <w:t xml:space="preserve"> Порядка вступают в силу с 1 января 2016 г.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3.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4. Контроль за исполнением постановления возложить на заместителя главы администрации города Перми Агеева В.Г.</w:t>
      </w: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Normal"/>
        <w:jc w:val="right"/>
      </w:pPr>
      <w:r>
        <w:t>Временно исполняющий полномочия</w:t>
      </w:r>
    </w:p>
    <w:p w:rsidR="00A76D29" w:rsidRDefault="00A76D29">
      <w:pPr>
        <w:pStyle w:val="ConsPlusNormal"/>
        <w:jc w:val="right"/>
      </w:pPr>
      <w:r>
        <w:t>главы администрации города Перми</w:t>
      </w:r>
    </w:p>
    <w:p w:rsidR="00A76D29" w:rsidRDefault="00A76D29">
      <w:pPr>
        <w:pStyle w:val="ConsPlusNormal"/>
        <w:jc w:val="right"/>
      </w:pPr>
      <w:r>
        <w:lastRenderedPageBreak/>
        <w:t>Д.И.САМОЙЛОВ</w:t>
      </w: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Normal"/>
        <w:jc w:val="right"/>
        <w:outlineLvl w:val="0"/>
      </w:pPr>
      <w:r>
        <w:t>УТВЕРЖДЕН</w:t>
      </w:r>
    </w:p>
    <w:p w:rsidR="00A76D29" w:rsidRDefault="00A76D29">
      <w:pPr>
        <w:pStyle w:val="ConsPlusNormal"/>
        <w:jc w:val="right"/>
      </w:pPr>
      <w:r>
        <w:t>Постановлением</w:t>
      </w:r>
    </w:p>
    <w:p w:rsidR="00A76D29" w:rsidRDefault="00A76D29">
      <w:pPr>
        <w:pStyle w:val="ConsPlusNormal"/>
        <w:jc w:val="right"/>
      </w:pPr>
      <w:r>
        <w:t>администрации города Перми</w:t>
      </w:r>
    </w:p>
    <w:p w:rsidR="00A76D29" w:rsidRDefault="00A76D29">
      <w:pPr>
        <w:pStyle w:val="ConsPlusNormal"/>
        <w:jc w:val="right"/>
      </w:pPr>
      <w:r>
        <w:t>от 29.04.2014 N 302</w:t>
      </w: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Title"/>
        <w:jc w:val="center"/>
      </w:pPr>
      <w:bookmarkStart w:id="0" w:name="P35"/>
      <w:bookmarkEnd w:id="0"/>
      <w:r>
        <w:t>ПОРЯДОК</w:t>
      </w:r>
    </w:p>
    <w:p w:rsidR="00A76D29" w:rsidRDefault="00A76D29">
      <w:pPr>
        <w:pStyle w:val="ConsPlusTitle"/>
        <w:jc w:val="center"/>
      </w:pPr>
      <w:r>
        <w:t>ОСУЩЕСТВЛЕНИЯ ВЕДОМСТВЕННОГО КОНТРОЛЯ В СФЕРЕ ЗАКУПОК</w:t>
      </w:r>
    </w:p>
    <w:p w:rsidR="00A76D29" w:rsidRDefault="00A76D29">
      <w:pPr>
        <w:pStyle w:val="ConsPlusTitle"/>
        <w:jc w:val="center"/>
      </w:pPr>
      <w:r>
        <w:t>ДЛЯ ОБЕСПЕЧЕНИЯ МУНИЦИПАЛЬНЫХ НУЖД ГОРОДА ПЕРМИ</w:t>
      </w:r>
    </w:p>
    <w:p w:rsidR="00A76D29" w:rsidRDefault="00A76D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6D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D29" w:rsidRDefault="00A76D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D29" w:rsidRDefault="00A76D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6D29" w:rsidRDefault="00A76D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6D29" w:rsidRDefault="00A76D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Перми от 09.10.2017 </w:t>
            </w:r>
            <w:hyperlink r:id="rId9">
              <w:r>
                <w:rPr>
                  <w:color w:val="0000FF"/>
                </w:rPr>
                <w:t>N 810</w:t>
              </w:r>
            </w:hyperlink>
            <w:r>
              <w:rPr>
                <w:color w:val="392C69"/>
              </w:rPr>
              <w:t>,</w:t>
            </w:r>
          </w:p>
          <w:p w:rsidR="00A76D29" w:rsidRDefault="00A76D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06.04.2020 </w:t>
            </w:r>
            <w:hyperlink r:id="rId10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 xml:space="preserve">, от 04.07.2023 </w:t>
            </w:r>
            <w:hyperlink r:id="rId11">
              <w:r>
                <w:rPr>
                  <w:color w:val="0000FF"/>
                </w:rPr>
                <w:t>N 573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6D29" w:rsidRDefault="00A76D29">
            <w:pPr>
              <w:pStyle w:val="ConsPlusNormal"/>
            </w:pPr>
          </w:p>
        </w:tc>
      </w:tr>
    </w:tbl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Title"/>
        <w:jc w:val="center"/>
        <w:outlineLvl w:val="1"/>
      </w:pPr>
      <w:r>
        <w:t>I. Общие положения</w:t>
      </w: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Normal"/>
        <w:ind w:firstLine="540"/>
        <w:jc w:val="both"/>
      </w:pPr>
      <w:r>
        <w:t xml:space="preserve">Настоящий Порядок устанавливает правила осуществления главными распорядителями бюджетных средств (органами, осуществляющими функции и полномочия учредителя) (далее - орган ведомственного контроля) ведомственного контроля в сфере закупок товаров, работ, услуг для обеспечения муниципальных нужд города Перми (далее - ведомственный контроль) за соблюдением законодательства Российской Федерации и иных нормативных правовых актов Российской Федерации, Пермского края, города Перми о контрактной системе в сфере закупок товаров, работ, услуг для обеспечения муниципальных нужд (далее - законодательство о контрактной системе) в отношении подведомственных им заказчиков, осуществляющих закупки товаров, работ, услуг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подведомственный заказчик).</w:t>
      </w:r>
    </w:p>
    <w:p w:rsidR="00A76D29" w:rsidRDefault="00A76D29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г. Перми от 06.04.2020 N 323)</w:t>
      </w: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Title"/>
        <w:jc w:val="center"/>
        <w:outlineLvl w:val="1"/>
      </w:pPr>
      <w:r>
        <w:t>II. Предмет ведомственного контроля</w:t>
      </w: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Normal"/>
        <w:ind w:firstLine="540"/>
        <w:jc w:val="both"/>
      </w:pPr>
      <w:r>
        <w:t xml:space="preserve">2.1. Предметом ведомственного контроля является соблюдение подведомственными органам ведомственного контроля заказчиками, в том числе их контрактными службами, контрактными управляющими, комиссиями по осуществлению закупок, законодательства о контрактной </w:t>
      </w:r>
      <w:r>
        <w:lastRenderedPageBreak/>
        <w:t>системе.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2.2. При осуществлении ведомственного контроля органы ведомственного контроля осуществляют проверку соблюдения законодательства о контрактной системе, в том числе: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2.2.1. соблюдения ограничений и запретов, установленных законодательством о контрактной системе;</w:t>
      </w:r>
    </w:p>
    <w:p w:rsidR="00A76D29" w:rsidRDefault="00A76D29">
      <w:pPr>
        <w:pStyle w:val="ConsPlusNormal"/>
        <w:spacing w:before="280"/>
        <w:ind w:firstLine="540"/>
        <w:jc w:val="both"/>
      </w:pPr>
      <w:bookmarkStart w:id="1" w:name="P52"/>
      <w:bookmarkEnd w:id="1"/>
      <w:r>
        <w:t>2.2.2. соблюдения требований к обоснованию закупок и обоснованности закупок;</w:t>
      </w:r>
    </w:p>
    <w:p w:rsidR="00A76D29" w:rsidRDefault="00A76D29">
      <w:pPr>
        <w:pStyle w:val="ConsPlusNormal"/>
        <w:spacing w:before="280"/>
        <w:ind w:firstLine="540"/>
        <w:jc w:val="both"/>
      </w:pPr>
      <w:bookmarkStart w:id="2" w:name="P53"/>
      <w:bookmarkEnd w:id="2"/>
      <w:r>
        <w:t>2.2.3. соблюдения требований о нормировании в сфере закупок;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2.2.4.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начальной цены единицы товара, работы, услуги, начальной суммы цен единиц товара, работы, услуги;</w:t>
      </w:r>
    </w:p>
    <w:p w:rsidR="00A76D29" w:rsidRDefault="00A76D2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г. Перми от 06.04.2020 N 323)</w:t>
      </w:r>
    </w:p>
    <w:p w:rsidR="00A76D29" w:rsidRDefault="00A76D29">
      <w:pPr>
        <w:pStyle w:val="ConsPlusNormal"/>
        <w:spacing w:before="280"/>
        <w:ind w:firstLine="540"/>
        <w:jc w:val="both"/>
      </w:pPr>
      <w:bookmarkStart w:id="3" w:name="P56"/>
      <w:bookmarkEnd w:id="3"/>
      <w:r>
        <w:t>2.2.5. соответствия информации об идентификационных кодах закупок и непревышения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:rsidR="00A76D29" w:rsidRDefault="00A76D29">
      <w:pPr>
        <w:pStyle w:val="ConsPlusNormal"/>
        <w:jc w:val="both"/>
      </w:pPr>
      <w:r>
        <w:t xml:space="preserve">(п. 2.2.5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г. Перми от 06.04.2020 N 323)</w:t>
      </w:r>
    </w:p>
    <w:p w:rsidR="00A76D29" w:rsidRDefault="00A76D29">
      <w:pPr>
        <w:pStyle w:val="ConsPlusNormal"/>
        <w:spacing w:before="280"/>
        <w:ind w:firstLine="540"/>
        <w:jc w:val="both"/>
      </w:pPr>
      <w:bookmarkStart w:id="4" w:name="P58"/>
      <w:bookmarkEnd w:id="4"/>
      <w:r>
        <w:t xml:space="preserve">2.2.6. утратил силу. -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г. Перми от 06.04.2020 N 323;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2.2.7. предоставления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услуги;</w:t>
      </w:r>
    </w:p>
    <w:p w:rsidR="00A76D29" w:rsidRDefault="00A76D29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г. Перми от 06.04.2020 N 323)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2.2.8.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 xml:space="preserve">2.2.9. соблюдения требований по определению поставщика (подрядчика, исполнителя), требований порядка взаимодействия заказчиков с органом, осуществляющим функции по сопровождению закупок товаров, работ, услуг </w:t>
      </w:r>
      <w:r>
        <w:lastRenderedPageBreak/>
        <w:t>для заказчиков муниципального образования город Пермь;</w:t>
      </w:r>
    </w:p>
    <w:p w:rsidR="00A76D29" w:rsidRDefault="00A76D29">
      <w:pPr>
        <w:pStyle w:val="ConsPlusNormal"/>
        <w:jc w:val="both"/>
      </w:pPr>
      <w:r>
        <w:t xml:space="preserve">(п. 2.2.9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г. Перми от 04.07.2023 N 573)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 xml:space="preserve">2.2.10. утратил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г. Перми от 06.04.2020 N 323;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2.2.11. применения подведомственным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2.2.12. соответствия поставленного товара, выполненной работы (ее результата) или оказанной услуги условиям контракта;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2.2.13.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2.2.14. соответствия закупаемой продукции ожидаемым результатам муниципальных программ, подпрограмм;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2.2.15. 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2.2.16. соблюдения иных требований, установленных законодательством о контрактной системе.</w:t>
      </w: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Title"/>
        <w:jc w:val="center"/>
        <w:outlineLvl w:val="1"/>
      </w:pPr>
      <w:r>
        <w:t>III. Регламент проведения ведомственного контроля</w:t>
      </w: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Normal"/>
        <w:ind w:firstLine="540"/>
        <w:jc w:val="both"/>
      </w:pPr>
      <w:r>
        <w:t>3.1. Ведомственный контроль осуществляется на основании плана мероприятий ведомственного контроля, утверждаемого руководителем органа ведомственного контроля (далее - План мероприятий). План мероприятий утверждается на очередной календарный год не позднее 15 декабря года, предшествующего году проведения мероприятий ведомственного контроля.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План мероприятий и вносимые в него изменения направляются в течение 5 рабочих дней со дня утверждения в адрес руководителей подведомственных заказчиков, контрольного департамента администрации города Перми.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Внесение изменений в План мероприятий допускается не позднее чем за месяц до начала проведения мероприятия ведомственного контроля, в отношении которого вносятся такие изменения.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Органом ведомственного контроля назначаются должностные лица, уполномоченные на осуществление ведомственного контроля. Указанные лица назначаются для проведения мероприятия ведомственного контроля либо на постоянной основе.</w:t>
      </w:r>
    </w:p>
    <w:p w:rsidR="00A76D29" w:rsidRDefault="00A76D29">
      <w:pPr>
        <w:pStyle w:val="ConsPlusNormal"/>
        <w:jc w:val="both"/>
      </w:pPr>
      <w:r>
        <w:lastRenderedPageBreak/>
        <w:t xml:space="preserve">(п. 3.1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г. Перми от 06.04.2020 N 323)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3.2. Ведомственный контроль осуществляется путем проведения выездных или документарных мероприятий ведомственного контроля.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3.3. Выездное мероприятие ведомственного контроля проводится органом ведомственного контроля по месту нахождения подведомственного заказчика, в ходе которого осуществляется проверка соблюдения подведомственным заказчиком законодательства о контрактной системе.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3.4. Документарное мероприятие ведомственного контроля проводится по месту нахождения органа ведомственного контроля, в ходе которого определяется соблюдение подведомственным заказчиком законодательства о контрактной системе на основании представляемых соответствующим подведомственным заказчиком документов и сведений.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3.5. Выездные или документарные мероприятия ведомственного контроля проводятся в соответствии с Планом мероприятий на основании приказа руководителя функционального или территориального органа администрации города Перми, распоряжения администрации города Перми в отношении подведомственных администрации города Перми заказчиков (далее - приказ).</w:t>
      </w:r>
    </w:p>
    <w:p w:rsidR="00A76D29" w:rsidRDefault="00A76D29">
      <w:pPr>
        <w:pStyle w:val="ConsPlusNormal"/>
        <w:jc w:val="both"/>
      </w:pPr>
      <w:r>
        <w:t xml:space="preserve">(п. 3.5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г. Перми от 06.04.2020 N 323)</w:t>
      </w:r>
    </w:p>
    <w:p w:rsidR="00A76D29" w:rsidRDefault="00A76D29">
      <w:pPr>
        <w:pStyle w:val="ConsPlusNonformat"/>
        <w:spacing w:before="200"/>
        <w:jc w:val="both"/>
      </w:pPr>
      <w:r>
        <w:t xml:space="preserve">       1</w:t>
      </w:r>
    </w:p>
    <w:p w:rsidR="00A76D29" w:rsidRDefault="00A76D29">
      <w:pPr>
        <w:pStyle w:val="ConsPlusNonformat"/>
        <w:jc w:val="both"/>
      </w:pPr>
      <w:r>
        <w:t xml:space="preserve">    3.5 .  </w:t>
      </w:r>
      <w:proofErr w:type="gramStart"/>
      <w:r>
        <w:t>Мероприятия  ведомственного</w:t>
      </w:r>
      <w:proofErr w:type="gramEnd"/>
      <w:r>
        <w:t xml:space="preserve">  контроля  осуществляются   органами</w:t>
      </w:r>
    </w:p>
    <w:p w:rsidR="00A76D29" w:rsidRDefault="00A76D29">
      <w:pPr>
        <w:pStyle w:val="ConsPlusNonformat"/>
        <w:jc w:val="both"/>
      </w:pPr>
      <w:r>
        <w:t xml:space="preserve">ведомственного   контроля   в   отношении   </w:t>
      </w:r>
      <w:proofErr w:type="gramStart"/>
      <w:r>
        <w:t>подведомственных  заказчиков</w:t>
      </w:r>
      <w:proofErr w:type="gramEnd"/>
      <w:r>
        <w:t xml:space="preserve">  в</w:t>
      </w:r>
    </w:p>
    <w:p w:rsidR="00A76D29" w:rsidRDefault="00A76D29">
      <w:pPr>
        <w:pStyle w:val="ConsPlusNonformat"/>
        <w:jc w:val="both"/>
      </w:pPr>
      <w:r>
        <w:t>зависимости от их количества со следующей периодичностью:</w:t>
      </w:r>
    </w:p>
    <w:p w:rsidR="00A76D29" w:rsidRDefault="00A76D29">
      <w:pPr>
        <w:pStyle w:val="ConsPlusNormal"/>
        <w:ind w:firstLine="540"/>
        <w:jc w:val="both"/>
      </w:pPr>
      <w:r>
        <w:t>до 5 подведомственных заказчиков - не реже 1 раза в год в отношении каждого подведомственного заказчика;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от 6 до 10 подведомственных заказчиков - не реже 1 раза в 2 года в отношении каждого подведомственного заказчика;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от 11 до 20 подведомственных заказчиков - не реже 1 раза в 3 года в отношении каждого подведомственного заказчика;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свыше 20 подведомственных заказчиков - не реже 1 раза в 4 года в отношении каждого подведомственного заказчика.</w:t>
      </w:r>
    </w:p>
    <w:p w:rsidR="00A76D29" w:rsidRDefault="00A76D29">
      <w:pPr>
        <w:pStyle w:val="ConsPlusNonformat"/>
        <w:jc w:val="both"/>
      </w:pPr>
      <w:r>
        <w:t xml:space="preserve">       1</w:t>
      </w:r>
    </w:p>
    <w:p w:rsidR="00A76D29" w:rsidRDefault="00A76D29">
      <w:pPr>
        <w:pStyle w:val="ConsPlusNonformat"/>
        <w:jc w:val="both"/>
      </w:pPr>
      <w:r>
        <w:t xml:space="preserve">(п. </w:t>
      </w:r>
      <w:proofErr w:type="gramStart"/>
      <w:r>
        <w:t>3.5  в</w:t>
      </w:r>
      <w:proofErr w:type="gramEnd"/>
      <w:r>
        <w:t xml:space="preserve">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г. Перми от 06.04.2020 N 323)</w:t>
      </w:r>
    </w:p>
    <w:p w:rsidR="00A76D29" w:rsidRDefault="00A76D29">
      <w:pPr>
        <w:pStyle w:val="ConsPlusNormal"/>
        <w:ind w:firstLine="540"/>
        <w:jc w:val="both"/>
      </w:pPr>
      <w:r>
        <w:t>3.6. Орган ведомственного контроля уведомляет подведомственного заказчика о проведении мероприятия ведомственного контроля путем направления уведомления о проведении такого мероприятия (далее - уведомление) не позднее чем за 10 календарных дней до начала проведения мероприятия ведомственного контроля.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3.7. Уведомление должно содержать следующую информацию: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lastRenderedPageBreak/>
        <w:t>3.7.1. наименование подведомственного заказчика, которому адресовано уведомление;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3.7.2. предмет мероприятия ведомственного контроля (проверяемые вопросы), в том числе период времени, за который проверяется деятельность подведомственного заказчика;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3.7.3. вид мероприятия ведомственного контроля (выездное или документарное);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3.7.4. дату начала и дату окончания проведения мероприятия ведомственного контроля;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3.7.5. перечень должностных лиц, уполномоченных на осуществление ведомственного контроля;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3.7.6. запрос о представлении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3.7.7. запрос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3.8.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Title"/>
        <w:jc w:val="center"/>
        <w:outlineLvl w:val="1"/>
      </w:pPr>
      <w:r>
        <w:t>IV. Права и обязанности должностных лиц при проведении</w:t>
      </w:r>
    </w:p>
    <w:p w:rsidR="00A76D29" w:rsidRDefault="00A76D29">
      <w:pPr>
        <w:pStyle w:val="ConsPlusTitle"/>
        <w:jc w:val="center"/>
      </w:pPr>
      <w:r>
        <w:t>ведомственного контроля</w:t>
      </w: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Normal"/>
        <w:ind w:firstLine="540"/>
        <w:jc w:val="both"/>
      </w:pPr>
      <w:r>
        <w:t>4.1.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4.1.1. в случае осуществления выездного мероприятия ведомственного контроля на беспрепятственный доступ на территорию, в помещения, здания подведомственного заказчика (в необходимых случаях на фотосъемку, видеозапись, копирование документов) при предъявлении ими служебных удостоверений, приказа о проведении мероприятия ведомственного контроля и уведомления с учетом требований законодательства Российской Федерации о защите государственной тайны (при необходимости);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 xml:space="preserve">4.1.2. на истребование необходимых для проведения мероприятия </w:t>
      </w:r>
      <w:r>
        <w:lastRenderedPageBreak/>
        <w:t>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4.1.3.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4.2. Должностные лица, уполномоченные на осуществление ведомственного контроля, обязаны: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4.2.1. проводить мероприятия ведомственного контроля в соответствии с действующим законодательством и в пределах компетенции;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4.2.2. обеспечивать сохранность документов, полученных при проведении мероприятий ведомственного контроля;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4.2.3. не разглашать конфиденциальные сведения об организациях и физических лицах, ставшие известными при проведении мероприятий ведомственного контроля;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4.2.4. фиксировать документально факты нарушений.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4.3. Руководитель подведомственного заказчика имеет право отстаивать и документально подтверждать позицию по вопросам проведения мероприятия ведомственного контроля, ознакомляться с промежуточными результатами мероприятия ведомственного контроля, информировать (при необходимости) руководителя органа ведомственного контроля о фактах нарушения в работе должностных лиц, уполномоченных на осуществление ведомственного контроля.</w:t>
      </w: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Title"/>
        <w:jc w:val="center"/>
        <w:outlineLvl w:val="1"/>
      </w:pPr>
      <w:r>
        <w:t>V. Результаты ведомственного контроля</w:t>
      </w: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Normal"/>
        <w:ind w:firstLine="540"/>
        <w:jc w:val="both"/>
      </w:pPr>
      <w:r>
        <w:t>5.1. Результаты проведенного мероприятия ведомственного контроля оформляются актом проверки (далее - акт), который составляется в двух экземплярах: один экземпляр - для подведомственного заказчика, один экземпляр - для органа ведомственного контроля.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5.2. Акт состоит из вводной, мотивировочной и резолютивной частей: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5.2.1. вводная часть акта должна содержать: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наименование органа ведомственного контроля;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номер, дату и место составления акта;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 xml:space="preserve">дату и номер приказа о проведении мероприятия ведомственного </w:t>
      </w:r>
      <w:r>
        <w:lastRenderedPageBreak/>
        <w:t>контроля;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основания, цели и сроки проведения мероприятия ведомственного контроля;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предмет мероприятия ведомственного контроля;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фамилии, имена, отчества (при наличии), должности лиц, проводивших мероприятие ведомственного контроля;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наименование, место нахождения, почтовый адрес заказчика, в отношении которого осуществляется мероприятие ведомственного контроля;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5.2.2. в мотивировочной части акта должны быть указаны: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обстоятельства, установленные при проведении мероприятия ведомственного контроля и обосновывающие выводы должностных лиц, уполномоченных на осуществление ведомственного контроля;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нормы законодательства, которыми руководствовались должностные лица, уполномоченные на осуществление ведомственного контроля, при принятии решения;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сведения о нарушении требований законодательства о контрактной системе, правовая оценка этих нарушений;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5.2.3. резолютивная часть акта должна содержать: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выводы о наличии (отсутствии) в действиях (бездействии) заказчика нарушений законодательства о контрактной системе со ссылками на конкретные нормы;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требование об устранении выявленных нарушений;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иные выводы и сведения о результатах проведенного мероприятия ведомственного контроля.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5.3. Срок оформления акта не должен превышать 10 календарных дней со дня окончания проведения мероприятия ведомственного контроля.</w:t>
      </w:r>
    </w:p>
    <w:p w:rsidR="00A76D29" w:rsidRDefault="00A76D2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г. Перми от 06.04.2020 N 323)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5.4. Каждый экземпляр акта подписывается всеми должностными лицами органа ведомственного контроля, ответственными за проведение мероприятия ведомственного контроля, и в день подписания направляется (вручается):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5.4.1. руководителю органа ведомственного контроля для принятия мер в установленном порядке;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lastRenderedPageBreak/>
        <w:t>5.4.2. руководителю подведомственного заказчика или уполномоченному представителю подведомственного заказчика с указанием даты направления (вручения).</w:t>
      </w:r>
    </w:p>
    <w:p w:rsidR="00A76D29" w:rsidRDefault="00A76D29">
      <w:pPr>
        <w:pStyle w:val="ConsPlusNormal"/>
        <w:jc w:val="both"/>
      </w:pPr>
      <w:r>
        <w:t xml:space="preserve">(п. 5.4.2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г. Перми от 06.04.2020 N 323)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 xml:space="preserve">5.5.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Администрации г. Перми от 06.04.2020 N 323.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5.6. При наличии возражений или замечаний к акту руководитель подведомственного заказчика представляет в течение 5 календарных дней со дня получения акта письменные возражения или замечания (протокол разногласий) к акту, которые приобщаются к материалам мероприятия ведомственного контроля и являются их неотъемлемой частью.</w:t>
      </w:r>
    </w:p>
    <w:p w:rsidR="00A76D29" w:rsidRDefault="00A76D29">
      <w:pPr>
        <w:pStyle w:val="ConsPlusNormal"/>
        <w:jc w:val="both"/>
      </w:pPr>
      <w:r>
        <w:t xml:space="preserve">(п. 5.6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г. Перми от 06.04.2020 N 323)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5.7. Орган ведомственного контроля в течение 2 рабочих дней после получения протокола разногласий организует с руководителем подведомственного заказчика обсуждение (согласование) пунктов (положений) акта и протокола разногласий. В течение дня, следующего после урегулирования разногласий по акту, орган ведомственного контроля в письменной форме направляет руководителю подведомственного заказчика заключение о результатах рассмотрения протокола разногласий, которое подписывается всеми должностными лицами органа ведомственного контроля, ответственными за проведение мероприятия ведомственного контроля.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 xml:space="preserve">5.8. Утратил силу. - </w:t>
      </w:r>
      <w:hyperlink r:id="rId27">
        <w:r>
          <w:rPr>
            <w:color w:val="0000FF"/>
          </w:rPr>
          <w:t>Постановление</w:t>
        </w:r>
      </w:hyperlink>
      <w:r>
        <w:t xml:space="preserve"> Администрации г. Перми от 06.04.2020 N 323.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5.9. В случае непредставления в орган ведомственного контроля в установленный срок протокола разногласий акт считается принятым без разногласий.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5.10. При выявлении нарушений по результатам мероприятия ведомственного контроля подведомственным заказчиком разрабатывается и утверждается план устранения выявленных нарушений.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5.11. План устранения выявленных нарушений должен содержать: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суть выявленных нарушений;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мероприятия, направленные на устранение данных нарушений;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сроки устранения нарушений;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ответственных исполнителей по каждому мероприятию.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lastRenderedPageBreak/>
        <w:t>5.12. Подведомственный заказчик представляет в орган ведомственного контроля план устранения выявленных нарушений в срок: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5.12.1. не позднее 15 календарных дней со дня получения руководителем подведомственного заказчика или уполномоченным представителем подведомственного заказчика акта (при отсутствии возражений к акту);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5.12.2. не позднее 10 календарных дней со дня получения заключения о результатах рассмотрения протокола разногласий (при наличии возражений к акту).</w:t>
      </w:r>
    </w:p>
    <w:p w:rsidR="00A76D29" w:rsidRDefault="00A76D29">
      <w:pPr>
        <w:pStyle w:val="ConsPlusNormal"/>
        <w:jc w:val="both"/>
      </w:pPr>
      <w:r>
        <w:t xml:space="preserve">(п. 5.12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г. Перми от 06.04.2020 N 323)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5.13. Подведомственный заказчик представляет в орган ведомственного контроля сведения об устранении выявленных нарушений в сроки, установленные планом устранения выявленных нарушений.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5.14. Руководитель органа ведомственного контроля на основании представленного акта принимает решение о необходимости привлечения руководителя подведомственного заказчика к дисциплинарной ответственности.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5.15. Органы ведомственного контроля направляют в контрольный департамент администрации города Перми сведения о результатах осуществления ими ведомственного контроля, в том числе материалы, полученные (составленные) в ходе проведения мероприятий ведомственного контроля, в срок не позднее 10 календарных дней со дня представления подведомственным заказчиком плана устранения выявленных нарушений (при отсутствии - с даты подписания акта).</w:t>
      </w:r>
    </w:p>
    <w:p w:rsidR="00A76D29" w:rsidRDefault="00A76D29">
      <w:pPr>
        <w:pStyle w:val="ConsPlusNormal"/>
        <w:jc w:val="both"/>
      </w:pPr>
      <w:r>
        <w:t xml:space="preserve">(п. 5.15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г. Перми от 06.04.2020 N 323)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5.16. Материалы по результатам мероприятий ведомственного контроля, а также документы и сведения, полученные (разработанные) в ходе проведения мероприятий ведомственного контроля, хранятся органом ведомственного контроля не менее трех лет.</w:t>
      </w:r>
    </w:p>
    <w:p w:rsidR="00A76D29" w:rsidRDefault="00A76D29">
      <w:pPr>
        <w:pStyle w:val="ConsPlusNormal"/>
        <w:spacing w:before="280"/>
        <w:ind w:firstLine="540"/>
        <w:jc w:val="both"/>
      </w:pPr>
      <w:r>
        <w:t>5.17. Руководители органов ведомственного контроля, руководители подведомственных заказчиков несут персональную ответственность за нарушение требований настоящего Порядка в соответствии с действующим законодательством Российской Федерации.</w:t>
      </w:r>
    </w:p>
    <w:p w:rsidR="00A76D29" w:rsidRDefault="00A76D29">
      <w:pPr>
        <w:pStyle w:val="ConsPlusNormal"/>
        <w:jc w:val="both"/>
      </w:pPr>
      <w:r>
        <w:t xml:space="preserve">(п. 5.17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Администрации г. Перми от 06.04.2020 N 323)</w:t>
      </w:r>
    </w:p>
    <w:p w:rsidR="00A76D29" w:rsidRDefault="00A76D29">
      <w:pPr>
        <w:pStyle w:val="ConsPlusNormal"/>
        <w:jc w:val="both"/>
      </w:pPr>
    </w:p>
    <w:p w:rsidR="00A76D29" w:rsidRDefault="00A76D29">
      <w:pPr>
        <w:pStyle w:val="ConsPlusNormal"/>
        <w:ind w:firstLine="540"/>
        <w:jc w:val="both"/>
      </w:pPr>
    </w:p>
    <w:p w:rsidR="00A76D29" w:rsidRDefault="00A76D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7FF4" w:rsidRDefault="00CD7FF4">
      <w:bookmarkStart w:id="5" w:name="_GoBack"/>
      <w:bookmarkEnd w:id="5"/>
    </w:p>
    <w:sectPr w:rsidR="00CD7FF4" w:rsidSect="00540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29"/>
    <w:rsid w:val="00A76D29"/>
    <w:rsid w:val="00C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24526-0756-413A-A328-102BBEAF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D29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A76D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76D29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A76D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629FFF68775BBBBDCEB59ADA6FDBD87053615A027DAFDD07E5E88DDD1BD3E575B137CF18D9C40D9745BF41A42CD41E31BE2C6C63D6C9B1c229F" TargetMode="External"/><Relationship Id="rId13" Type="http://schemas.openxmlformats.org/officeDocument/2006/relationships/hyperlink" Target="consultantplus://offline/ref=2F629FFF68775BBBBDCEAB97CC0386D37C5D3B57037EAC8E52B4EEDA824BD5B035F1319A5B9CCD09904EEB10E6728D4E74F521657CCAC9BB346BB4C0cF2FF" TargetMode="External"/><Relationship Id="rId18" Type="http://schemas.openxmlformats.org/officeDocument/2006/relationships/hyperlink" Target="consultantplus://offline/ref=2F629FFF68775BBBBDCEAB97CC0386D37C5D3B570375A68E58B6EEDA824BD5B035F1319A5B9CCD09904EEB10E5728D4E74F521657CCAC9BB346BB4C0cF2FF" TargetMode="External"/><Relationship Id="rId26" Type="http://schemas.openxmlformats.org/officeDocument/2006/relationships/hyperlink" Target="consultantplus://offline/ref=2F629FFF68775BBBBDCEAB97CC0386D37C5D3B57037EAC8E52B4EEDA824BD5B035F1319A5B9CCD09904EEB13E0728D4E74F521657CCAC9BB346BB4C0cF2F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F629FFF68775BBBBDCEAB97CC0386D37C5D3B57037EAC8E52B4EEDA824BD5B035F1319A5B9CCD09904EEB11E8728D4E74F521657CCAC9BB346BB4C0cF2FF" TargetMode="External"/><Relationship Id="rId7" Type="http://schemas.openxmlformats.org/officeDocument/2006/relationships/hyperlink" Target="consultantplus://offline/ref=2F629FFF68775BBBBDCEAB97CC0386D37C5D3B570375A68E58B6EEDA824BD5B035F1319A5B9CCD09904EEB10E5728D4E74F521657CCAC9BB346BB4C0cF2FF" TargetMode="External"/><Relationship Id="rId12" Type="http://schemas.openxmlformats.org/officeDocument/2006/relationships/hyperlink" Target="consultantplus://offline/ref=2F629FFF68775BBBBDCEB59ADA6FDBD87053615A027DAFDD07E5E88DDD1BD3E575B137CF18D9C40D9745BF41A42CD41E31BE2C6C63D6C9B1c229F" TargetMode="External"/><Relationship Id="rId17" Type="http://schemas.openxmlformats.org/officeDocument/2006/relationships/hyperlink" Target="consultantplus://offline/ref=2F629FFF68775BBBBDCEAB97CC0386D37C5D3B57037EAC8E52B4EEDA824BD5B035F1319A5B9CCD09904EEB11E1728D4E74F521657CCAC9BB346BB4C0cF2FF" TargetMode="External"/><Relationship Id="rId25" Type="http://schemas.openxmlformats.org/officeDocument/2006/relationships/hyperlink" Target="consultantplus://offline/ref=2F629FFF68775BBBBDCEAB97CC0386D37C5D3B57037EAC8E52B4EEDA824BD5B035F1319A5B9CCD09904EEB12E9728D4E74F521657CCAC9BB346BB4C0cF2F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F629FFF68775BBBBDCEAB97CC0386D37C5D3B57037EAC8E52B4EEDA824BD5B035F1319A5B9CCD09904EEB11E0728D4E74F521657CCAC9BB346BB4C0cF2FF" TargetMode="External"/><Relationship Id="rId20" Type="http://schemas.openxmlformats.org/officeDocument/2006/relationships/hyperlink" Target="consultantplus://offline/ref=2F629FFF68775BBBBDCEAB97CC0386D37C5D3B57037EAC8E52B4EEDA824BD5B035F1319A5B9CCD09904EEB11E3728D4E74F521657CCAC9BB346BB4C0cF2FF" TargetMode="External"/><Relationship Id="rId29" Type="http://schemas.openxmlformats.org/officeDocument/2006/relationships/hyperlink" Target="consultantplus://offline/ref=2F629FFF68775BBBBDCEAB97CC0386D37C5D3B57037EAC8E52B4EEDA824BD5B035F1319A5B9CCD09904EEB13E7728D4E74F521657CCAC9BB346BB4C0cF2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629FFF68775BBBBDCEAB97CC0386D37C5D3B57037EAC8E52B4EEDA824BD5B035F1319A5B9CCD09904EEB10E5728D4E74F521657CCAC9BB346BB4C0cF2FF" TargetMode="External"/><Relationship Id="rId11" Type="http://schemas.openxmlformats.org/officeDocument/2006/relationships/hyperlink" Target="consultantplus://offline/ref=2F629FFF68775BBBBDCEAB97CC0386D37C5D3B570375A68E58B6EEDA824BD5B035F1319A5B9CCD09904EEB10E5728D4E74F521657CCAC9BB346BB4C0cF2FF" TargetMode="External"/><Relationship Id="rId24" Type="http://schemas.openxmlformats.org/officeDocument/2006/relationships/hyperlink" Target="consultantplus://offline/ref=2F629FFF68775BBBBDCEAB97CC0386D37C5D3B57037EAC8E52B4EEDA824BD5B035F1319A5B9CCD09904EEB12E7728D4E74F521657CCAC9BB346BB4C0cF2FF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2F629FFF68775BBBBDCEAB97CC0386D37C5D3B57037DA38359B8EEDA824BD5B035F1319A5B9CCD09904EEB10E5728D4E74F521657CCAC9BB346BB4C0cF2FF" TargetMode="External"/><Relationship Id="rId15" Type="http://schemas.openxmlformats.org/officeDocument/2006/relationships/hyperlink" Target="consultantplus://offline/ref=2F629FFF68775BBBBDCEAB97CC0386D37C5D3B57037EAC8E52B4EEDA824BD5B035F1319A5B9CCD09904EEB10E8728D4E74F521657CCAC9BB346BB4C0cF2FF" TargetMode="External"/><Relationship Id="rId23" Type="http://schemas.openxmlformats.org/officeDocument/2006/relationships/hyperlink" Target="consultantplus://offline/ref=2F629FFF68775BBBBDCEAB97CC0386D37C5D3B57037EAC8E52B4EEDA824BD5B035F1319A5B9CCD09904EEB12E6728D4E74F521657CCAC9BB346BB4C0cF2FF" TargetMode="External"/><Relationship Id="rId28" Type="http://schemas.openxmlformats.org/officeDocument/2006/relationships/hyperlink" Target="consultantplus://offline/ref=2F629FFF68775BBBBDCEAB97CC0386D37C5D3B57037EAC8E52B4EEDA824BD5B035F1319A5B9CCD09904EEB13E3728D4E74F521657CCAC9BB346BB4C0cF2FF" TargetMode="External"/><Relationship Id="rId10" Type="http://schemas.openxmlformats.org/officeDocument/2006/relationships/hyperlink" Target="consultantplus://offline/ref=2F629FFF68775BBBBDCEAB97CC0386D37C5D3B57037EAC8E52B4EEDA824BD5B035F1319A5B9CCD09904EEB10E5728D4E74F521657CCAC9BB346BB4C0cF2FF" TargetMode="External"/><Relationship Id="rId19" Type="http://schemas.openxmlformats.org/officeDocument/2006/relationships/hyperlink" Target="consultantplus://offline/ref=2F629FFF68775BBBBDCEAB97CC0386D37C5D3B57037EAC8E52B4EEDA824BD5B035F1319A5B9CCD09904EEB11E2728D4E74F521657CCAC9BB346BB4C0cF2FF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F629FFF68775BBBBDCEAB97CC0386D37C5D3B57037DA38359B8EEDA824BD5B035F1319A5B9CCD09904EEB10E5728D4E74F521657CCAC9BB346BB4C0cF2FF" TargetMode="External"/><Relationship Id="rId14" Type="http://schemas.openxmlformats.org/officeDocument/2006/relationships/hyperlink" Target="consultantplus://offline/ref=2F629FFF68775BBBBDCEAB97CC0386D37C5D3B57037EAC8E52B4EEDA824BD5B035F1319A5B9CCD09904EEB10E7728D4E74F521657CCAC9BB346BB4C0cF2FF" TargetMode="External"/><Relationship Id="rId22" Type="http://schemas.openxmlformats.org/officeDocument/2006/relationships/hyperlink" Target="consultantplus://offline/ref=2F629FFF68775BBBBDCEAB97CC0386D37C5D3B57037EAC8E52B4EEDA824BD5B035F1319A5B9CCD09904EEB12E0728D4E74F521657CCAC9BB346BB4C0cF2FF" TargetMode="External"/><Relationship Id="rId27" Type="http://schemas.openxmlformats.org/officeDocument/2006/relationships/hyperlink" Target="consultantplus://offline/ref=2F629FFF68775BBBBDCEAB97CC0386D37C5D3B57037EAC8E52B4EEDA824BD5B035F1319A5B9CCD09904EEB13E2728D4E74F521657CCAC9BB346BB4C0cF2FF" TargetMode="External"/><Relationship Id="rId30" Type="http://schemas.openxmlformats.org/officeDocument/2006/relationships/hyperlink" Target="consultantplus://offline/ref=2F629FFF68775BBBBDCEAB97CC0386D37C5D3B57037EAC8E52B4EEDA824BD5B035F1319A5B9CCD09904EEB13E9728D4E74F521657CCAC9BB346BB4C0cF2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3491</Words>
  <Characters>19902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Гаряева Лилия Александровна</dc:creator>
  <cp:keywords/>
  <dc:description/>
  <cp:lastModifiedBy>Гаряева Лилия Александровна</cp:lastModifiedBy>
  <cp:revision>1</cp:revision>
  <dcterms:created xsi:type="dcterms:W3CDTF">2023-08-11T05:54:00Z</dcterms:created>
  <dcterms:modified xsi:type="dcterms:W3CDTF">2023-08-11T05:54:00Z</dcterms:modified>
</cp:coreProperties>
</file>