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11D" w:rsidRDefault="00EF7F24" w:rsidP="0049511D">
      <w:pPr>
        <w:pStyle w:val="a6"/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67990" cy="1115060"/>
                <wp:effectExtent l="2540" t="0" r="127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115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4D9" w:rsidRDefault="00395B27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</w:t>
                            </w:r>
                            <w:r w:rsidR="00D952D6">
                              <w:rPr>
                                <w:b/>
                              </w:rPr>
                              <w:t xml:space="preserve"> </w:t>
                            </w:r>
                            <w:r w:rsidR="001314D9">
                              <w:rPr>
                                <w:b/>
                              </w:rPr>
                              <w:t>Б</w:t>
                            </w:r>
                            <w:r>
                              <w:rPr>
                                <w:b/>
                              </w:rPr>
                              <w:t>юджетный прогноз города Перми на пе</w:t>
                            </w:r>
                            <w:r w:rsidR="0099116E">
                              <w:rPr>
                                <w:b/>
                              </w:rPr>
                              <w:t>риод до 2023 года, утвержденный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постановлением администрации города </w:t>
                            </w:r>
                            <w:r w:rsidR="001314D9">
                              <w:rPr>
                                <w:b/>
                              </w:rPr>
                              <w:t>Перми от</w:t>
                            </w:r>
                          </w:p>
                          <w:p w:rsidR="00EF7F24" w:rsidRPr="005661D1" w:rsidRDefault="001314D9" w:rsidP="00EF7F24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21.02.2018 № 97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33.7pt;height:87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" filled="f" stroked="f">
                <v:textbox inset="0,0,0,0">
                  <w:txbxContent>
                    <w:p w:rsidR="001314D9" w:rsidRDefault="00395B27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</w:t>
                      </w:r>
                      <w:r w:rsidR="00D952D6">
                        <w:rPr>
                          <w:b/>
                        </w:rPr>
                        <w:t xml:space="preserve"> </w:t>
                      </w:r>
                      <w:r w:rsidR="001314D9">
                        <w:rPr>
                          <w:b/>
                        </w:rPr>
                        <w:t>Б</w:t>
                      </w:r>
                      <w:r>
                        <w:rPr>
                          <w:b/>
                        </w:rPr>
                        <w:t>юджетный прогноз города Перми на пе</w:t>
                      </w:r>
                      <w:r w:rsidR="0099116E">
                        <w:rPr>
                          <w:b/>
                        </w:rPr>
                        <w:t>риод до 2023 года, утвержденный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постановлением администрации города </w:t>
                      </w:r>
                      <w:r w:rsidR="001314D9">
                        <w:rPr>
                          <w:b/>
                        </w:rPr>
                        <w:t>Перми от</w:t>
                      </w:r>
                    </w:p>
                    <w:p w:rsidR="00EF7F24" w:rsidRPr="005661D1" w:rsidRDefault="001314D9" w:rsidP="00EF7F24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21.02.2018 № 97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F24" w:rsidRPr="002E71C2" w:rsidRDefault="00EF7F24" w:rsidP="00EF7F2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EF7F24" w:rsidRPr="002E71C2" w:rsidRDefault="00EF7F24" w:rsidP="00EF7F24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F24" w:rsidRPr="002E71C2" w:rsidRDefault="00EF7F24" w:rsidP="00EF7F24">
                            <w:pPr>
                              <w:pStyle w:val="a5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EF7F24" w:rsidRPr="002E71C2" w:rsidRDefault="00EF7F24" w:rsidP="00EF7F24">
                      <w:pPr>
                        <w:pStyle w:val="a5"/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4A">
        <w:t xml:space="preserve">В соответствии </w:t>
      </w:r>
      <w:r w:rsidR="0049511D" w:rsidRPr="001B5488">
        <w:t>с</w:t>
      </w:r>
      <w:r w:rsidR="0049511D">
        <w:t>о статьей 170.1 Бюджетного кодекса Российской Федерации, статьей 23</w:t>
      </w:r>
      <w:r w:rsidR="0049511D">
        <w:rPr>
          <w:vertAlign w:val="superscript"/>
        </w:rPr>
        <w:t>1</w:t>
      </w:r>
      <w:r w:rsidR="0049511D">
        <w:t xml:space="preserve"> Положения о бюджете и бюджетном процессе в городе Перми, утвержденного решением Пермской городской Думы от 28 августа 2007 г.  № 185,  постановлением администрации города Перми от 26 апреля 2017 г. № 318 «Об утверждении Порядка разработки и утверждения бюджетного прогноза города Перми на долгосрочный период»</w:t>
      </w:r>
    </w:p>
    <w:p w:rsidR="00EF7F24" w:rsidRPr="001B5488" w:rsidRDefault="00EF7F24" w:rsidP="00D44EBE">
      <w:pPr>
        <w:pStyle w:val="a6"/>
        <w:spacing w:line="240" w:lineRule="auto"/>
        <w:jc w:val="both"/>
      </w:pPr>
      <w:r w:rsidRPr="001B5488">
        <w:t>администрация города Перми ПОСТАНОВЛЯЕТ:</w:t>
      </w:r>
    </w:p>
    <w:p w:rsidR="00EF7F24" w:rsidRDefault="00AF1CE7" w:rsidP="00D44EBE">
      <w:pPr>
        <w:pStyle w:val="a6"/>
        <w:spacing w:line="240" w:lineRule="auto"/>
        <w:jc w:val="both"/>
      </w:pPr>
      <w:r>
        <w:t>1. Утвердить прилагаемые изменения в Бюджетный  прогноз города Перми на период до 2023 года, утвержденный постановлением администрации города Перми от 21 февраля 2018 г. № 79</w:t>
      </w:r>
      <w:r w:rsidR="001D487B">
        <w:t>.</w:t>
      </w:r>
    </w:p>
    <w:p w:rsidR="00EF7F24" w:rsidRPr="001B5488" w:rsidRDefault="00EF7F24" w:rsidP="00D44EBE">
      <w:pPr>
        <w:pStyle w:val="a6"/>
        <w:spacing w:line="240" w:lineRule="auto"/>
        <w:jc w:val="both"/>
      </w:pPr>
      <w:r>
        <w:t>2</w:t>
      </w:r>
      <w:r w:rsidR="00826B86">
        <w:t>. Настоящее п</w:t>
      </w:r>
      <w:r>
        <w:t>остановление вступает в силу с</w:t>
      </w:r>
      <w:r w:rsidR="00157A31">
        <w:t>о</w:t>
      </w:r>
      <w:r>
        <w:t xml:space="preserve"> </w:t>
      </w:r>
      <w:r w:rsidR="0050225D">
        <w:t xml:space="preserve">дня официального опубликования </w:t>
      </w:r>
      <w:r w:rsidR="0050225D" w:rsidRPr="001B5488"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225D">
        <w:t xml:space="preserve"> </w:t>
      </w:r>
      <w:r w:rsidRPr="00AD6573">
        <w:t>и</w:t>
      </w:r>
      <w:r w:rsidR="00D44EBE">
        <w:t> </w:t>
      </w:r>
      <w:r w:rsidRPr="00AD6573">
        <w:t>распространяется на правоо</w:t>
      </w:r>
      <w:r w:rsidR="00157A31">
        <w:t>тношения, возникшие с 01.01.2019</w:t>
      </w:r>
      <w:r w:rsidRPr="00AD6573">
        <w:t>.</w:t>
      </w:r>
    </w:p>
    <w:p w:rsidR="00EF7F24" w:rsidRPr="001B5488" w:rsidRDefault="0050225D" w:rsidP="00D44EBE">
      <w:pPr>
        <w:jc w:val="both"/>
      </w:pPr>
      <w:r>
        <w:t>3</w:t>
      </w:r>
      <w:r w:rsidR="00EF7F24" w:rsidRPr="001B5488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F7F24" w:rsidRPr="001B5488" w:rsidRDefault="0050225D" w:rsidP="00D44EBE">
      <w:pPr>
        <w:jc w:val="both"/>
      </w:pPr>
      <w:r>
        <w:t>4</w:t>
      </w:r>
      <w:r w:rsidR="00EF7F24" w:rsidRPr="001B5488">
        <w:t>. Контроль за исполнением настоящего постановления возложить на</w:t>
      </w:r>
      <w:r w:rsidR="00D44EBE">
        <w:t> </w:t>
      </w:r>
      <w:r w:rsidR="00EF7F24" w:rsidRPr="001B5488">
        <w:t>заместителя г</w:t>
      </w:r>
      <w:r w:rsidR="00D44EBE">
        <w:t>лавы администрации города Перми–</w:t>
      </w:r>
      <w:r w:rsidR="00EF7F24" w:rsidRPr="001B5488">
        <w:t>начальника департамента финансов администрации города Перми Титяпкину В.С.</w:t>
      </w:r>
    </w:p>
    <w:p w:rsidR="00572CB7" w:rsidRDefault="00EF7F24" w:rsidP="00D44EBE">
      <w:pPr>
        <w:spacing w:before="720"/>
        <w:ind w:firstLine="0"/>
        <w:jc w:val="both"/>
        <w:rPr>
          <w:rFonts w:eastAsia="Calibri"/>
          <w:lang w:eastAsia="en-US"/>
        </w:rPr>
      </w:pPr>
      <w:r w:rsidRPr="001B5488">
        <w:t>Глава города Перми</w:t>
      </w:r>
      <w:r w:rsidRPr="001B5488">
        <w:rPr>
          <w:rFonts w:eastAsia="Calibri"/>
          <w:lang w:eastAsia="en-US"/>
        </w:rPr>
        <w:t xml:space="preserve">                                      </w:t>
      </w:r>
      <w:r w:rsidR="00D44EBE">
        <w:rPr>
          <w:rFonts w:eastAsia="Calibri"/>
          <w:lang w:eastAsia="en-US"/>
        </w:rPr>
        <w:t xml:space="preserve">                            </w:t>
      </w:r>
      <w:r w:rsidRPr="001B5488">
        <w:rPr>
          <w:rFonts w:eastAsia="Calibri"/>
          <w:lang w:eastAsia="en-US"/>
        </w:rPr>
        <w:t xml:space="preserve">               Д.И. Самойлов</w:t>
      </w:r>
    </w:p>
    <w:p w:rsidR="00DC3D25" w:rsidRDefault="00DC3D25" w:rsidP="00D44EBE">
      <w:pPr>
        <w:spacing w:after="200" w:line="276" w:lineRule="auto"/>
        <w:ind w:firstLine="0"/>
        <w:jc w:val="left"/>
        <w:sectPr w:rsidR="00DC3D25" w:rsidSect="00DC3D25">
          <w:headerReference w:type="default" r:id="rId9"/>
          <w:pgSz w:w="11906" w:h="16838"/>
          <w:pgMar w:top="1134" w:right="566" w:bottom="1134" w:left="1418" w:header="708" w:footer="708" w:gutter="0"/>
          <w:pgNumType w:start="1"/>
          <w:cols w:space="708"/>
          <w:titlePg/>
          <w:docGrid w:linePitch="381"/>
        </w:sectPr>
      </w:pPr>
    </w:p>
    <w:p w:rsidR="00D44EBE" w:rsidRDefault="00D44EBE" w:rsidP="00DC3D25">
      <w:pPr>
        <w:tabs>
          <w:tab w:val="left" w:pos="0"/>
          <w:tab w:val="left" w:pos="5670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ab/>
      </w:r>
      <w:r w:rsidRPr="00D44EBE">
        <w:rPr>
          <w:rFonts w:eastAsia="Calibri"/>
          <w:szCs w:val="28"/>
          <w:lang w:eastAsia="en-US"/>
        </w:rPr>
        <w:t>УТВЕРЖДЕН</w:t>
      </w:r>
      <w:r w:rsidR="002637FA">
        <w:rPr>
          <w:rFonts w:eastAsia="Calibri"/>
          <w:szCs w:val="28"/>
          <w:lang w:eastAsia="en-US"/>
        </w:rPr>
        <w:t>Ы</w:t>
      </w:r>
    </w:p>
    <w:p w:rsidR="00D44EBE" w:rsidRDefault="00D44EBE" w:rsidP="00DC3D25">
      <w:pPr>
        <w:tabs>
          <w:tab w:val="left" w:pos="0"/>
          <w:tab w:val="left" w:pos="5670"/>
        </w:tabs>
        <w:ind w:left="5664"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Pr="00D44EBE">
        <w:rPr>
          <w:rFonts w:eastAsia="Calibri"/>
          <w:szCs w:val="28"/>
          <w:lang w:eastAsia="en-US"/>
        </w:rPr>
        <w:t>Постановлением а</w:t>
      </w:r>
      <w:r w:rsidR="00826B86">
        <w:rPr>
          <w:rFonts w:eastAsia="Calibri"/>
          <w:szCs w:val="28"/>
          <w:lang w:eastAsia="en-US"/>
        </w:rPr>
        <w:t xml:space="preserve">дминистрации </w:t>
      </w:r>
      <w:r w:rsidRPr="00D44EBE">
        <w:rPr>
          <w:rFonts w:eastAsia="Calibri"/>
          <w:szCs w:val="28"/>
          <w:lang w:eastAsia="en-US"/>
        </w:rPr>
        <w:t>города Перми</w:t>
      </w:r>
    </w:p>
    <w:p w:rsidR="00DC3D25" w:rsidRPr="00D44EBE" w:rsidRDefault="00DC3D25" w:rsidP="00DC3D25">
      <w:pPr>
        <w:tabs>
          <w:tab w:val="left" w:pos="0"/>
          <w:tab w:val="left" w:pos="5670"/>
        </w:tabs>
        <w:ind w:left="5664" w:firstLine="0"/>
        <w:jc w:val="left"/>
        <w:rPr>
          <w:rFonts w:eastAsia="Calibri"/>
          <w:szCs w:val="28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2637FA" w:rsidRDefault="002637FA" w:rsidP="00DC3D25">
      <w:pPr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ИЗМЕНЕНИЯ </w:t>
      </w:r>
    </w:p>
    <w:p w:rsidR="00D44EBE" w:rsidRPr="00D44EBE" w:rsidRDefault="002637FA" w:rsidP="00DC3D25">
      <w:pPr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в Бюджетный прогноз</w:t>
      </w:r>
      <w:r w:rsidR="00D44EBE" w:rsidRPr="00D44EBE">
        <w:rPr>
          <w:rFonts w:eastAsia="Calibri"/>
          <w:b/>
          <w:szCs w:val="28"/>
          <w:lang w:eastAsia="en-US"/>
        </w:rPr>
        <w:t xml:space="preserve"> </w:t>
      </w:r>
    </w:p>
    <w:p w:rsidR="00D44EBE" w:rsidRDefault="00D44EBE" w:rsidP="00DC3D25">
      <w:pPr>
        <w:ind w:firstLine="0"/>
        <w:rPr>
          <w:rFonts w:eastAsia="Calibri"/>
          <w:b/>
          <w:szCs w:val="28"/>
          <w:lang w:eastAsia="en-US"/>
        </w:rPr>
      </w:pPr>
      <w:r w:rsidRPr="00D44EBE">
        <w:rPr>
          <w:rFonts w:eastAsia="Calibri"/>
          <w:b/>
          <w:szCs w:val="28"/>
          <w:lang w:eastAsia="en-US"/>
        </w:rPr>
        <w:t>города Перми на период до 2023 года</w:t>
      </w:r>
      <w:r w:rsidR="00AE3742">
        <w:rPr>
          <w:rFonts w:eastAsia="Calibri"/>
          <w:b/>
          <w:szCs w:val="28"/>
          <w:lang w:eastAsia="en-US"/>
        </w:rPr>
        <w:t>, утвержденный</w:t>
      </w:r>
    </w:p>
    <w:p w:rsidR="00AE3742" w:rsidRPr="00D44EBE" w:rsidRDefault="00AE3742" w:rsidP="00DC3D25">
      <w:pPr>
        <w:ind w:firstLine="0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постановлением администрации города Перми от 21 февраля 2018 г. № 79</w:t>
      </w: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0"/>
        <w:jc w:val="right"/>
        <w:rPr>
          <w:rFonts w:eastAsia="Calibri"/>
          <w:sz w:val="24"/>
          <w:lang w:eastAsia="en-US"/>
        </w:rPr>
      </w:pPr>
    </w:p>
    <w:p w:rsidR="00AE3742" w:rsidRDefault="00AE3742" w:rsidP="00DC3D2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Пункт 1 изложить в следующей редакции:</w:t>
      </w:r>
      <w:r w:rsidR="00D44EBE" w:rsidRPr="00D44EBE">
        <w:rPr>
          <w:rFonts w:eastAsia="Calibri"/>
          <w:szCs w:val="28"/>
          <w:lang w:eastAsia="en-US"/>
        </w:rPr>
        <w:t xml:space="preserve"> </w:t>
      </w:r>
    </w:p>
    <w:p w:rsidR="00D44EBE" w:rsidRPr="00D44EBE" w:rsidRDefault="00AE3742" w:rsidP="00AE3742">
      <w:pPr>
        <w:ind w:left="709" w:firstLine="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«1. Прогноз </w:t>
      </w:r>
      <w:r w:rsidR="00D44EBE" w:rsidRPr="00D44EBE">
        <w:rPr>
          <w:rFonts w:eastAsia="Calibri"/>
          <w:szCs w:val="28"/>
          <w:lang w:eastAsia="en-US"/>
        </w:rPr>
        <w:t>основных параметров бюджета города Перми на период до</w:t>
      </w:r>
      <w:r w:rsidR="00DC3D25">
        <w:rPr>
          <w:rFonts w:eastAsia="Calibri"/>
          <w:szCs w:val="28"/>
          <w:lang w:eastAsia="en-US"/>
        </w:rPr>
        <w:t> </w:t>
      </w:r>
      <w:r w:rsidR="00D44EBE" w:rsidRPr="00D44EBE">
        <w:rPr>
          <w:rFonts w:eastAsia="Calibri"/>
          <w:szCs w:val="28"/>
          <w:lang w:eastAsia="en-US"/>
        </w:rPr>
        <w:t>2023 года</w:t>
      </w:r>
    </w:p>
    <w:p w:rsidR="00D44EBE" w:rsidRPr="00D44EBE" w:rsidRDefault="00D44EBE" w:rsidP="00DC3D25">
      <w:pPr>
        <w:ind w:firstLine="709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709"/>
        <w:jc w:val="right"/>
        <w:rPr>
          <w:rFonts w:eastAsia="Calibri"/>
          <w:szCs w:val="28"/>
          <w:lang w:eastAsia="en-US"/>
        </w:rPr>
      </w:pPr>
      <w:r w:rsidRPr="00D44EBE">
        <w:rPr>
          <w:rFonts w:eastAsia="Calibri"/>
          <w:szCs w:val="28"/>
          <w:lang w:eastAsia="en-US"/>
        </w:rPr>
        <w:t>млн. руб.</w:t>
      </w: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28"/>
        <w:gridCol w:w="1229"/>
        <w:gridCol w:w="1228"/>
        <w:gridCol w:w="1229"/>
        <w:gridCol w:w="1228"/>
        <w:gridCol w:w="1229"/>
      </w:tblGrid>
      <w:tr w:rsidR="00D44EBE" w:rsidRPr="00D44EBE" w:rsidTr="00826B86">
        <w:trPr>
          <w:trHeight w:val="4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color w:val="000000"/>
                <w:sz w:val="24"/>
              </w:rPr>
            </w:pPr>
            <w:r w:rsidRPr="00D44EBE">
              <w:rPr>
                <w:color w:val="000000"/>
                <w:sz w:val="24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Показатель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color w:val="000000"/>
                <w:sz w:val="24"/>
              </w:rPr>
            </w:pPr>
            <w:r w:rsidRPr="00D44EBE">
              <w:rPr>
                <w:color w:val="000000"/>
                <w:sz w:val="24"/>
              </w:rPr>
              <w:t>Год периода прогнозирования</w:t>
            </w:r>
          </w:p>
        </w:tc>
      </w:tr>
      <w:tr w:rsidR="00D44EBE" w:rsidRPr="00D44EBE" w:rsidTr="00826B86">
        <w:trPr>
          <w:trHeight w:val="49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color w:val="000000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2018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2019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2020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2021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2022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2023 год</w:t>
            </w:r>
          </w:p>
        </w:tc>
      </w:tr>
    </w:tbl>
    <w:p w:rsidR="00D44EBE" w:rsidRPr="00D44EBE" w:rsidRDefault="00D44EBE" w:rsidP="00D44EBE">
      <w:pPr>
        <w:spacing w:line="20" w:lineRule="exact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28"/>
        <w:gridCol w:w="1229"/>
        <w:gridCol w:w="1228"/>
        <w:gridCol w:w="1229"/>
        <w:gridCol w:w="1228"/>
        <w:gridCol w:w="1229"/>
      </w:tblGrid>
      <w:tr w:rsidR="00D44EBE" w:rsidRPr="00D44EBE" w:rsidTr="00826B86">
        <w:trPr>
          <w:trHeight w:val="25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color w:val="000000"/>
                <w:sz w:val="24"/>
              </w:rPr>
            </w:pPr>
            <w:r w:rsidRPr="00D44EBE">
              <w:rPr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8</w:t>
            </w:r>
          </w:p>
        </w:tc>
      </w:tr>
      <w:tr w:rsidR="00D44EBE" w:rsidRPr="00D44EBE" w:rsidTr="00826B8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BE" w:rsidRPr="00D44EBE" w:rsidRDefault="00D44EBE" w:rsidP="00DC3D25">
            <w:pPr>
              <w:ind w:firstLine="0"/>
              <w:rPr>
                <w:color w:val="000000"/>
                <w:sz w:val="24"/>
              </w:rPr>
            </w:pPr>
            <w:r w:rsidRPr="00D44EBE">
              <w:rPr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Доходы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3177BC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15 294,1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3177BC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16 967,4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</w:t>
            </w:r>
            <w:r w:rsidR="00DD09C3">
              <w:rPr>
                <w:sz w:val="24"/>
              </w:rPr>
              <w:t> </w:t>
            </w:r>
            <w:r>
              <w:rPr>
                <w:sz w:val="24"/>
              </w:rPr>
              <w:t>892,7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</w:t>
            </w:r>
            <w:r w:rsidR="00DD09C3">
              <w:rPr>
                <w:sz w:val="24"/>
              </w:rPr>
              <w:t> </w:t>
            </w:r>
            <w:r>
              <w:rPr>
                <w:sz w:val="24"/>
              </w:rPr>
              <w:t>363,7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17 684,2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18 252,8</w:t>
            </w:r>
          </w:p>
        </w:tc>
      </w:tr>
      <w:tr w:rsidR="00D44EBE" w:rsidRPr="00D44EBE" w:rsidTr="00826B8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BE" w:rsidRPr="00D44EBE" w:rsidRDefault="00D44EBE" w:rsidP="00DC3D25">
            <w:pPr>
              <w:ind w:firstLine="0"/>
              <w:rPr>
                <w:color w:val="000000"/>
                <w:sz w:val="24"/>
              </w:rPr>
            </w:pPr>
            <w:r w:rsidRPr="00D44EBE">
              <w:rPr>
                <w:color w:val="000000"/>
                <w:sz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Расходы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3177BC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16 067,8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3177BC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17 320,0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17 209,2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DD09C3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17 561,7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17 746,3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17 318,2</w:t>
            </w:r>
          </w:p>
        </w:tc>
      </w:tr>
      <w:tr w:rsidR="00D44EBE" w:rsidRPr="00D44EBE" w:rsidTr="00826B86">
        <w:trPr>
          <w:trHeight w:val="31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EBE" w:rsidRPr="00D44EBE" w:rsidRDefault="00D44EBE" w:rsidP="00DC3D25">
            <w:pPr>
              <w:ind w:firstLine="0"/>
              <w:rPr>
                <w:color w:val="000000"/>
                <w:sz w:val="24"/>
              </w:rPr>
            </w:pPr>
            <w:r w:rsidRPr="00D44EBE">
              <w:rPr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Default="00A95435" w:rsidP="00DC3D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Дефицит (-)/</w:t>
            </w:r>
          </w:p>
          <w:p w:rsidR="00A95435" w:rsidRPr="00D44EBE" w:rsidRDefault="00A95435" w:rsidP="00DC3D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Профицит (+)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3177BC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-773,7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3177BC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-352,6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-316,5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DD09C3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-198,0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-62,1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EBE" w:rsidRPr="00D44EBE" w:rsidRDefault="00A95435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934,6</w:t>
            </w:r>
          </w:p>
        </w:tc>
      </w:tr>
      <w:tr w:rsidR="00D44EBE" w:rsidRPr="00D44EBE" w:rsidTr="00826B86">
        <w:trPr>
          <w:trHeight w:val="8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D44EBE" w:rsidP="00DC3D25">
            <w:pPr>
              <w:ind w:firstLine="0"/>
              <w:rPr>
                <w:rFonts w:eastAsia="Calibri"/>
                <w:color w:val="000000"/>
                <w:sz w:val="24"/>
                <w:lang w:eastAsia="en-US"/>
              </w:rPr>
            </w:pPr>
            <w:r w:rsidRPr="00D44EBE">
              <w:rPr>
                <w:rFonts w:eastAsia="Calibr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Муниципальный долг на 1 января очередного финансового года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177BC" w:rsidP="00DC3D2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95435" w:rsidP="00DC3D2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352,6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95435" w:rsidP="00DC3D2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669,1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95435" w:rsidP="00DC3D2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867,2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95435" w:rsidP="00DC3D2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929,3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95435" w:rsidP="00DC3D25">
            <w:pPr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</w:tbl>
    <w:p w:rsidR="00D44EBE" w:rsidRPr="00D44EBE" w:rsidRDefault="00AE3742" w:rsidP="00D44EBE">
      <w:p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»</w:t>
      </w:r>
    </w:p>
    <w:p w:rsidR="00D44EBE" w:rsidRPr="00D44EBE" w:rsidRDefault="00D44EBE" w:rsidP="00D44EBE">
      <w:pPr>
        <w:ind w:firstLine="0"/>
        <w:rPr>
          <w:rFonts w:eastAsia="Calibri"/>
          <w:sz w:val="24"/>
          <w:lang w:eastAsia="en-US"/>
        </w:rPr>
      </w:pPr>
    </w:p>
    <w:p w:rsidR="00AE3742" w:rsidRDefault="00AE3742" w:rsidP="00DC3D25">
      <w:pPr>
        <w:numPr>
          <w:ilvl w:val="0"/>
          <w:numId w:val="1"/>
        </w:numPr>
        <w:ind w:left="0"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Пункт 2 изложить в следующей редакции:</w:t>
      </w:r>
    </w:p>
    <w:p w:rsidR="00D44EBE" w:rsidRPr="00D44EBE" w:rsidRDefault="00AE3742" w:rsidP="00AE3742">
      <w:pPr>
        <w:ind w:left="709" w:firstLine="0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«2. </w:t>
      </w:r>
      <w:r w:rsidR="00D44EBE" w:rsidRPr="00D44EBE">
        <w:rPr>
          <w:rFonts w:eastAsia="Calibri"/>
          <w:szCs w:val="28"/>
          <w:lang w:eastAsia="en-US"/>
        </w:rPr>
        <w:t>Показатели финансового обеспечения реализации муниципальных программ города Перми на период их действия до 2023 года</w:t>
      </w:r>
    </w:p>
    <w:p w:rsidR="00D44EBE" w:rsidRPr="00D44EBE" w:rsidRDefault="00D44EBE" w:rsidP="00DC3D25">
      <w:pPr>
        <w:ind w:firstLine="709"/>
        <w:rPr>
          <w:rFonts w:eastAsia="Calibri"/>
          <w:sz w:val="24"/>
          <w:lang w:eastAsia="en-US"/>
        </w:rPr>
      </w:pPr>
    </w:p>
    <w:p w:rsidR="00D44EBE" w:rsidRPr="00D44EBE" w:rsidRDefault="00D44EBE" w:rsidP="00DC3D25">
      <w:pPr>
        <w:ind w:firstLine="709"/>
        <w:jc w:val="right"/>
        <w:rPr>
          <w:rFonts w:eastAsia="Calibri"/>
          <w:szCs w:val="28"/>
          <w:lang w:eastAsia="en-US"/>
        </w:rPr>
      </w:pPr>
      <w:r w:rsidRPr="00D44EBE">
        <w:rPr>
          <w:rFonts w:eastAsia="Calibri"/>
          <w:szCs w:val="28"/>
          <w:lang w:eastAsia="en-US"/>
        </w:rPr>
        <w:t>млн. руб.</w:t>
      </w: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59"/>
        <w:gridCol w:w="1228"/>
        <w:gridCol w:w="1229"/>
        <w:gridCol w:w="1229"/>
        <w:gridCol w:w="1229"/>
        <w:gridCol w:w="1229"/>
        <w:gridCol w:w="1088"/>
      </w:tblGrid>
      <w:tr w:rsidR="00E7427A" w:rsidRPr="00D44EBE" w:rsidTr="00C00639">
        <w:trPr>
          <w:trHeight w:val="76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7A" w:rsidRPr="00D44EBE" w:rsidRDefault="00E7427A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Наименование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7A" w:rsidRPr="00D44EBE" w:rsidRDefault="00E7427A" w:rsidP="00DC3D25">
            <w:pPr>
              <w:ind w:firstLine="0"/>
              <w:rPr>
                <w:color w:val="000000"/>
                <w:sz w:val="24"/>
              </w:rPr>
            </w:pPr>
            <w:r>
              <w:rPr>
                <w:sz w:val="24"/>
              </w:rPr>
              <w:t>Объем финансового обеспечения в соответствии с бюджетом города Перми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A" w:rsidRPr="00D44EBE" w:rsidRDefault="00E7427A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в соответствии с бюджетом города Перми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27A" w:rsidRPr="00D44EBE" w:rsidRDefault="00E7427A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</w:tr>
      <w:tr w:rsidR="00D44EBE" w:rsidRPr="00D44EBE" w:rsidTr="00C00639">
        <w:trPr>
          <w:trHeight w:val="179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2018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2019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2020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2021 год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2022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2023 год</w:t>
            </w:r>
          </w:p>
        </w:tc>
      </w:tr>
    </w:tbl>
    <w:p w:rsidR="00D44EBE" w:rsidRPr="00D44EBE" w:rsidRDefault="00D44EBE" w:rsidP="00D44EBE">
      <w:pPr>
        <w:spacing w:line="20" w:lineRule="exact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228"/>
        <w:gridCol w:w="1229"/>
        <w:gridCol w:w="1228"/>
        <w:gridCol w:w="1229"/>
        <w:gridCol w:w="1228"/>
        <w:gridCol w:w="1088"/>
      </w:tblGrid>
      <w:tr w:rsidR="00D44EBE" w:rsidRPr="00D44EBE" w:rsidTr="00C00639">
        <w:trPr>
          <w:trHeight w:val="315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lastRenderedPageBreak/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rPr>
                <w:sz w:val="24"/>
              </w:rPr>
            </w:pPr>
            <w:r w:rsidRPr="00D44EBE">
              <w:rPr>
                <w:sz w:val="24"/>
              </w:rPr>
              <w:t>7</w:t>
            </w:r>
          </w:p>
        </w:tc>
      </w:tr>
      <w:tr w:rsidR="00D44EBE" w:rsidRPr="00D44EBE" w:rsidTr="00C0063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Всего расходов бюджета города Перми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4161F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16 067,8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4161F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17 320,0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4161F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17 209,2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17 561,7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4161F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17 746,3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4161F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17 318,2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Расходы на реализацию муниципальных программ, из них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EC196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13 675,5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EC196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14 801,2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EC196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14 364,7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EC196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14 243,9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EC196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15 218,</w:t>
            </w:r>
            <w:r w:rsidR="002621F6">
              <w:rPr>
                <w:sz w:val="24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EBE" w:rsidRPr="00D44EBE" w:rsidRDefault="00EC196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14 842,</w:t>
            </w:r>
            <w:r w:rsidR="002621F6">
              <w:rPr>
                <w:sz w:val="24"/>
              </w:rPr>
              <w:t>6</w:t>
            </w:r>
          </w:p>
        </w:tc>
      </w:tr>
      <w:tr w:rsidR="00D44EBE" w:rsidRPr="00D44EBE" w:rsidTr="00C0063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</w:t>
            </w:r>
            <w:r w:rsidR="00A77BC2">
              <w:rPr>
                <w:sz w:val="24"/>
              </w:rPr>
              <w:t>иципальная программа «Общественное согласие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0F7E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</w:t>
            </w:r>
            <w:r w:rsidR="00A77BC2">
              <w:rPr>
                <w:sz w:val="24"/>
              </w:rPr>
              <w:t>ципальная программа «Безопасный город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F115C6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179,2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F115C6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296,6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F115C6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F115C6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F115C6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167,3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F115C6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167,3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«Культура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3408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1 209,8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3408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1 147,0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3408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1 150,7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3408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1 065,</w:t>
            </w:r>
            <w:r w:rsidR="00485AC7">
              <w:rPr>
                <w:sz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1 0</w:t>
            </w:r>
            <w:r w:rsidR="00134080">
              <w:rPr>
                <w:sz w:val="24"/>
              </w:rPr>
              <w:t>83,4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3408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1 134,0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«Молодежь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139,8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260,8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370,6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D383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40,6</w:t>
            </w:r>
          </w:p>
        </w:tc>
      </w:tr>
      <w:tr w:rsidR="00D44EBE" w:rsidRPr="00D44EBE" w:rsidTr="00C0063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«Развитие физической культуры и</w:t>
            </w:r>
            <w:r w:rsidR="00DC3D25">
              <w:rPr>
                <w:sz w:val="24"/>
              </w:rPr>
              <w:t> </w:t>
            </w:r>
            <w:r w:rsidR="003D3830">
              <w:rPr>
                <w:sz w:val="24"/>
              </w:rPr>
              <w:t xml:space="preserve">спорта </w:t>
            </w:r>
            <w:r w:rsidR="00A77BC2">
              <w:rPr>
                <w:sz w:val="24"/>
              </w:rPr>
              <w:t>города</w:t>
            </w:r>
            <w:r w:rsidRPr="00D44EBE">
              <w:rPr>
                <w:sz w:val="24"/>
              </w:rPr>
              <w:t xml:space="preserve">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A69D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1 343,2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A69D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923,1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A69D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1 004,5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A69D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863,7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A69D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998,7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AA69D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889,5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</w:t>
            </w:r>
            <w:r w:rsidR="007D25E2">
              <w:rPr>
                <w:sz w:val="24"/>
              </w:rPr>
              <w:t xml:space="preserve"> программа «Социальная поддержка и обеспечение семейного благополучия населения города Перми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5F076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122,2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5F076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85A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113,3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5F076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5F076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104,9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5F076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</w:t>
            </w:r>
            <w:r w:rsidR="004161FD">
              <w:rPr>
                <w:sz w:val="24"/>
              </w:rPr>
              <w:t>рамма «Доступное и качественное образование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6132D9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2 985,5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6132D9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3 147,2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6132D9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 w:rsidR="006B2BA3">
              <w:rPr>
                <w:sz w:val="24"/>
              </w:rPr>
              <w:t> </w:t>
            </w:r>
            <w:r>
              <w:rPr>
                <w:sz w:val="24"/>
              </w:rPr>
              <w:t>143,4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6132D9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3 143,7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6132D9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3 192,9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6132D9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3 192,9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4161FD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</w:t>
            </w:r>
            <w:r>
              <w:rPr>
                <w:sz w:val="24"/>
              </w:rPr>
              <w:t>рамма «Развитие сети образовательных организаций города Перми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8251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998,5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8251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952,1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8251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917,2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8251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722,5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8251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890,7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8251F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613,4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4161FD" w:rsidP="00DC3D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«Экономическое развитие города Перми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«Организация дорожной деятельности в</w:t>
            </w:r>
            <w:r w:rsidR="00DC3D25">
              <w:rPr>
                <w:sz w:val="24"/>
              </w:rPr>
              <w:t> </w:t>
            </w:r>
            <w:r w:rsidRPr="00D44EBE">
              <w:rPr>
                <w:sz w:val="24"/>
              </w:rPr>
              <w:t>городе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2 822,6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3269,3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3 435,8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3 963,</w:t>
            </w:r>
            <w:r w:rsidR="00485AC7">
              <w:rPr>
                <w:sz w:val="24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4 404,0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A4BF0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5 022,2</w:t>
            </w:r>
          </w:p>
        </w:tc>
      </w:tr>
      <w:tr w:rsidR="00D44EBE" w:rsidRPr="00D44EBE" w:rsidTr="00C00639">
        <w:trPr>
          <w:trHeight w:val="15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</w:t>
            </w:r>
            <w:r w:rsidR="004161FD">
              <w:rPr>
                <w:sz w:val="24"/>
              </w:rPr>
              <w:t>ная программа «Благоустройство города Перми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418,8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409,5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85AC7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400,4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697,8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1 324,7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1 087,4</w:t>
            </w:r>
          </w:p>
        </w:tc>
      </w:tr>
      <w:tr w:rsidR="00D44EBE" w:rsidRPr="00D44EBE" w:rsidTr="00C00639">
        <w:trPr>
          <w:trHeight w:val="10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«Организация дорожного движения и</w:t>
            </w:r>
            <w:r w:rsidR="00DC3D25">
              <w:rPr>
                <w:sz w:val="24"/>
              </w:rPr>
              <w:t> </w:t>
            </w:r>
            <w:r w:rsidRPr="00D44EBE">
              <w:rPr>
                <w:sz w:val="24"/>
              </w:rPr>
              <w:t>развитие регулярных перевозок автомобильным и городским наземным электрическим транспортом в городе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1 775,2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2 643,5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1 634,1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1 510,</w:t>
            </w:r>
            <w:r w:rsidR="00485AC7">
              <w:rPr>
                <w:sz w:val="24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1 126,3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1 126,3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4161FD" w:rsidP="00DC3D25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«Формирование современной городской среды</w:t>
            </w:r>
            <w:r w:rsidRPr="00D44EBE">
              <w:rPr>
                <w:sz w:val="24"/>
              </w:rPr>
              <w:t>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173,5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174,9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370,0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105,8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1F1CB4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132,3</w:t>
            </w:r>
          </w:p>
        </w:tc>
      </w:tr>
      <w:tr w:rsidR="00D44EBE" w:rsidRPr="00D44EBE" w:rsidTr="00C00639">
        <w:trPr>
          <w:trHeight w:val="12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4161FD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«Охрана природы и лесное хозяйство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68,0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61,3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«Обеспечение жильем жителей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823,0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703,2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666,6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556,9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441,6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37248E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476,5</w:t>
            </w:r>
          </w:p>
        </w:tc>
      </w:tr>
      <w:tr w:rsidR="004161FD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1FD" w:rsidRPr="00D44EBE" w:rsidRDefault="004161FD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«Управление муниципальным имуществом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FD" w:rsidRPr="00D44EBE" w:rsidRDefault="00185A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83,1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FD" w:rsidRPr="00D44EBE" w:rsidRDefault="00185A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FD" w:rsidRPr="00D44EBE" w:rsidRDefault="00185A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FD" w:rsidRPr="00D44EBE" w:rsidRDefault="00185A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FD" w:rsidRPr="00D44EBE" w:rsidRDefault="00185A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79,6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1FD" w:rsidRPr="00D44EBE" w:rsidRDefault="00185A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79,6</w:t>
            </w:r>
          </w:p>
        </w:tc>
      </w:tr>
      <w:tr w:rsidR="00D44EBE" w:rsidRPr="00D44EBE" w:rsidTr="00C0063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2565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415,0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2565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502,2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2565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835,1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2565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775,5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2565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673,1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2565CD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525,1</w:t>
            </w:r>
          </w:p>
        </w:tc>
      </w:tr>
      <w:tr w:rsidR="00D44EBE" w:rsidRPr="00D44EBE" w:rsidTr="00C00639">
        <w:trPr>
          <w:trHeight w:val="9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«Градостроительная деятельность на</w:t>
            </w:r>
            <w:r w:rsidR="00DC3D25">
              <w:rPr>
                <w:sz w:val="24"/>
              </w:rPr>
              <w:t> </w:t>
            </w:r>
            <w:r w:rsidRPr="00D44EBE">
              <w:rPr>
                <w:sz w:val="24"/>
              </w:rPr>
              <w:t>территории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59,1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79,7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44,2</w:t>
            </w:r>
          </w:p>
        </w:tc>
      </w:tr>
      <w:tr w:rsidR="00D44EBE" w:rsidRPr="00D44EBE" w:rsidTr="00C0063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EBE" w:rsidRPr="00D44EBE" w:rsidRDefault="00D44EBE" w:rsidP="00DC3D25">
            <w:pPr>
              <w:ind w:firstLine="0"/>
              <w:jc w:val="left"/>
              <w:rPr>
                <w:sz w:val="24"/>
              </w:rPr>
            </w:pPr>
            <w:r w:rsidRPr="00D44EBE">
              <w:rPr>
                <w:sz w:val="24"/>
              </w:rPr>
              <w:t>Муниципальная программа «Управление земельными ресурсами города Перми»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17,1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21,4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4EBE" w:rsidRPr="00D44EBE" w:rsidRDefault="00471112" w:rsidP="00DC3D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112" w:rsidRPr="00D44EBE" w:rsidRDefault="00471112" w:rsidP="0047111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</w:tr>
    </w:tbl>
    <w:p w:rsidR="00D44EBE" w:rsidRPr="00D44EBE" w:rsidRDefault="00AE3742" w:rsidP="00DC3D25">
      <w:pPr>
        <w:ind w:firstLine="0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                                      »</w:t>
      </w:r>
    </w:p>
    <w:sectPr w:rsidR="00D44EBE" w:rsidRPr="00D44EBE" w:rsidSect="00DC3D25">
      <w:pgSz w:w="11906" w:h="16838"/>
      <w:pgMar w:top="1134" w:right="566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9FC" w:rsidRDefault="003F29FC" w:rsidP="00A7206C">
      <w:r>
        <w:separator/>
      </w:r>
    </w:p>
    <w:p w:rsidR="003F29FC" w:rsidRDefault="003F29FC" w:rsidP="00A7206C"/>
    <w:p w:rsidR="003F29FC" w:rsidRDefault="003F29FC"/>
  </w:endnote>
  <w:endnote w:type="continuationSeparator" w:id="0">
    <w:p w:rsidR="003F29FC" w:rsidRDefault="003F29FC" w:rsidP="00A7206C">
      <w:r>
        <w:continuationSeparator/>
      </w:r>
    </w:p>
    <w:p w:rsidR="003F29FC" w:rsidRDefault="003F29FC" w:rsidP="00A7206C"/>
    <w:p w:rsidR="003F29FC" w:rsidRDefault="003F2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9FC" w:rsidRDefault="003F29FC" w:rsidP="00A7206C">
      <w:r>
        <w:separator/>
      </w:r>
    </w:p>
    <w:p w:rsidR="003F29FC" w:rsidRDefault="003F29FC" w:rsidP="00A7206C"/>
    <w:p w:rsidR="003F29FC" w:rsidRDefault="003F29FC"/>
  </w:footnote>
  <w:footnote w:type="continuationSeparator" w:id="0">
    <w:p w:rsidR="003F29FC" w:rsidRDefault="003F29FC" w:rsidP="00A7206C">
      <w:r>
        <w:continuationSeparator/>
      </w:r>
    </w:p>
    <w:p w:rsidR="003F29FC" w:rsidRDefault="003F29FC" w:rsidP="00A7206C"/>
    <w:p w:rsidR="003F29FC" w:rsidRDefault="003F29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7396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3D25" w:rsidRPr="00DC3D25" w:rsidRDefault="00DC3D25">
        <w:pPr>
          <w:pStyle w:val="a3"/>
          <w:rPr>
            <w:sz w:val="28"/>
            <w:szCs w:val="28"/>
          </w:rPr>
        </w:pPr>
        <w:r w:rsidRPr="00DC3D25">
          <w:rPr>
            <w:sz w:val="28"/>
            <w:szCs w:val="28"/>
          </w:rPr>
          <w:fldChar w:fldCharType="begin"/>
        </w:r>
        <w:r w:rsidRPr="00DC3D25">
          <w:rPr>
            <w:sz w:val="28"/>
            <w:szCs w:val="28"/>
          </w:rPr>
          <w:instrText>PAGE   \* MERGEFORMAT</w:instrText>
        </w:r>
        <w:r w:rsidRPr="00DC3D25">
          <w:rPr>
            <w:sz w:val="28"/>
            <w:szCs w:val="28"/>
          </w:rPr>
          <w:fldChar w:fldCharType="separate"/>
        </w:r>
        <w:r w:rsidR="0099116E">
          <w:rPr>
            <w:noProof/>
            <w:sz w:val="28"/>
            <w:szCs w:val="28"/>
          </w:rPr>
          <w:t>3</w:t>
        </w:r>
        <w:r w:rsidRPr="00DC3D25">
          <w:rPr>
            <w:sz w:val="28"/>
            <w:szCs w:val="28"/>
          </w:rPr>
          <w:fldChar w:fldCharType="end"/>
        </w:r>
      </w:p>
    </w:sdtContent>
  </w:sdt>
  <w:p w:rsidR="00DC3D25" w:rsidRDefault="00DC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05A6A"/>
    <w:multiLevelType w:val="hybridMultilevel"/>
    <w:tmpl w:val="DE9A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24"/>
    <w:rsid w:val="00003A64"/>
    <w:rsid w:val="00063ED5"/>
    <w:rsid w:val="000F7EC7"/>
    <w:rsid w:val="001314D9"/>
    <w:rsid w:val="00134080"/>
    <w:rsid w:val="00157A31"/>
    <w:rsid w:val="0018251F"/>
    <w:rsid w:val="00185ACD"/>
    <w:rsid w:val="001D487B"/>
    <w:rsid w:val="001F1CB4"/>
    <w:rsid w:val="00223AA6"/>
    <w:rsid w:val="0024343A"/>
    <w:rsid w:val="002565CD"/>
    <w:rsid w:val="002621F6"/>
    <w:rsid w:val="002637FA"/>
    <w:rsid w:val="003161F2"/>
    <w:rsid w:val="003177BC"/>
    <w:rsid w:val="0037248E"/>
    <w:rsid w:val="00395B27"/>
    <w:rsid w:val="003A4BF0"/>
    <w:rsid w:val="003D3830"/>
    <w:rsid w:val="003F29FC"/>
    <w:rsid w:val="004161FD"/>
    <w:rsid w:val="00471112"/>
    <w:rsid w:val="00485AC7"/>
    <w:rsid w:val="0049511D"/>
    <w:rsid w:val="0050225D"/>
    <w:rsid w:val="00504AD1"/>
    <w:rsid w:val="00555F54"/>
    <w:rsid w:val="00572CB7"/>
    <w:rsid w:val="005D2811"/>
    <w:rsid w:val="005F076D"/>
    <w:rsid w:val="006132D9"/>
    <w:rsid w:val="0065424A"/>
    <w:rsid w:val="006B2BA3"/>
    <w:rsid w:val="007D25E2"/>
    <w:rsid w:val="00826B86"/>
    <w:rsid w:val="008D5A9E"/>
    <w:rsid w:val="0099116E"/>
    <w:rsid w:val="009B5969"/>
    <w:rsid w:val="009D0890"/>
    <w:rsid w:val="00A275A9"/>
    <w:rsid w:val="00A7206C"/>
    <w:rsid w:val="00A77BC2"/>
    <w:rsid w:val="00A94EEA"/>
    <w:rsid w:val="00A95435"/>
    <w:rsid w:val="00AA69DF"/>
    <w:rsid w:val="00AE3742"/>
    <w:rsid w:val="00AF1CE7"/>
    <w:rsid w:val="00AF3F06"/>
    <w:rsid w:val="00BD76FC"/>
    <w:rsid w:val="00C00639"/>
    <w:rsid w:val="00C11BAD"/>
    <w:rsid w:val="00C6265E"/>
    <w:rsid w:val="00C715B3"/>
    <w:rsid w:val="00D316E0"/>
    <w:rsid w:val="00D40B09"/>
    <w:rsid w:val="00D44EBE"/>
    <w:rsid w:val="00D60FFC"/>
    <w:rsid w:val="00D952D6"/>
    <w:rsid w:val="00DC3D25"/>
    <w:rsid w:val="00DC6D05"/>
    <w:rsid w:val="00DD09C3"/>
    <w:rsid w:val="00E312B9"/>
    <w:rsid w:val="00E31A13"/>
    <w:rsid w:val="00E7427A"/>
    <w:rsid w:val="00EC196F"/>
    <w:rsid w:val="00EF7F24"/>
    <w:rsid w:val="00F033EA"/>
    <w:rsid w:val="00F115C6"/>
    <w:rsid w:val="00F5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AD3CE-A4DC-40E6-902E-5657320E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7206C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F7F24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F7F24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EF7F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EF7F24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EF7F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9B5969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B59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44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4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6D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D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E03FF-694B-4984-80D6-D5723A9B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Татьяна Федоровна</dc:creator>
  <cp:lastModifiedBy>Трегубова Рэнада Ивановна</cp:lastModifiedBy>
  <cp:revision>49</cp:revision>
  <cp:lastPrinted>2019-01-24T07:02:00Z</cp:lastPrinted>
  <dcterms:created xsi:type="dcterms:W3CDTF">2018-01-26T06:16:00Z</dcterms:created>
  <dcterms:modified xsi:type="dcterms:W3CDTF">2019-01-24T09:06:00Z</dcterms:modified>
</cp:coreProperties>
</file>