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F" w:rsidRDefault="00D7334F" w:rsidP="00D7334F">
      <w:pPr>
        <w:pStyle w:val="ConsPlusNonformat"/>
      </w:pPr>
      <w:r>
        <w:t>УТВЕРЖДЕН</w:t>
      </w:r>
    </w:p>
    <w:p w:rsidR="00D7334F" w:rsidRDefault="00D7334F" w:rsidP="00D7334F">
      <w:pPr>
        <w:pStyle w:val="ConsPlusNonformat"/>
      </w:pPr>
      <w:r>
        <w:t xml:space="preserve">                                                  _________________________</w:t>
      </w:r>
    </w:p>
    <w:p w:rsidR="008811F0" w:rsidRDefault="00D7334F" w:rsidP="008811F0">
      <w:pPr>
        <w:pStyle w:val="ConsPlusNonformat"/>
        <w:ind w:left="5664"/>
        <w:rPr>
          <w:sz w:val="18"/>
          <w:szCs w:val="18"/>
        </w:rPr>
      </w:pPr>
      <w:r>
        <w:t xml:space="preserve">                                                  </w:t>
      </w:r>
      <w:r w:rsidR="008811F0">
        <w:t xml:space="preserve">   </w:t>
      </w:r>
      <w:proofErr w:type="gramStart"/>
      <w:r>
        <w:t>(</w:t>
      </w:r>
      <w:proofErr w:type="spellStart"/>
      <w:r w:rsidR="008811F0">
        <w:t>И.о</w:t>
      </w:r>
      <w:proofErr w:type="spellEnd"/>
      <w:r w:rsidR="008811F0">
        <w:t>. д</w:t>
      </w:r>
      <w:r w:rsidRPr="00621CED">
        <w:rPr>
          <w:sz w:val="18"/>
          <w:szCs w:val="18"/>
        </w:rPr>
        <w:t>иректор</w:t>
      </w:r>
      <w:r w:rsidR="008811F0">
        <w:rPr>
          <w:sz w:val="18"/>
          <w:szCs w:val="18"/>
        </w:rPr>
        <w:t>а</w:t>
      </w:r>
      <w:r w:rsidRPr="00621CED">
        <w:rPr>
          <w:sz w:val="18"/>
          <w:szCs w:val="18"/>
        </w:rPr>
        <w:t xml:space="preserve"> гимназии </w:t>
      </w:r>
      <w:proofErr w:type="gramEnd"/>
    </w:p>
    <w:p w:rsidR="00D7334F" w:rsidRDefault="008811F0" w:rsidP="008811F0">
      <w:pPr>
        <w:pStyle w:val="ConsPlusNonformat"/>
        <w:ind w:left="5664"/>
      </w:pPr>
      <w:r>
        <w:rPr>
          <w:sz w:val="18"/>
          <w:szCs w:val="18"/>
        </w:rPr>
        <w:t>Е.И. Полежаева</w:t>
      </w:r>
      <w:r w:rsidR="00D7334F">
        <w:t>)</w:t>
      </w:r>
    </w:p>
    <w:p w:rsidR="00D7334F" w:rsidRDefault="00D7334F" w:rsidP="00D7334F">
      <w:pPr>
        <w:pStyle w:val="ConsPlusNonformat"/>
      </w:pPr>
    </w:p>
    <w:p w:rsidR="00D7334F" w:rsidRPr="001542A3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E2F43">
        <w:rPr>
          <w:sz w:val="32"/>
          <w:szCs w:val="32"/>
        </w:rPr>
        <w:t>Отчет</w:t>
      </w:r>
    </w:p>
    <w:p w:rsidR="00D7334F" w:rsidRPr="001542A3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542A3">
        <w:rPr>
          <w:rFonts w:cs="Calibri"/>
        </w:rPr>
        <w:t xml:space="preserve">о деятельности </w:t>
      </w:r>
      <w:r>
        <w:rPr>
          <w:rFonts w:cs="Calibri"/>
        </w:rPr>
        <w:t>М</w:t>
      </w:r>
      <w:r w:rsidRPr="001542A3">
        <w:rPr>
          <w:rFonts w:cs="Calibri"/>
        </w:rPr>
        <w:t xml:space="preserve">униципального бюджетного </w:t>
      </w:r>
      <w:r>
        <w:rPr>
          <w:rFonts w:cs="Calibri"/>
        </w:rPr>
        <w:t>общеобразовательного учреждения</w:t>
      </w:r>
    </w:p>
    <w:p w:rsidR="00D7334F" w:rsidRPr="001542A3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542A3">
        <w:rPr>
          <w:rFonts w:cs="Calibri"/>
        </w:rPr>
        <w:t>«Гимназия №17» г</w:t>
      </w:r>
      <w:r>
        <w:rPr>
          <w:rFonts w:cs="Calibri"/>
        </w:rPr>
        <w:t>.</w:t>
      </w:r>
      <w:r w:rsidRPr="001542A3">
        <w:rPr>
          <w:rFonts w:cs="Calibri"/>
        </w:rPr>
        <w:t xml:space="preserve"> Перми за период с 01.01.201</w:t>
      </w:r>
      <w:r>
        <w:rPr>
          <w:rFonts w:cs="Calibri"/>
        </w:rPr>
        <w:t>7</w:t>
      </w:r>
      <w:r w:rsidRPr="001542A3">
        <w:rPr>
          <w:rFonts w:cs="Calibri"/>
        </w:rPr>
        <w:t xml:space="preserve"> по 31.12.201</w:t>
      </w:r>
      <w:r>
        <w:rPr>
          <w:rFonts w:cs="Calibri"/>
        </w:rPr>
        <w:t>7</w:t>
      </w:r>
    </w:p>
    <w:p w:rsidR="00D7334F" w:rsidRDefault="00D7334F" w:rsidP="00D7334F">
      <w:pPr>
        <w:pStyle w:val="ConsPlusNonformat"/>
        <w:jc w:val="center"/>
      </w:pPr>
    </w:p>
    <w:p w:rsidR="00D7334F" w:rsidRDefault="00D7334F" w:rsidP="00D7334F">
      <w:pPr>
        <w:pStyle w:val="ConsPlusNonformat"/>
        <w:jc w:val="center"/>
      </w:pPr>
    </w:p>
    <w:p w:rsidR="00D7334F" w:rsidRDefault="00D7334F" w:rsidP="00D7334F">
      <w:pPr>
        <w:pStyle w:val="ConsPlusNonformat"/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4381"/>
      </w:tblGrid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Муниципальное бюджетное общеобразовательное учреждение «Гимназия №17» г. Перми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71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МБОУ «Гимназия №17» г. Перми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Россия, Пермский край, 614000, г. Пермь,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ул. Ленина, 31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Россия, Пермский край, 614000, г. Пермь,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ул. Ленина, 31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(342)210-88-55/(342)212-91-11, school17@pstu.ac.ru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Падей Элеонора Николаевна,               (342)210-88-55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№ 2135902009395 31 января 2013 года, бессрочно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№ </w:t>
            </w:r>
            <w:r>
              <w:rPr>
                <w:rFonts w:eastAsiaTheme="minorHAnsi" w:cs="Calibri"/>
              </w:rPr>
              <w:t>4092</w:t>
            </w:r>
            <w:r w:rsidRPr="001542A3">
              <w:rPr>
                <w:rFonts w:eastAsiaTheme="minorHAnsi" w:cs="Calibri"/>
              </w:rPr>
              <w:t xml:space="preserve"> от </w:t>
            </w:r>
            <w:r>
              <w:rPr>
                <w:rFonts w:eastAsiaTheme="minorHAnsi" w:cs="Calibri"/>
              </w:rPr>
              <w:t>17 июля 2015</w:t>
            </w:r>
            <w:r w:rsidRPr="001542A3">
              <w:rPr>
                <w:rFonts w:eastAsiaTheme="minorHAnsi" w:cs="Calibri"/>
              </w:rPr>
              <w:t xml:space="preserve"> года, 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бессрочно</w:t>
            </w:r>
          </w:p>
        </w:tc>
      </w:tr>
      <w:tr w:rsidR="00D7334F" w:rsidRPr="001542A3" w:rsidTr="00D7334F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№274 от 30 мая 2014 года,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 срок действия – 30 мая 2026 года</w:t>
            </w:r>
          </w:p>
        </w:tc>
      </w:tr>
    </w:tbl>
    <w:p w:rsidR="00D7334F" w:rsidRDefault="00D7334F" w:rsidP="00D7334F">
      <w:pPr>
        <w:pStyle w:val="ConsPlusNonformat"/>
      </w:pPr>
      <w:r>
        <w:t xml:space="preserve">  </w:t>
      </w:r>
    </w:p>
    <w:p w:rsidR="00D7334F" w:rsidRDefault="00D7334F" w:rsidP="00D7334F">
      <w:pPr>
        <w:pStyle w:val="ConsPlusNonformat"/>
        <w:sectPr w:rsidR="00D733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0" w:name="Par1591"/>
      <w:bookmarkStart w:id="1" w:name="Par1614"/>
      <w:bookmarkEnd w:id="0"/>
      <w:bookmarkEnd w:id="1"/>
      <w:r>
        <w:rPr>
          <w:rFonts w:cs="Calibri"/>
        </w:rPr>
        <w:lastRenderedPageBreak/>
        <w:t>1.2. Виды деятельности, осуществляемые учреждением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5472"/>
        <w:gridCol w:w="4961"/>
      </w:tblGrid>
      <w:tr w:rsidR="00D7334F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деятельности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7334F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</w:tr>
      <w:tr w:rsidR="00D7334F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Основные виды деятельности</w:t>
            </w:r>
            <w:r>
              <w:rPr>
                <w:rFonts w:eastAsiaTheme="minorHAnsi" w:cs="Calibri"/>
              </w:rPr>
              <w:t>: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</w:t>
            </w:r>
            <w:r w:rsidRPr="001542A3">
              <w:rPr>
                <w:rFonts w:eastAsiaTheme="minorHAnsi" w:cs="Calibri"/>
              </w:rPr>
              <w:t>Реализация образовательных программ начального общего</w:t>
            </w:r>
            <w:r>
              <w:rPr>
                <w:rFonts w:eastAsiaTheme="minorHAnsi" w:cs="Calibri"/>
              </w:rPr>
              <w:t xml:space="preserve"> образования</w:t>
            </w:r>
            <w:r w:rsidRPr="001542A3">
              <w:rPr>
                <w:rFonts w:eastAsiaTheme="minorHAnsi" w:cs="Calibri"/>
              </w:rPr>
              <w:t>, основного общего</w:t>
            </w:r>
            <w:r>
              <w:rPr>
                <w:rFonts w:eastAsiaTheme="minorHAnsi" w:cs="Calibri"/>
              </w:rPr>
              <w:t xml:space="preserve"> образования и</w:t>
            </w:r>
            <w:r w:rsidRPr="001542A3">
              <w:rPr>
                <w:rFonts w:eastAsiaTheme="minorHAnsi" w:cs="Calibri"/>
              </w:rPr>
              <w:t xml:space="preserve"> среднего общего образования</w:t>
            </w:r>
            <w:r>
              <w:rPr>
                <w:rFonts w:eastAsiaTheme="minorHAnsi" w:cs="Calibri"/>
              </w:rPr>
              <w:t>, в том числе: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- программы углубленного изучения математики (с 8 класса);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- программы расширенного изучения английского языка (со 2 класса), информатики (со 2 класса), физики (с 7 класса), экономики со 2 класса)</w:t>
            </w:r>
            <w:r w:rsidRPr="001542A3">
              <w:rPr>
                <w:rFonts w:eastAsiaTheme="minorHAnsi" w:cs="Calibri"/>
              </w:rPr>
              <w:t>.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Лицензия на </w:t>
            </w:r>
            <w:proofErr w:type="gramStart"/>
            <w:r w:rsidRPr="001542A3">
              <w:rPr>
                <w:rFonts w:eastAsiaTheme="minorHAnsi" w:cs="Calibri"/>
              </w:rPr>
              <w:t>право ведения</w:t>
            </w:r>
            <w:proofErr w:type="gramEnd"/>
            <w:r w:rsidRPr="001542A3">
              <w:rPr>
                <w:rFonts w:eastAsiaTheme="minorHAnsi" w:cs="Calibri"/>
              </w:rPr>
              <w:t xml:space="preserve"> образовательной деятельности регистрационный номер </w:t>
            </w:r>
            <w:r>
              <w:rPr>
                <w:rFonts w:eastAsiaTheme="minorHAnsi" w:cs="Calibri"/>
              </w:rPr>
              <w:t>4092</w:t>
            </w:r>
            <w:r w:rsidRPr="001542A3">
              <w:rPr>
                <w:rFonts w:eastAsiaTheme="minorHAnsi" w:cs="Calibri"/>
              </w:rPr>
              <w:t xml:space="preserve"> от </w:t>
            </w:r>
            <w:r>
              <w:rPr>
                <w:rFonts w:eastAsiaTheme="minorHAnsi" w:cs="Calibri"/>
              </w:rPr>
              <w:t>17 июля 2015</w:t>
            </w:r>
            <w:r w:rsidRPr="001542A3">
              <w:rPr>
                <w:rFonts w:eastAsiaTheme="minorHAnsi" w:cs="Calibri"/>
              </w:rPr>
              <w:t xml:space="preserve"> года, бессрочно, Устав МБОУ "Гимназия №17" города Перми (Новая редакция) от </w:t>
            </w:r>
            <w:r>
              <w:rPr>
                <w:rFonts w:eastAsiaTheme="minorHAnsi" w:cs="Calibri"/>
              </w:rPr>
              <w:t>03.03.2015</w:t>
            </w:r>
            <w:r w:rsidRPr="001542A3">
              <w:rPr>
                <w:rFonts w:eastAsiaTheme="minorHAnsi" w:cs="Calibri"/>
              </w:rPr>
              <w:t>г. № СЭД-08-01-26-</w:t>
            </w:r>
            <w:r>
              <w:rPr>
                <w:rFonts w:eastAsiaTheme="minorHAnsi" w:cs="Calibri"/>
              </w:rPr>
              <w:t>71</w:t>
            </w:r>
            <w:r w:rsidRPr="001542A3">
              <w:rPr>
                <w:rFonts w:eastAsiaTheme="minorHAnsi" w:cs="Calibri"/>
              </w:rPr>
              <w:t>, Свидетельство о государственной аккредитации №274 от 30 мая 2014 года</w:t>
            </w:r>
          </w:p>
        </w:tc>
      </w:tr>
      <w:tr w:rsidR="00D7334F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деятельности, не являющиеся основными</w:t>
            </w:r>
            <w:r>
              <w:rPr>
                <w:rFonts w:eastAsiaTheme="minorHAnsi" w:cs="Calibri"/>
              </w:rPr>
              <w:t>: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Проведение мероприятий в сфере образования;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Организация отдыха детей в лагере досуга и отдыха;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Осуществление приносящей доход деятельности: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оказание платных образовательных услуг по направлению согласно Положению об оказании платных образовательных услуг и ежегодно утвержденным перечнем;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</w:t>
            </w:r>
            <w:r w:rsidRPr="001542A3">
              <w:rPr>
                <w:rFonts w:eastAsiaTheme="minorHAnsi" w:cs="Calibri"/>
              </w:rPr>
              <w:t xml:space="preserve">сдача в аренду имущества, </w:t>
            </w:r>
            <w:r>
              <w:rPr>
                <w:rFonts w:eastAsiaTheme="minorHAnsi" w:cs="Calibri"/>
              </w:rPr>
              <w:t>закрепленного за      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организация отдыха детей в лагере досуга и отдыха на территории учреждения сверх муниципального задания.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Лицензия на </w:t>
            </w:r>
            <w:proofErr w:type="gramStart"/>
            <w:r w:rsidRPr="001542A3">
              <w:rPr>
                <w:rFonts w:eastAsiaTheme="minorHAnsi" w:cs="Calibri"/>
              </w:rPr>
              <w:t>право ведения</w:t>
            </w:r>
            <w:proofErr w:type="gramEnd"/>
            <w:r w:rsidRPr="001542A3">
              <w:rPr>
                <w:rFonts w:eastAsiaTheme="minorHAnsi" w:cs="Calibri"/>
              </w:rPr>
              <w:t xml:space="preserve"> образовательной деятельности регистрационный номер </w:t>
            </w:r>
            <w:r>
              <w:rPr>
                <w:rFonts w:eastAsiaTheme="minorHAnsi" w:cs="Calibri"/>
              </w:rPr>
              <w:t>4092</w:t>
            </w:r>
            <w:r w:rsidRPr="001542A3">
              <w:rPr>
                <w:rFonts w:eastAsiaTheme="minorHAnsi" w:cs="Calibri"/>
              </w:rPr>
              <w:t xml:space="preserve"> от </w:t>
            </w:r>
            <w:r>
              <w:rPr>
                <w:rFonts w:eastAsiaTheme="minorHAnsi" w:cs="Calibri"/>
              </w:rPr>
              <w:t>17 июля 2015</w:t>
            </w:r>
            <w:r w:rsidRPr="001542A3">
              <w:rPr>
                <w:rFonts w:eastAsiaTheme="minorHAnsi" w:cs="Calibri"/>
              </w:rPr>
              <w:t xml:space="preserve"> года, бессрочно, Устав МБОУ "Гимназия №17" города Перми (Новая редакция) от </w:t>
            </w:r>
            <w:r>
              <w:rPr>
                <w:rFonts w:eastAsiaTheme="minorHAnsi" w:cs="Calibri"/>
              </w:rPr>
              <w:t>03.03.2015</w:t>
            </w:r>
            <w:r w:rsidRPr="001542A3">
              <w:rPr>
                <w:rFonts w:eastAsiaTheme="minorHAnsi" w:cs="Calibri"/>
              </w:rPr>
              <w:t>г. № СЭД-08-01-26-</w:t>
            </w:r>
            <w:r>
              <w:rPr>
                <w:rFonts w:eastAsiaTheme="minorHAnsi" w:cs="Calibri"/>
              </w:rPr>
              <w:t>71</w:t>
            </w:r>
            <w:r w:rsidRPr="001542A3">
              <w:rPr>
                <w:rFonts w:eastAsiaTheme="minorHAnsi" w:cs="Calibri"/>
              </w:rPr>
              <w:t>, Свидетельство о государственной аккредитации №274 от 30 мая 2014 года.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2" w:name="Par1629"/>
      <w:bookmarkEnd w:id="2"/>
      <w:r>
        <w:rPr>
          <w:rFonts w:cs="Calibri"/>
        </w:rPr>
        <w:t>1.3. Функции, осуществляемые учреждением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D7334F" w:rsidRPr="001542A3" w:rsidTr="00D7334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D7334F" w:rsidRPr="001542A3" w:rsidTr="00D7334F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0737">
              <w:rPr>
                <w:rFonts w:eastAsiaTheme="minorHAnsi" w:cs="Calibri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0737">
              <w:rPr>
                <w:rFonts w:eastAsiaTheme="minorHAnsi" w:cs="Calibri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0737">
              <w:rPr>
                <w:rFonts w:eastAsiaTheme="minorHAnsi" w:cs="Calibri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0737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</w:tr>
      <w:tr w:rsidR="00F972B2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77,67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F9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77,06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93,</w:t>
            </w:r>
            <w:r w:rsidR="00970878">
              <w:rPr>
                <w:rFonts w:eastAsiaTheme="minorHAnsi" w:cs="Calibri"/>
              </w:rPr>
              <w:t>16</w:t>
            </w:r>
          </w:p>
        </w:tc>
      </w:tr>
      <w:tr w:rsidR="00F972B2" w:rsidRPr="001542A3" w:rsidTr="00D7334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B2" w:rsidRPr="001542A3" w:rsidRDefault="00F972B2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</w:t>
            </w:r>
            <w:r w:rsidR="00970878">
              <w:rPr>
                <w:rFonts w:eastAsiaTheme="minorHAnsi" w:cs="Calibri"/>
              </w:rPr>
              <w:t>84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3" w:name="Par1658"/>
      <w:bookmarkEnd w:id="3"/>
      <w:r>
        <w:rPr>
          <w:rFonts w:cs="Calibri"/>
        </w:rPr>
        <w:t>1.4. Перечень услуг (работ), оказываемых учреждением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64"/>
        <w:gridCol w:w="1080"/>
        <w:gridCol w:w="1027"/>
        <w:gridCol w:w="1924"/>
      </w:tblGrid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>
              <w:rPr>
                <w:rFonts w:eastAsiaTheme="minorHAnsi" w:cs="Calibri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82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20695">
              <w:rPr>
                <w:rFonts w:eastAsiaTheme="minorHAnsi" w:cs="Calibri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Категория потребителей</w:t>
            </w: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082BA4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FBA">
              <w:rPr>
                <w:rFonts w:eastAsiaTheme="minorHAnsi" w:cs="Calibri"/>
              </w:rPr>
              <w:t xml:space="preserve">Реализация основных общеобразовательных программ </w:t>
            </w:r>
            <w:r>
              <w:rPr>
                <w:rFonts w:eastAsiaTheme="minorHAnsi" w:cs="Calibri"/>
              </w:rPr>
              <w:t>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006D8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</w:t>
            </w:r>
            <w:r>
              <w:rPr>
                <w:rFonts w:eastAsiaTheme="minorHAnsi" w:cs="Calibri"/>
              </w:rPr>
              <w:t>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006D8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082BA4" w:rsidRDefault="00820695" w:rsidP="00D733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FBA">
              <w:rPr>
                <w:rFonts w:eastAsiaTheme="minorHAnsi" w:cs="Calibri"/>
              </w:rPr>
              <w:t xml:space="preserve">Содержание детей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006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6C5E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Дети в возрасте от 5,5 лет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6C5E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в возрасте от 6,5 лет</w:t>
            </w:r>
          </w:p>
        </w:tc>
      </w:tr>
      <w:tr w:rsidR="00820695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Default="0082069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Default="00F972B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695" w:rsidRPr="001542A3" w:rsidRDefault="0082069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Дети в возрасте от 7 до </w:t>
            </w:r>
            <w:r>
              <w:rPr>
                <w:rFonts w:eastAsiaTheme="minorHAnsi" w:cs="Calibri"/>
              </w:rPr>
              <w:t>10</w:t>
            </w:r>
            <w:r w:rsidRPr="001542A3">
              <w:rPr>
                <w:rFonts w:eastAsiaTheme="minorHAnsi" w:cs="Calibri"/>
              </w:rPr>
              <w:t xml:space="preserve"> лет</w:t>
            </w:r>
            <w:r>
              <w:rPr>
                <w:rFonts w:eastAsiaTheme="minorHAnsi" w:cs="Calibri"/>
              </w:rPr>
              <w:t>, дети в возрасте от 11 до 18 лет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4" w:name="Par1681"/>
      <w:bookmarkEnd w:id="4"/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D7334F" w:rsidRPr="001542A3" w:rsidTr="00D7334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970878">
              <w:rPr>
                <w:rFonts w:eastAsiaTheme="minorHAnsi" w:cs="Calibri"/>
              </w:rPr>
              <w:t>6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970878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D7334F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970878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Количество штатных единиц </w:t>
            </w:r>
            <w:hyperlink w:anchor="Par1722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9D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82,06</w:t>
            </w:r>
          </w:p>
        </w:tc>
      </w:tr>
      <w:tr w:rsidR="009D03D5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1542A3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</w:t>
            </w:r>
          </w:p>
        </w:tc>
      </w:tr>
      <w:tr w:rsidR="009D03D5" w:rsidRPr="00872DD1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 xml:space="preserve">Квалификация сотрудников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6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32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3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более 20 лет - </w:t>
            </w:r>
            <w:r>
              <w:rPr>
                <w:rFonts w:eastAsiaTheme="minorHAnsi" w:cs="Calibri"/>
                <w:sz w:val="20"/>
                <w:szCs w:val="20"/>
              </w:rPr>
              <w:t>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3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42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7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более 20 лет - </w:t>
            </w:r>
            <w:r>
              <w:rPr>
                <w:rFonts w:eastAsiaTheme="minorHAnsi" w:cs="Calibri"/>
                <w:sz w:val="20"/>
                <w:szCs w:val="20"/>
              </w:rPr>
              <w:t>41</w:t>
            </w:r>
          </w:p>
        </w:tc>
      </w:tr>
      <w:tr w:rsidR="009D03D5" w:rsidRPr="00872DD1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</w:tr>
      <w:tr w:rsidR="009D03D5" w:rsidRPr="00872DD1" w:rsidTr="009D03D5">
        <w:trPr>
          <w:trHeight w:val="21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  <w:tr w:rsidR="009D03D5" w:rsidRPr="00872DD1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872DD1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5" w:rsidRPr="00553278" w:rsidRDefault="009D03D5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5" w:name="Par1722"/>
      <w:bookmarkEnd w:id="5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6" w:name="Par1723"/>
      <w:bookmarkEnd w:id="6"/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7" w:name="Par1725"/>
      <w:bookmarkEnd w:id="7"/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70878">
              <w:rPr>
                <w:rFonts w:eastAsiaTheme="minorHAnsi" w:cs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7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70878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59,4</w:t>
            </w: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разрезе категорий (групп) работников </w:t>
            </w:r>
            <w:hyperlink w:anchor="Par1769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44,</w:t>
            </w:r>
            <w:r w:rsidR="00AF342E">
              <w:rPr>
                <w:rFonts w:eastAsiaTheme="minorHAnsi" w:cs="Calibri"/>
              </w:rPr>
              <w:t>1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</w:t>
            </w:r>
            <w:r w:rsidR="00AF342E">
              <w:rPr>
                <w:rFonts w:eastAsiaTheme="minorHAnsi" w:cs="Calibri"/>
              </w:rPr>
              <w:t>5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8C3AA0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5,8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3,</w:t>
            </w:r>
            <w:r w:rsidR="00AF342E">
              <w:rPr>
                <w:rFonts w:eastAsiaTheme="minorHAnsi" w:cs="Calibri"/>
              </w:rPr>
              <w:t>0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36 774,48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8C3AA0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35 860,27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разрезе категорий (групп) работников </w:t>
            </w:r>
            <w:hyperlink w:anchor="Par1769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33 247,03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31 664,59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45 265,87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</w:t>
            </w:r>
            <w:r w:rsidR="008C3AA0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235,9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56 500,00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8C3AA0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59 010,06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31 291,67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AF342E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33 447,23</w:t>
            </w:r>
          </w:p>
        </w:tc>
      </w:tr>
      <w:tr w:rsidR="00970878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8" w:rsidRPr="001542A3" w:rsidRDefault="0097087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8" w:name="Par1769"/>
      <w:bookmarkEnd w:id="8"/>
      <w:r>
        <w:rPr>
          <w:rFonts w:cs="Calibri"/>
        </w:rPr>
        <w:t xml:space="preserve"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</w:t>
      </w:r>
      <w:r>
        <w:rPr>
          <w:rFonts w:cs="Calibri"/>
        </w:rPr>
        <w:lastRenderedPageBreak/>
        <w:t>города Перми.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9" w:name="Par1771"/>
      <w:bookmarkEnd w:id="9"/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0" w:name="Par1773"/>
      <w:bookmarkEnd w:id="10"/>
      <w:r>
        <w:rPr>
          <w:rFonts w:cs="Calibri"/>
        </w:rPr>
        <w:t>2.1. Изменение балансовой (остаточной) стоимости нефинансовых активов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D7334F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AF342E">
              <w:rPr>
                <w:rFonts w:eastAsiaTheme="minorHAnsi" w:cs="Calibri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AF342E">
              <w:rPr>
                <w:rFonts w:eastAsiaTheme="minorHAnsi" w:cs="Calibri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Изменение стоимости нефинансовых активов, %</w:t>
            </w:r>
          </w:p>
        </w:tc>
      </w:tr>
      <w:tr w:rsidR="00D7334F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</w:tr>
      <w:tr w:rsidR="00AF342E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101 827,8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103 013,5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AF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1,16</w:t>
            </w:r>
          </w:p>
        </w:tc>
      </w:tr>
      <w:tr w:rsidR="00AF342E" w:rsidRPr="001542A3" w:rsidTr="00D7334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54 059,3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AF342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53 580,5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42E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-0,89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1" w:name="Par1800"/>
      <w:bookmarkEnd w:id="11"/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D7334F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6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656C1">
              <w:rPr>
                <w:rFonts w:eastAsiaTheme="minorHAnsi" w:cs="Calibri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6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656C1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9656C1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</w:tr>
      <w:tr w:rsidR="009656C1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9656C1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</w:tr>
      <w:tr w:rsidR="009656C1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9656C1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2" w:name="Par1838"/>
      <w:bookmarkEnd w:id="12"/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856"/>
        <w:gridCol w:w="742"/>
        <w:gridCol w:w="911"/>
        <w:gridCol w:w="993"/>
        <w:gridCol w:w="1695"/>
        <w:gridCol w:w="2065"/>
      </w:tblGrid>
      <w:tr w:rsidR="00D7334F" w:rsidRPr="001542A3" w:rsidTr="00D7334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6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656C1">
              <w:rPr>
                <w:rFonts w:eastAsiaTheme="minorHAns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96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9656C1">
              <w:rPr>
                <w:rFonts w:eastAsiaTheme="minorHAnsi" w:cs="Calibri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1542A3">
              <w:rPr>
                <w:rFonts w:eastAsiaTheme="minorHAnsi" w:cs="Calibri"/>
                <w:sz w:val="18"/>
                <w:szCs w:val="18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7334F" w:rsidRPr="001542A3" w:rsidTr="00D7334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9656C1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637,6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CE304D" w:rsidP="00CE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12,8</w:t>
            </w:r>
            <w:r w:rsidR="00EC1523">
              <w:rPr>
                <w:rFonts w:eastAsiaTheme="minorHAnsi" w:cs="Calibri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9656C1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9656C1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CE304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265,9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CE304D" w:rsidP="00E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  <w:r w:rsidR="00EC1523">
              <w:rPr>
                <w:rFonts w:eastAsiaTheme="minorHAnsi" w:cs="Calibri"/>
              </w:rPr>
              <w:t>1,1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C1" w:rsidRPr="001542A3" w:rsidRDefault="009656C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371,7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rPr>
                <w:rFonts w:eastAsiaTheme="minorHAnsi" w:cs="Calibri"/>
              </w:rPr>
            </w:pPr>
            <w:r w:rsidRPr="00204846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130,2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04846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119,0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04846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122,5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1 067,3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FE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127,37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1 030,6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88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149,67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88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х</w:t>
            </w: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Приносящая доход деятельность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337,0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88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иные цели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693,5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Default="00204846" w:rsidP="0088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-35,15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20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х</w:t>
            </w: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Расчеты по принятым обязательствам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Расчеты по платежам в бюджеты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расчеты с кредиторами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04846" w:rsidRPr="001542A3" w:rsidTr="00D73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846" w:rsidRPr="001542A3" w:rsidRDefault="002048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3" w:name="Par1919"/>
      <w:bookmarkEnd w:id="13"/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7020"/>
        <w:gridCol w:w="823"/>
        <w:gridCol w:w="1233"/>
        <w:gridCol w:w="1134"/>
      </w:tblGrid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21BED">
              <w:rPr>
                <w:rFonts w:eastAsiaTheme="minorHAns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21BED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плановых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44 271,1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385,1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оказания платных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4 775,6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9C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9C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200,0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5 476,4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33 434,0</w:t>
            </w:r>
          </w:p>
        </w:tc>
      </w:tr>
      <w:tr w:rsidR="00F21BED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кассовых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F21BED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BED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44 271,1</w:t>
            </w: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385,1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оказания платных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4 775,6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200,0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5 476,4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выполнение государственного (муниципального)</w:t>
            </w:r>
            <w:r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AF0E0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33 434,0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5632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45 147,2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34 402,3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5632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34 303,6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26 322,2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5632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26 124,0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13DAE" w:rsidP="0056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123,</w:t>
            </w:r>
            <w:r w:rsidR="00563246">
              <w:rPr>
                <w:rFonts w:eastAsiaTheme="minorHAnsi" w:cs="Calibri"/>
              </w:rPr>
              <w:t>4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5632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8 056,2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9 214,5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830B8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8 687,2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121,3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0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1 998,3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55,0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2 419,2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2 654,7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2 566,2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8F34BA" w:rsidP="0056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1 187,1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563246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26,2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830B8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969,3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1668,1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38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</w:t>
            </w:r>
            <w:r w:rsidR="00384471">
              <w:rPr>
                <w:rFonts w:eastAsiaTheme="minorHAnsi" w:cs="Calibri"/>
              </w:rPr>
              <w:t>1 291,7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920,4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384471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371,3</w:t>
            </w:r>
          </w:p>
        </w:tc>
      </w:tr>
      <w:tr w:rsidR="009C3BCC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9C3BCC" w:rsidP="00AF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44 909,7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CC" w:rsidRPr="001542A3" w:rsidRDefault="00006D8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42 970,9</w:t>
            </w: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Платные услуги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4 969,5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2 979,7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E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2 284,</w:t>
            </w:r>
            <w:r w:rsidR="00DE4C0F">
              <w:rPr>
                <w:rFonts w:eastAsiaTheme="minorHAnsi" w:cs="Calibri"/>
              </w:rPr>
              <w:t>3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695,4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1 918,4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003EE" w:rsidP="00DE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</w:t>
            </w:r>
            <w:r w:rsidR="00DE4C0F">
              <w:rPr>
                <w:rFonts w:eastAsiaTheme="minorHAnsi" w:cs="Calibri"/>
              </w:rPr>
              <w:t>3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694,0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551,0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512,5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71,4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160,6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DE4C0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140,6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Муниципальное задание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33 749,9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975F4D" w:rsidP="0040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</w:t>
            </w:r>
            <w:r w:rsidR="00407207">
              <w:rPr>
                <w:rFonts w:eastAsiaTheme="minorHAnsi" w:cs="Calibri"/>
              </w:rPr>
              <w:t> 447,8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407207" w:rsidP="0040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27 010,2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21 620,9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975F4D" w:rsidP="0040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20 638,</w:t>
            </w:r>
            <w:r w:rsidR="00407207">
              <w:rPr>
                <w:rFonts w:eastAsiaTheme="minorHAnsi" w:cs="Calibri"/>
              </w:rPr>
              <w:t>1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975F4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6 082,1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975F4D" w:rsidP="0040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 </w:t>
            </w:r>
            <w:r w:rsidR="00407207">
              <w:rPr>
                <w:rFonts w:eastAsiaTheme="minorHAnsi" w:cs="Calibri"/>
              </w:rPr>
              <w:t>6 369,1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5 765,3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73193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112,0</w:t>
            </w:r>
          </w:p>
        </w:tc>
      </w:tr>
      <w:tr w:rsidR="00852162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162" w:rsidRPr="001542A3" w:rsidRDefault="0085216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1 254,2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1 913,0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1 682,9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672,3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803,2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731,2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72,0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Субсидии на иные цели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6 345,0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40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</w:t>
            </w:r>
            <w:r w:rsidR="00407207">
              <w:rPr>
                <w:rFonts w:eastAsiaTheme="minorHAnsi" w:cs="Calibri"/>
              </w:rPr>
              <w:t> 837,6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3 446,3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2 657,2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789,1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173,0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173,0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1 195,6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26,2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16,6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6,1</w:t>
            </w:r>
          </w:p>
        </w:tc>
      </w:tr>
      <w:tr w:rsidR="00C66DD8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D8" w:rsidRPr="001542A3" w:rsidRDefault="00C66DD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3317D7" w:rsidP="0033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D7334F" w:rsidRPr="001542A3" w:rsidTr="00D7334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3317D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6,1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4" w:name="Par1992"/>
      <w:bookmarkEnd w:id="14"/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D7334F" w:rsidRPr="001542A3" w:rsidTr="00D7334F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61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61722B">
              <w:rPr>
                <w:rFonts w:eastAsiaTheme="minorHAnsi" w:cs="Calibri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61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61722B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D7334F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4 393,9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DB3974" w:rsidP="00DB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4 569,1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4 569,1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49,9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(</w:t>
            </w:r>
            <w:r>
              <w:rPr>
                <w:rFonts w:eastAsiaTheme="minorHAnsi" w:cs="Calibri"/>
              </w:rPr>
              <w:t>7</w:t>
            </w:r>
            <w:r w:rsidRPr="001542A3">
              <w:rPr>
                <w:rFonts w:eastAsiaTheme="minorHAnsi" w:cs="Calibri"/>
              </w:rPr>
              <w:t xml:space="preserve">0%)для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 (</w:t>
            </w:r>
            <w:r>
              <w:rPr>
                <w:rFonts w:eastAsiaTheme="minorHAnsi" w:cs="Calibri"/>
              </w:rPr>
              <w:t>7</w:t>
            </w:r>
            <w:r w:rsidRPr="001542A3">
              <w:rPr>
                <w:rFonts w:eastAsiaTheme="minorHAnsi" w:cs="Calibri"/>
              </w:rPr>
              <w:t>0%) для детей от 11 лет и старше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49,9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4 297,0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4 317,7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4 519,2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4 519,2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</w:t>
            </w:r>
            <w:r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 xml:space="preserve">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</w:t>
            </w:r>
            <w:r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для детей от 11 лет и старше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75,7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4163,6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4 184,3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4 339,7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61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</w:t>
            </w:r>
            <w:r w:rsidR="0061722B">
              <w:rPr>
                <w:rFonts w:eastAsiaTheme="minorHAnsi" w:cs="Calibri"/>
              </w:rPr>
              <w:t>4 339,7</w:t>
            </w:r>
          </w:p>
        </w:tc>
      </w:tr>
      <w:tr w:rsidR="004032F7" w:rsidRPr="001542A3" w:rsidTr="00D7334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Физкультурно – спортивное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4032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86,4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2F7" w:rsidRPr="001542A3" w:rsidRDefault="0061722B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103,8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5" w:name="Par2039"/>
      <w:bookmarkEnd w:id="15"/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63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258"/>
        <w:gridCol w:w="539"/>
        <w:gridCol w:w="709"/>
        <w:gridCol w:w="567"/>
        <w:gridCol w:w="709"/>
        <w:gridCol w:w="567"/>
        <w:gridCol w:w="567"/>
        <w:gridCol w:w="708"/>
        <w:gridCol w:w="426"/>
        <w:gridCol w:w="567"/>
        <w:gridCol w:w="850"/>
        <w:gridCol w:w="851"/>
        <w:gridCol w:w="992"/>
        <w:gridCol w:w="992"/>
      </w:tblGrid>
      <w:tr w:rsidR="00D7334F" w:rsidRPr="001542A3" w:rsidTr="00D7334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Цены (тарифы) на платные услуги (работы), оказываемые потребителям</w:t>
            </w:r>
          </w:p>
        </w:tc>
      </w:tr>
      <w:tr w:rsidR="00D7334F" w:rsidRPr="001542A3" w:rsidTr="00D7334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E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E07E6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</w:tr>
      <w:tr w:rsidR="00D7334F" w:rsidRPr="001542A3" w:rsidTr="00D7334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Декабрь</w:t>
            </w:r>
          </w:p>
        </w:tc>
      </w:tr>
      <w:tr w:rsidR="00D7334F" w:rsidRPr="002C15B4" w:rsidTr="00D7334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2C15B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15</w:t>
            </w:r>
          </w:p>
        </w:tc>
      </w:tr>
      <w:tr w:rsidR="00C22F39" w:rsidRPr="002C15B4" w:rsidTr="00D7334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C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2C15B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</w:tr>
      <w:tr w:rsidR="00C22F39" w:rsidRPr="00883B94" w:rsidTr="00D7334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DB3974" w:rsidP="000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</w:t>
            </w:r>
            <w:r w:rsidR="000C5609">
              <w:rPr>
                <w:rFonts w:eastAsiaTheme="minorHAnsi" w:cs="Calibri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</w:tr>
      <w:tr w:rsidR="00C22F39" w:rsidRPr="00883B94" w:rsidTr="00D7334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Организация отдыха детей в летнем лагере досуга и отдыха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4619,50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39" w:rsidRPr="00883B94" w:rsidRDefault="00C22F3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факт</w:t>
      </w:r>
    </w:p>
    <w:tbl>
      <w:tblPr>
        <w:tblW w:w="1063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567"/>
        <w:gridCol w:w="709"/>
        <w:gridCol w:w="567"/>
        <w:gridCol w:w="709"/>
        <w:gridCol w:w="567"/>
        <w:gridCol w:w="567"/>
        <w:gridCol w:w="708"/>
        <w:gridCol w:w="426"/>
        <w:gridCol w:w="567"/>
        <w:gridCol w:w="850"/>
        <w:gridCol w:w="851"/>
        <w:gridCol w:w="992"/>
        <w:gridCol w:w="992"/>
      </w:tblGrid>
      <w:tr w:rsidR="000C5609" w:rsidRPr="002C15B4" w:rsidTr="00D7334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609" w:rsidRPr="002C15B4" w:rsidRDefault="000C5609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</w:tr>
      <w:tr w:rsidR="00DB3974" w:rsidRPr="00883B94" w:rsidTr="00D7334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974" w:rsidRPr="00883B94" w:rsidRDefault="00DB3974" w:rsidP="00C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</w:tr>
      <w:tr w:rsidR="00D7334F" w:rsidRPr="00883B94" w:rsidTr="00D7334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Организация отдыха детей в летнем лагере досуга и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4619,50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883B94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6" w:name="Par2154"/>
      <w:bookmarkEnd w:id="16"/>
      <w:r>
        <w:rPr>
          <w:rFonts w:cs="Calibri"/>
        </w:rPr>
        <w:t>2.7. Информация о жалобах потребителей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2162"/>
      </w:tblGrid>
      <w:tr w:rsidR="00D7334F" w:rsidRPr="001542A3" w:rsidTr="00D733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жалоб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Принятые меры по результатам рассмотрения жалоб</w:t>
            </w:r>
          </w:p>
        </w:tc>
      </w:tr>
      <w:tr w:rsidR="00D7334F" w:rsidRPr="001542A3" w:rsidTr="00D733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E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E07E6">
              <w:rPr>
                <w:rFonts w:eastAsiaTheme="minorHAnsi" w:cs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E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E07E6">
              <w:rPr>
                <w:rFonts w:eastAsiaTheme="minorHAnsi" w:cs="Calibri"/>
              </w:rPr>
              <w:t>7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Жалобы потребителей, поступившие Главе города </w:t>
            </w:r>
            <w:r w:rsidRPr="001542A3">
              <w:rPr>
                <w:rFonts w:eastAsiaTheme="minorHAnsi" w:cs="Calibri"/>
              </w:rPr>
              <w:lastRenderedPageBreak/>
              <w:t>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7" w:name="Par2198"/>
      <w:bookmarkEnd w:id="17"/>
      <w:r>
        <w:rPr>
          <w:rFonts w:cs="Calibri"/>
        </w:rPr>
        <w:t>2.8. Информация о результатах оказания услуг (выполнения работ)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D7334F" w:rsidRPr="001542A3" w:rsidTr="00D7334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74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74547F">
              <w:rPr>
                <w:rFonts w:eastAsiaTheme="minorHAnsi" w:cs="Calibri"/>
              </w:rPr>
              <w:t>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74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74547F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D7334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2 053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339D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339D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1 153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бесплатными</w:t>
            </w:r>
            <w:proofErr w:type="gramEnd"/>
            <w:r w:rsidRPr="001542A3">
              <w:rPr>
                <w:rFonts w:eastAsiaTheme="minorHAns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3D14F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3D14F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930</w:t>
            </w:r>
          </w:p>
        </w:tc>
      </w:tr>
      <w:tr w:rsidR="0074547F" w:rsidRPr="001542A3" w:rsidTr="00D7334F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3D14F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3D14F8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400</w:t>
            </w:r>
          </w:p>
        </w:tc>
      </w:tr>
      <w:tr w:rsidR="0074547F" w:rsidRPr="001542A3" w:rsidTr="00D7334F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B90A97" w:rsidP="003D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</w:t>
            </w:r>
            <w:r w:rsidR="003D14F8">
              <w:rPr>
                <w:rFonts w:eastAsiaTheme="minorHAns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B90A97" w:rsidP="003D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</w:t>
            </w:r>
            <w:r w:rsidR="003D14F8">
              <w:rPr>
                <w:rFonts w:eastAsiaTheme="minorHAnsi" w:cs="Calibri"/>
              </w:rPr>
              <w:t>6</w:t>
            </w:r>
          </w:p>
        </w:tc>
      </w:tr>
      <w:tr w:rsidR="0074547F" w:rsidRPr="001542A3" w:rsidTr="00D7334F">
        <w:trPr>
          <w:trHeight w:val="6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</w:tr>
      <w:tr w:rsidR="0074547F" w:rsidRPr="001542A3" w:rsidTr="00D7334F">
        <w:trPr>
          <w:trHeight w:val="3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Содержание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B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</w:t>
            </w:r>
            <w:r w:rsidR="00DB3974">
              <w:rPr>
                <w:rFonts w:eastAsiaTheme="minorHAnsi" w:cs="Calibri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полностью </w:t>
            </w:r>
            <w:proofErr w:type="gramStart"/>
            <w:r w:rsidRPr="001542A3">
              <w:rPr>
                <w:rFonts w:eastAsiaTheme="minorHAnsi" w:cs="Calibri"/>
              </w:rPr>
              <w:t>платными</w:t>
            </w:r>
            <w:proofErr w:type="gramEnd"/>
            <w:r w:rsidRPr="001542A3">
              <w:rPr>
                <w:rFonts w:eastAsiaTheme="minorHAns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339D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339DC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</w:tr>
      <w:tr w:rsidR="0074547F" w:rsidRPr="001542A3" w:rsidTr="00D7334F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192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18" w:name="_GoBack" w:colFirst="3" w:colLast="6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840C3B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321D88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для детей от 7 до 10 лет, организация отдыха 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DB3974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DB3974">
              <w:rPr>
                <w:rFonts w:eastAsiaTheme="minorHAnsi" w:cs="Calibri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DB3974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DB3974">
              <w:rPr>
                <w:rFonts w:eastAsiaTheme="minorHAnsi" w:cs="Calibri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DB3974" w:rsidRDefault="0074547F" w:rsidP="0074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DB3974">
              <w:rPr>
                <w:rFonts w:eastAsiaTheme="minorHAnsi" w:cs="Calibr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DB3974" w:rsidRDefault="0074547F" w:rsidP="0074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DB3974">
              <w:rPr>
                <w:rFonts w:eastAsiaTheme="minorHAnsi" w:cs="Calibri"/>
              </w:rPr>
              <w:t>17</w:t>
            </w:r>
          </w:p>
        </w:tc>
      </w:tr>
      <w:bookmarkEnd w:id="18"/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pPr>
              <w:rPr>
                <w:rFonts w:ascii="Courier New" w:hAnsi="Courier New" w:cs="Courier New"/>
              </w:rPr>
            </w:pPr>
            <w:r w:rsidRPr="002C69FD">
              <w:rPr>
                <w:rFonts w:eastAsiaTheme="minorHAnsi" w:cs="Calibri"/>
              </w:rPr>
              <w:t xml:space="preserve">Средняя стоимость получения частично платных услуг для потребителей, в том    числе по видам услуг (работ):            </w:t>
            </w:r>
            <w:r w:rsidRPr="002C69F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1 385,8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(70%)для детей от 7 до 10 лет, организация отдыха детей в лагерях досуга и отдыха, продолжительность смены 18 дней (70%)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1 385,8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Default="0074547F" w:rsidP="00D7334F">
            <w:pPr>
              <w:rPr>
                <w:rFonts w:ascii="Courier New" w:hAnsi="Courier New" w:cs="Courier New"/>
              </w:rPr>
            </w:pPr>
            <w:r w:rsidRPr="002C69FD">
              <w:rPr>
                <w:rFonts w:eastAsiaTheme="minorHAnsi" w:cs="Calibri"/>
              </w:rPr>
              <w:t xml:space="preserve">Средняя стоимость получения платных услуг для потребителей, в том    числе по видам услуг (работ):            </w:t>
            </w:r>
            <w:r w:rsidRPr="002C69F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3 445,09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3 445,09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3890,28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3 714,28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3714,28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4 000,00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878,58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878,58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F61F7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1500,00</w:t>
            </w:r>
          </w:p>
        </w:tc>
      </w:tr>
      <w:tr w:rsidR="0074547F" w:rsidRPr="001542A3" w:rsidTr="00D733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840C3B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A337F4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для детей от 7 до 10 лет, организация отдыха 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7F" w:rsidRPr="001542A3" w:rsidRDefault="0074547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9" w:name="Par2252"/>
      <w:bookmarkEnd w:id="19"/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704"/>
        <w:gridCol w:w="720"/>
        <w:gridCol w:w="709"/>
        <w:gridCol w:w="981"/>
        <w:gridCol w:w="879"/>
        <w:gridCol w:w="964"/>
        <w:gridCol w:w="992"/>
      </w:tblGrid>
      <w:tr w:rsidR="00D7334F" w:rsidRPr="001542A3" w:rsidTr="00D7334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услуг (работ), ед. изм.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финансового обеспечения, тыс. руб.</w:t>
            </w:r>
          </w:p>
        </w:tc>
      </w:tr>
      <w:tr w:rsidR="00D7334F" w:rsidRPr="001542A3" w:rsidTr="00D7334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D7334F" w:rsidRPr="001542A3" w:rsidTr="003C3CF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16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165E6E">
              <w:rPr>
                <w:rFonts w:eastAsiaTheme="minorHAnsi" w:cs="Calibri"/>
              </w:rPr>
              <w:t>7</w:t>
            </w:r>
          </w:p>
        </w:tc>
      </w:tr>
      <w:tr w:rsidR="00D7334F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10</w:t>
            </w:r>
          </w:p>
        </w:tc>
      </w:tr>
      <w:tr w:rsidR="003C3CF7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5C7034" w:rsidP="007B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5C7034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10335,3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3C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12114,3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12 022,6</w:t>
            </w:r>
          </w:p>
        </w:tc>
      </w:tr>
      <w:tr w:rsidR="003C3CF7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7B0813" w:rsidP="005C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</w:t>
            </w:r>
            <w:r w:rsidR="005C7034">
              <w:rPr>
                <w:rFonts w:eastAsiaTheme="minorHAnsi" w:cs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7B0813" w:rsidP="005C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</w:t>
            </w:r>
            <w:r w:rsidR="005C7034">
              <w:rPr>
                <w:rFonts w:eastAsiaTheme="minorHAnsi" w:cs="Calibri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13805,7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15596,1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15491,9</w:t>
            </w:r>
          </w:p>
        </w:tc>
      </w:tr>
      <w:tr w:rsidR="003C3CF7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Pr="004A6FBA" w:rsidRDefault="003C3CF7" w:rsidP="00D7334F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  <w:p w:rsidR="003C3CF7" w:rsidRPr="001542A3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5C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</w:t>
            </w:r>
            <w:r w:rsidR="005C7034">
              <w:rPr>
                <w:rFonts w:eastAsiaTheme="minorHAns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4395,8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4856,4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CF7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4824,3</w:t>
            </w:r>
          </w:p>
        </w:tc>
      </w:tr>
      <w:tr w:rsidR="00165E6E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Содержание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4216,3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165E6E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4A6FBA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842,7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716,1</w:t>
            </w:r>
          </w:p>
        </w:tc>
      </w:tr>
      <w:tr w:rsidR="00165E6E" w:rsidRPr="001542A3" w:rsidTr="003C3C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1542A3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Pr="00F1481D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F1481D">
              <w:rPr>
                <w:rFonts w:eastAsiaTheme="minorHAnsi" w:cs="Calibri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1102,5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392,8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165E6E" w:rsidP="00F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E6E" w:rsidRDefault="003C3CF7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392,8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3CF7" w:rsidRDefault="003C3CF7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0" w:name="Par2291"/>
      <w:bookmarkEnd w:id="20"/>
    </w:p>
    <w:p w:rsidR="003C3CF7" w:rsidRDefault="003C3CF7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C3CF7" w:rsidRDefault="003C3CF7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1" w:name="Par2294"/>
      <w:bookmarkEnd w:id="21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D7334F" w:rsidRPr="001542A3" w:rsidTr="00D7334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481D">
              <w:rPr>
                <w:rFonts w:eastAsiaTheme="minorHAnsi" w:cs="Calibri"/>
              </w:rPr>
              <w:t>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F1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F1481D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D7334F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96 425,11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101 342,94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101 342,94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102 523,04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94 839,0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99 771,96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99 771,96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100 932,07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74 294,68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74 294,68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74 294,68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74 738,95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1 586,11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1 570,98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1 570,98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1 590,97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F1481D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Общая балансовая стоимость имущества, </w:t>
            </w:r>
            <w:r w:rsidRPr="001542A3">
              <w:rPr>
                <w:rFonts w:eastAsiaTheme="minorHAnsi" w:cs="Calibri"/>
              </w:rPr>
              <w:lastRenderedPageBreak/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42 643,4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51 313,1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F1481D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51 313,1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1D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50 789,9</w:t>
            </w:r>
          </w:p>
        </w:tc>
      </w:tr>
      <w:tr w:rsidR="00D7334F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14 692,72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23 362,47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23 362,47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22 839,23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</w:t>
            </w:r>
            <w:r w:rsidR="00526609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998,90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16 130,73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16 130,73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15 607,49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E5982" w:rsidRPr="001542A3" w:rsidTr="00D7334F">
        <w:trPr>
          <w:trHeight w:val="81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5693,82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7 231,74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7 231,74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7 231,74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1 105,15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620,87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620,87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620,87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4476,6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6 301,81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lastRenderedPageBreak/>
              <w:t>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 xml:space="preserve">тыс. </w:t>
            </w:r>
            <w:r w:rsidRPr="001542A3">
              <w:rPr>
                <w:rFonts w:eastAsiaTheme="minorHAns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4 374,4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7 109,8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7 109,8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6 203,3</w:t>
            </w: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E5982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982" w:rsidRPr="001542A3" w:rsidRDefault="003E5982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102,24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120,69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120,69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98,48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3 647,8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3 647,8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4 263,89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4 263,89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3 582,18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тыс. </w:t>
            </w:r>
            <w:r w:rsidRPr="001542A3">
              <w:rPr>
                <w:rFonts w:eastAsiaTheme="minorHAns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526609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54,08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123,91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526609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123,91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609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65,62</w:t>
            </w:r>
          </w:p>
        </w:tc>
      </w:tr>
      <w:tr w:rsidR="00D7334F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E169F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9,56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34,97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34,97</w:t>
            </w:r>
          </w:p>
        </w:tc>
      </w:tr>
      <w:tr w:rsidR="00DE169F" w:rsidRPr="001542A3" w:rsidTr="00D7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9F" w:rsidRPr="001542A3" w:rsidRDefault="00DE169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2" w:name="Par2635"/>
      <w:bookmarkEnd w:id="22"/>
      <w:r>
        <w:rPr>
          <w:rFonts w:cs="Calibri"/>
        </w:rPr>
        <w:t>3.2. Информация об использовании имущества, закрепленного за муниципальным бюджетным учреждением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D7334F" w:rsidRPr="001542A3" w:rsidTr="00D7334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DE169F">
              <w:rPr>
                <w:rFonts w:eastAsiaTheme="minorHAnsi" w:cs="Calibri"/>
              </w:rPr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DE169F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F61F7E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D7334F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4F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D7334F" w:rsidRPr="001542A3" w:rsidRDefault="00D7334F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2 055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4 612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4 612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31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4 608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CA0049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3010,4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3" w:name="Par2765"/>
            <w:bookmarkEnd w:id="23"/>
            <w:r w:rsidRPr="001542A3">
              <w:rPr>
                <w:rFonts w:eastAsiaTheme="minorHAns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4" w:name="Par2772"/>
            <w:bookmarkEnd w:id="24"/>
            <w:r w:rsidRPr="001542A3">
              <w:rPr>
                <w:rFonts w:eastAsiaTheme="minorHAns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Общая площадь неиспользуемого недвижимого имущества, закрепленного за </w:t>
            </w:r>
            <w:r w:rsidRPr="001542A3">
              <w:rPr>
                <w:rFonts w:eastAsiaTheme="minorHAnsi" w:cs="Calibri"/>
              </w:rPr>
              <w:lastRenderedPageBreak/>
              <w:t>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5" w:name="Par2800"/>
            <w:bookmarkEnd w:id="25"/>
            <w:r w:rsidRPr="001542A3">
              <w:rPr>
                <w:rFonts w:eastAsiaTheme="minorHAns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6" w:name="Par2807"/>
            <w:bookmarkEnd w:id="26"/>
            <w:r w:rsidRPr="001542A3">
              <w:rPr>
                <w:rFonts w:eastAsiaTheme="minorHAns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141C5" w:rsidRPr="001542A3" w:rsidTr="00D7334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F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1C5" w:rsidRPr="001542A3" w:rsidRDefault="003141C5" w:rsidP="00D7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385,1</w:t>
            </w:r>
          </w:p>
        </w:tc>
      </w:tr>
    </w:tbl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D7334F" w:rsidRPr="00A94917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bookmarkStart w:id="27" w:name="Par2823"/>
      <w:bookmarkEnd w:id="27"/>
      <w:r w:rsidRPr="00A94917">
        <w:rPr>
          <w:rFonts w:cs="Calibri"/>
          <w:sz w:val="16"/>
          <w:szCs w:val="16"/>
        </w:rPr>
        <w:t xml:space="preserve">&lt;*&gt; В графах 4-7 по </w:t>
      </w:r>
      <w:hyperlink w:anchor="Par2765" w:history="1">
        <w:r w:rsidRPr="00A94917">
          <w:rPr>
            <w:rFonts w:cs="Calibri"/>
            <w:sz w:val="16"/>
            <w:szCs w:val="16"/>
          </w:rPr>
          <w:t>строкам 3.1.1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772" w:history="1">
        <w:r w:rsidRPr="00A94917">
          <w:rPr>
            <w:rFonts w:cs="Calibri"/>
            <w:sz w:val="16"/>
            <w:szCs w:val="16"/>
          </w:rPr>
          <w:t>3.1.2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800" w:history="1">
        <w:r w:rsidRPr="00A94917">
          <w:rPr>
            <w:rFonts w:cs="Calibri"/>
            <w:sz w:val="16"/>
            <w:szCs w:val="16"/>
          </w:rPr>
          <w:t>4.1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807" w:history="1">
        <w:r w:rsidRPr="00A94917">
          <w:rPr>
            <w:rFonts w:cs="Calibri"/>
            <w:sz w:val="16"/>
            <w:szCs w:val="16"/>
          </w:rPr>
          <w:t>4.2</w:t>
        </w:r>
      </w:hyperlink>
      <w:r w:rsidRPr="00A94917">
        <w:rPr>
          <w:rFonts w:cs="Calibri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7334F" w:rsidRPr="00A94917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  <w:sectPr w:rsidR="00D7334F" w:rsidRPr="00A94917" w:rsidSect="00D7334F">
          <w:pgSz w:w="11905" w:h="16838"/>
          <w:pgMar w:top="1135" w:right="850" w:bottom="567" w:left="709" w:header="720" w:footer="720" w:gutter="0"/>
          <w:cols w:space="720"/>
          <w:noEndnote/>
          <w:docGrid w:linePitch="299"/>
        </w:sect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7334F" w:rsidRDefault="00D7334F" w:rsidP="00D7334F">
      <w:pPr>
        <w:pStyle w:val="ConsPlusNonformat"/>
      </w:pPr>
      <w:r>
        <w:t>Руководитель финансово-</w:t>
      </w:r>
    </w:p>
    <w:p w:rsidR="00D7334F" w:rsidRDefault="00D7334F" w:rsidP="00D7334F">
      <w:pPr>
        <w:pStyle w:val="ConsPlusNonformat"/>
      </w:pPr>
      <w:r>
        <w:t>экономической службы учреждения</w:t>
      </w:r>
    </w:p>
    <w:p w:rsidR="00D7334F" w:rsidRDefault="00D7334F" w:rsidP="00D7334F">
      <w:pPr>
        <w:pStyle w:val="ConsPlusNonformat"/>
      </w:pPr>
      <w:r>
        <w:t>(или иное уполномоченное лицо) _______________ ____________________________</w:t>
      </w:r>
    </w:p>
    <w:p w:rsidR="00D7334F" w:rsidRDefault="00D7334F" w:rsidP="00D7334F">
      <w:pPr>
        <w:pStyle w:val="ConsPlusNonformat"/>
      </w:pPr>
      <w:r>
        <w:t xml:space="preserve">                                  (подпись)        (расшифровка подписи)</w:t>
      </w:r>
    </w:p>
    <w:p w:rsidR="00D7334F" w:rsidRDefault="00D7334F" w:rsidP="00D7334F">
      <w:pPr>
        <w:pStyle w:val="ConsPlusNonformat"/>
      </w:pPr>
    </w:p>
    <w:p w:rsidR="00D7334F" w:rsidRDefault="00D7334F" w:rsidP="00D7334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D7334F" w:rsidRDefault="00D7334F" w:rsidP="00D7334F">
      <w:pPr>
        <w:pStyle w:val="ConsPlusNonformat"/>
      </w:pPr>
      <w:r>
        <w:t>за составление отчета)         _______________ ____________________________</w:t>
      </w:r>
    </w:p>
    <w:p w:rsidR="00D7334F" w:rsidRDefault="00D7334F" w:rsidP="00D7334F">
      <w:pPr>
        <w:pStyle w:val="ConsPlusNonformat"/>
      </w:pPr>
      <w:r>
        <w:t xml:space="preserve">                                  (подпись)        (расшифровка подписи)</w:t>
      </w:r>
    </w:p>
    <w:p w:rsidR="00D7334F" w:rsidRDefault="00D7334F" w:rsidP="00D7334F">
      <w:pPr>
        <w:pStyle w:val="ConsPlusNonformat"/>
      </w:pPr>
    </w:p>
    <w:p w:rsidR="00D7334F" w:rsidRDefault="00D7334F" w:rsidP="00D7334F">
      <w:pPr>
        <w:pStyle w:val="ConsPlusNonformat"/>
      </w:pPr>
      <w:r>
        <w:t>СОГЛАСОВАН</w:t>
      </w:r>
    </w:p>
    <w:p w:rsidR="00D7334F" w:rsidRDefault="00D7334F" w:rsidP="00D7334F">
      <w:pPr>
        <w:pStyle w:val="ConsPlusNonformat"/>
      </w:pPr>
      <w:r>
        <w:t>________________________________________________</w:t>
      </w:r>
    </w:p>
    <w:p w:rsidR="00D7334F" w:rsidRDefault="00D7334F" w:rsidP="00D7334F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D7334F" w:rsidRDefault="00D7334F" w:rsidP="00D7334F">
      <w:pPr>
        <w:pStyle w:val="ConsPlusNonformat"/>
      </w:pPr>
      <w:r>
        <w:t>органа администрации города Перми,</w:t>
      </w:r>
    </w:p>
    <w:p w:rsidR="00D7334F" w:rsidRDefault="00D7334F" w:rsidP="00D7334F">
      <w:pPr>
        <w:pStyle w:val="ConsPlusNonformat"/>
      </w:pPr>
      <w:r>
        <w:t>осуществляющего функции и полномочия учредителя)</w:t>
      </w:r>
    </w:p>
    <w:p w:rsidR="00D7334F" w:rsidRDefault="00D7334F" w:rsidP="00D7334F">
      <w:pPr>
        <w:pStyle w:val="ConsPlusNonformat"/>
      </w:pPr>
    </w:p>
    <w:p w:rsidR="00D7334F" w:rsidRDefault="00D7334F" w:rsidP="00D7334F">
      <w:pPr>
        <w:pStyle w:val="ConsPlusNonformat"/>
      </w:pPr>
      <w:r>
        <w:t>СОГЛАСОВАН</w:t>
      </w:r>
    </w:p>
    <w:p w:rsidR="00D7334F" w:rsidRDefault="00D7334F" w:rsidP="00D7334F">
      <w:pPr>
        <w:pStyle w:val="ConsPlusNonformat"/>
      </w:pPr>
      <w:r>
        <w:t>_____________________________________</w:t>
      </w:r>
    </w:p>
    <w:p w:rsidR="00D7334F" w:rsidRDefault="00D7334F" w:rsidP="00D7334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7334F" w:rsidRDefault="00D7334F" w:rsidP="00D7334F">
      <w:pPr>
        <w:pStyle w:val="ConsPlusNonformat"/>
      </w:pPr>
      <w:r>
        <w:t>отношений администрации города Перми)</w:t>
      </w:r>
    </w:p>
    <w:p w:rsidR="00D7334F" w:rsidRDefault="00D7334F" w:rsidP="00D7334F">
      <w:pPr>
        <w:pStyle w:val="ConsPlusNonformat"/>
      </w:pPr>
    </w:p>
    <w:p w:rsidR="00D7334F" w:rsidRDefault="00D7334F" w:rsidP="00D7334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D7334F" w:rsidRDefault="00D7334F" w:rsidP="00D7334F">
      <w:pPr>
        <w:pStyle w:val="ConsPlusNonformat"/>
      </w:pPr>
      <w:r>
        <w:t>бюджетного учреждения города Перми</w:t>
      </w:r>
    </w:p>
    <w:p w:rsidR="00D7334F" w:rsidRDefault="00D7334F" w:rsidP="00D7334F">
      <w:pPr>
        <w:pStyle w:val="ConsPlusNonformat"/>
      </w:pPr>
      <w:r>
        <w:t>__________________________ за период</w:t>
      </w:r>
    </w:p>
    <w:p w:rsidR="00D7334F" w:rsidRDefault="00D7334F" w:rsidP="00D7334F">
      <w:pPr>
        <w:pStyle w:val="ConsPlusNonformat"/>
      </w:pPr>
      <w:r>
        <w:t>(наименование учреждения)</w:t>
      </w:r>
    </w:p>
    <w:p w:rsidR="00D7334F" w:rsidRDefault="00D7334F" w:rsidP="00D7334F">
      <w:pPr>
        <w:pStyle w:val="ConsPlusNonformat"/>
      </w:pPr>
      <w:r>
        <w:t>с _____________ по _________________,</w:t>
      </w:r>
    </w:p>
    <w:p w:rsidR="00D7334F" w:rsidRDefault="00D7334F" w:rsidP="00D7334F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D7334F" w:rsidRDefault="00D7334F" w:rsidP="00D7334F">
      <w:pPr>
        <w:pStyle w:val="ConsPlusNonformat"/>
      </w:pPr>
      <w:r>
        <w:t>муниципального образования город Пермь</w:t>
      </w:r>
    </w:p>
    <w:p w:rsidR="00D7334F" w:rsidRDefault="00D7334F" w:rsidP="00D7334F">
      <w:pPr>
        <w:pStyle w:val="ConsPlusNonformat"/>
      </w:pPr>
      <w:r>
        <w:t>в информационно-телекоммуникационной</w:t>
      </w:r>
    </w:p>
    <w:p w:rsidR="00D7334F" w:rsidRDefault="00D7334F" w:rsidP="00D7334F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7334F" w:rsidRDefault="00D7334F" w:rsidP="00D7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2856"/>
      <w:bookmarkEnd w:id="28"/>
      <w:r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D7334F" w:rsidRDefault="00D7334F" w:rsidP="00D7334F"/>
    <w:p w:rsidR="00D7334F" w:rsidRDefault="00D7334F" w:rsidP="00D7334F"/>
    <w:p w:rsidR="00D7334F" w:rsidRDefault="00D7334F" w:rsidP="00D7334F"/>
    <w:p w:rsidR="00472592" w:rsidRDefault="00472592"/>
    <w:sectPr w:rsidR="00472592" w:rsidSect="00D7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4F"/>
    <w:rsid w:val="00006D8D"/>
    <w:rsid w:val="000C5609"/>
    <w:rsid w:val="00165E6E"/>
    <w:rsid w:val="001E07E6"/>
    <w:rsid w:val="00204846"/>
    <w:rsid w:val="00270379"/>
    <w:rsid w:val="00313DAE"/>
    <w:rsid w:val="003141C5"/>
    <w:rsid w:val="003317D7"/>
    <w:rsid w:val="00384471"/>
    <w:rsid w:val="003C3CF7"/>
    <w:rsid w:val="003D14F8"/>
    <w:rsid w:val="003E5982"/>
    <w:rsid w:val="004032F7"/>
    <w:rsid w:val="00407207"/>
    <w:rsid w:val="00472592"/>
    <w:rsid w:val="00526609"/>
    <w:rsid w:val="00563246"/>
    <w:rsid w:val="005C7034"/>
    <w:rsid w:val="0061722B"/>
    <w:rsid w:val="006C5E2B"/>
    <w:rsid w:val="0073193D"/>
    <w:rsid w:val="0074547F"/>
    <w:rsid w:val="007B0813"/>
    <w:rsid w:val="00820695"/>
    <w:rsid w:val="00830B8B"/>
    <w:rsid w:val="00852162"/>
    <w:rsid w:val="008811F0"/>
    <w:rsid w:val="00885A2D"/>
    <w:rsid w:val="008C3AA0"/>
    <w:rsid w:val="008F34BA"/>
    <w:rsid w:val="009656C1"/>
    <w:rsid w:val="00970878"/>
    <w:rsid w:val="00975F4D"/>
    <w:rsid w:val="009C3BCC"/>
    <w:rsid w:val="009D03D5"/>
    <w:rsid w:val="00AF0E02"/>
    <w:rsid w:val="00AF342E"/>
    <w:rsid w:val="00B90A97"/>
    <w:rsid w:val="00C22F39"/>
    <w:rsid w:val="00C66DD8"/>
    <w:rsid w:val="00CA0049"/>
    <w:rsid w:val="00CE304D"/>
    <w:rsid w:val="00D003EE"/>
    <w:rsid w:val="00D62F65"/>
    <w:rsid w:val="00D7334F"/>
    <w:rsid w:val="00DB3974"/>
    <w:rsid w:val="00DE169F"/>
    <w:rsid w:val="00DE4C0F"/>
    <w:rsid w:val="00EA6BAE"/>
    <w:rsid w:val="00EC1523"/>
    <w:rsid w:val="00EF699C"/>
    <w:rsid w:val="00F10737"/>
    <w:rsid w:val="00F1481D"/>
    <w:rsid w:val="00F21BED"/>
    <w:rsid w:val="00F312DB"/>
    <w:rsid w:val="00F339DC"/>
    <w:rsid w:val="00F61F7E"/>
    <w:rsid w:val="00F6643F"/>
    <w:rsid w:val="00F972B2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7334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7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7334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7334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7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7334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36</cp:revision>
  <cp:lastPrinted>2018-02-13T11:34:00Z</cp:lastPrinted>
  <dcterms:created xsi:type="dcterms:W3CDTF">2018-01-31T12:34:00Z</dcterms:created>
  <dcterms:modified xsi:type="dcterms:W3CDTF">2018-02-13T11:35:00Z</dcterms:modified>
</cp:coreProperties>
</file>