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3" w:rsidRPr="00E14136" w:rsidRDefault="004B2173" w:rsidP="00E14136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УТВЕРЖДЕН</w:t>
      </w:r>
    </w:p>
    <w:p w:rsidR="004B2173" w:rsidRPr="00E14136" w:rsidRDefault="00943FD8" w:rsidP="00E14136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4B2173" w:rsidRPr="00E14136">
        <w:rPr>
          <w:rFonts w:ascii="Times New Roman" w:hAnsi="Times New Roman" w:cs="Times New Roman"/>
          <w:sz w:val="22"/>
          <w:szCs w:val="22"/>
        </w:rPr>
        <w:t>ачальник МКУ «Гортранс»</w:t>
      </w:r>
    </w:p>
    <w:p w:rsidR="004B2173" w:rsidRPr="00E14136" w:rsidRDefault="004B2173" w:rsidP="00E1413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B2173" w:rsidRPr="00E14136" w:rsidRDefault="004B2173" w:rsidP="00E1413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____________________А.А.Путин</w:t>
      </w:r>
    </w:p>
    <w:p w:rsidR="004B2173" w:rsidRPr="00E14136" w:rsidRDefault="004B2173" w:rsidP="00E1413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2173" w:rsidRPr="00E14136" w:rsidRDefault="004B2173" w:rsidP="00E1413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2173" w:rsidRPr="00E14136" w:rsidRDefault="004B2173" w:rsidP="00E14136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Отчет</w:t>
      </w:r>
    </w:p>
    <w:p w:rsidR="004B2173" w:rsidRPr="00E14136" w:rsidRDefault="004B2173" w:rsidP="00E141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о деятельности муниципального казенного учреждения города Перми</w:t>
      </w:r>
    </w:p>
    <w:p w:rsidR="004B2173" w:rsidRDefault="004B2173" w:rsidP="00E141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«Городское управление транспорта»</w:t>
      </w:r>
    </w:p>
    <w:p w:rsidR="00D87F4E" w:rsidRPr="00E14136" w:rsidRDefault="00D87F4E" w:rsidP="00E141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B2173" w:rsidRPr="00E14136" w:rsidRDefault="004B2173" w:rsidP="00E141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за период с 01.01.2017 по 31.12.2017</w:t>
      </w:r>
    </w:p>
    <w:p w:rsidR="004B2173" w:rsidRPr="00E14136" w:rsidRDefault="004B2173" w:rsidP="00E141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4136">
        <w:rPr>
          <w:rFonts w:ascii="Times New Roman" w:hAnsi="Times New Roman" w:cs="Times New Roman"/>
          <w:sz w:val="22"/>
          <w:szCs w:val="22"/>
        </w:rPr>
        <w:t>(по состоянию на 1 января 2018 года)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Раздел 1. Общие сведения об учреждении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1.1. Сведения об учреждении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11"/>
        <w:gridCol w:w="4995"/>
      </w:tblGrid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Муниципальное казенное учреждение «Городское управление транспорта»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Сокращенное наименование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МКУ «Гортранс»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smartTag w:uri="urn:schemas-microsoft-com:office:smarttags" w:element="metricconverter">
              <w:smartTagPr>
                <w:attr w:name="ProductID" w:val="614060, г"/>
              </w:smartTagPr>
              <w:r w:rsidRPr="00E14136">
                <w:rPr>
                  <w:rFonts w:ascii="Times New Roman" w:hAnsi="Times New Roman" w:cs="Times New Roman"/>
                  <w:szCs w:val="22"/>
                </w:rPr>
                <w:t>614060, г</w:t>
              </w:r>
            </w:smartTag>
            <w:r w:rsidRPr="00E14136">
              <w:rPr>
                <w:rFonts w:ascii="Times New Roman" w:hAnsi="Times New Roman" w:cs="Times New Roman"/>
                <w:szCs w:val="22"/>
              </w:rPr>
              <w:t>. Пермь, ул. Уральская, 108 А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Фактический адрес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smartTag w:uri="urn:schemas-microsoft-com:office:smarttags" w:element="metricconverter">
              <w:smartTagPr>
                <w:attr w:name="ProductID" w:val="614060, г"/>
              </w:smartTagPr>
              <w:r w:rsidRPr="00E14136">
                <w:rPr>
                  <w:rFonts w:ascii="Times New Roman" w:hAnsi="Times New Roman" w:cs="Times New Roman"/>
                  <w:szCs w:val="22"/>
                </w:rPr>
                <w:t>614060, г</w:t>
              </w:r>
            </w:smartTag>
            <w:r w:rsidRPr="00E14136">
              <w:rPr>
                <w:rFonts w:ascii="Times New Roman" w:hAnsi="Times New Roman" w:cs="Times New Roman"/>
                <w:szCs w:val="22"/>
              </w:rPr>
              <w:t>. Пермь, ул. Уральская, 108 А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Телефон/факс/электронная почта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(342) 265-93-22(факс) / </w:t>
            </w:r>
            <w:r w:rsidRPr="00E14136">
              <w:rPr>
                <w:rFonts w:ascii="Times New Roman" w:hAnsi="Times New Roman" w:cs="Times New Roman"/>
                <w:szCs w:val="22"/>
                <w:lang w:val="en-US"/>
              </w:rPr>
              <w:t>gptprm@yandex.ru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Ф.И.О. руководителя, телефон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Путин Анатолий Алексеевич, </w:t>
            </w:r>
          </w:p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тел. (342) 265-93-22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995" w:type="dxa"/>
          </w:tcPr>
          <w:p w:rsidR="004B2173" w:rsidRPr="00D87F4E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F4E">
              <w:rPr>
                <w:rFonts w:ascii="Times New Roman" w:hAnsi="Times New Roman" w:cs="Times New Roman"/>
                <w:szCs w:val="22"/>
              </w:rPr>
              <w:t>Лист записи ЕГРЮ</w:t>
            </w:r>
            <w:r w:rsidR="00B01361" w:rsidRPr="00D87F4E">
              <w:rPr>
                <w:rFonts w:ascii="Times New Roman" w:hAnsi="Times New Roman" w:cs="Times New Roman"/>
                <w:szCs w:val="22"/>
              </w:rPr>
              <w:t>Л</w:t>
            </w:r>
            <w:r w:rsidRPr="00D87F4E">
              <w:rPr>
                <w:rFonts w:ascii="Times New Roman" w:hAnsi="Times New Roman" w:cs="Times New Roman"/>
                <w:szCs w:val="22"/>
              </w:rPr>
              <w:t xml:space="preserve"> от 30 декабря 2015 года, ОГРН 1025900894645. внесена запись о государственной регистрации изменений, вносимых в учредительные документы юридического лица № 6155958305706.</w:t>
            </w:r>
          </w:p>
          <w:p w:rsidR="004B2173" w:rsidRPr="00D87F4E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F4E">
              <w:rPr>
                <w:rFonts w:ascii="Times New Roman" w:hAnsi="Times New Roman" w:cs="Times New Roman"/>
                <w:szCs w:val="22"/>
              </w:rPr>
              <w:t>Заявка на включение (изменение) информации об организации в сводный реестр от 13.01.2016</w:t>
            </w: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995" w:type="dxa"/>
          </w:tcPr>
          <w:p w:rsidR="004B2173" w:rsidRPr="00EE387C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c>
          <w:tcPr>
            <w:tcW w:w="521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9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1.2. Виды деятельности, осуществляемые учреждением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"/>
        <w:gridCol w:w="6095"/>
        <w:gridCol w:w="3827"/>
      </w:tblGrid>
      <w:tr w:rsidR="004B2173" w:rsidRPr="00E14136" w:rsidTr="00CC45B0">
        <w:trPr>
          <w:jc w:val="center"/>
        </w:trPr>
        <w:tc>
          <w:tcPr>
            <w:tcW w:w="284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09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Виды деятельности учреждения</w:t>
            </w:r>
          </w:p>
        </w:tc>
        <w:tc>
          <w:tcPr>
            <w:tcW w:w="3827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4B2173" w:rsidRPr="00E14136" w:rsidTr="00CC45B0">
        <w:trPr>
          <w:jc w:val="center"/>
        </w:trPr>
        <w:tc>
          <w:tcPr>
            <w:tcW w:w="2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9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4B2173" w:rsidRPr="00E14136" w:rsidTr="00CC45B0">
        <w:trPr>
          <w:jc w:val="center"/>
        </w:trPr>
        <w:tc>
          <w:tcPr>
            <w:tcW w:w="2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95" w:type="dxa"/>
          </w:tcPr>
          <w:p w:rsidR="004B2173" w:rsidRDefault="004B2173" w:rsidP="00E141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деятельности:</w:t>
            </w:r>
          </w:p>
          <w:p w:rsidR="004B2173" w:rsidRPr="00E14136" w:rsidRDefault="004B2173" w:rsidP="00E141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централизованного управления движением транспорта общего пользования на маршрутах регулярных перевозок города Перми и контроля соблюдения перевозчиками условий договоров на осуществление пассажирских перевозок города Перми. </w:t>
            </w:r>
          </w:p>
          <w:p w:rsidR="004B2173" w:rsidRPr="00E14136" w:rsidRDefault="004B2173" w:rsidP="00E141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Информирование населения Пермского городского округа о порядке и условиях предоставления транспортных услуг на территории города Перми посредством электронных информационных табло, использования сети Интернет, путем функциониро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 телефона «горячей линии», путем размещения на остановочных пунктах указателей с информацией о расписании движения транспортных средств по муниципальным маршрутам регулярных перевозок города Перми.</w:t>
            </w:r>
          </w:p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Разработка и организация проведения мероприятий по предотвращению и ликвидации чрезвычайных ситуаций на транспорте общего пользования в соответствии с действующим законодательством.</w:t>
            </w:r>
          </w:p>
          <w:p w:rsidR="004B2173" w:rsidRPr="00CC45B0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45B0">
              <w:rPr>
                <w:rFonts w:ascii="Times New Roman" w:hAnsi="Times New Roman" w:cs="Times New Roman"/>
                <w:szCs w:val="22"/>
              </w:rPr>
              <w:t>Обеспечение функционирования автоматизированной системы учета пассажиропотока на муниципальных маршрутах регулярных перевозок города Перми, организация работ по изготовлению льготных проездных документов, реализация процедур оформления, пополнения и их использования, а также распределение поступивших доходов от пополнения льготных проездных документов между хозяйствующими субъектами.</w:t>
            </w:r>
          </w:p>
          <w:p w:rsidR="004B2173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 расчетов объемов транспортной работы, количества перевезенных пассажиров, пассажиров относящихся к льготной категории граждан для начисления перевозчикам субсидии на возмещение затрат и на возмещение недополученных доходов.</w:t>
            </w:r>
          </w:p>
          <w:p w:rsidR="004B2173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использования и развития сайта учреждения, интернет порталов, электронных информационных табло остановочных пунктов.</w:t>
            </w:r>
          </w:p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работ с письмами и обращениями граждан, организаций.</w:t>
            </w:r>
          </w:p>
        </w:tc>
        <w:tc>
          <w:tcPr>
            <w:tcW w:w="3827" w:type="dxa"/>
          </w:tcPr>
          <w:p w:rsidR="004B2173" w:rsidRPr="00E14136" w:rsidRDefault="004B2173" w:rsidP="00E141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 МКУ «Гортранс»,утвержденный распоряжением начальника департамента дорог и транспорта администрации города Перми от 28.12.2015 № СЭД-12-01-05-86</w:t>
            </w:r>
            <w:r w:rsidR="00943F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B2173" w:rsidRPr="00E14136" w:rsidRDefault="004B2173" w:rsidP="0022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Изменения в устав МКУ «Гортранс», </w:t>
            </w:r>
            <w:r>
              <w:rPr>
                <w:rFonts w:ascii="Times New Roman" w:hAnsi="Times New Roman"/>
              </w:rPr>
              <w:lastRenderedPageBreak/>
              <w:t>утвержденные распоряжением начальника департамента дорог и транспорта администрации города Перми от 04.09.2017 № СЭД-059-12-01-04-67</w:t>
            </w:r>
            <w:r w:rsidR="00943FD8">
              <w:rPr>
                <w:rFonts w:ascii="Times New Roman" w:hAnsi="Times New Roman"/>
              </w:rPr>
              <w:t>.</w:t>
            </w:r>
          </w:p>
        </w:tc>
      </w:tr>
      <w:tr w:rsidR="004B2173" w:rsidRPr="00E14136" w:rsidTr="00CC45B0">
        <w:trPr>
          <w:jc w:val="center"/>
        </w:trPr>
        <w:tc>
          <w:tcPr>
            <w:tcW w:w="2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09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Виды деятельности, не являющиеся основными</w:t>
            </w:r>
          </w:p>
        </w:tc>
        <w:tc>
          <w:tcPr>
            <w:tcW w:w="3827" w:type="dxa"/>
          </w:tcPr>
          <w:p w:rsidR="004B2173" w:rsidRPr="00E14136" w:rsidRDefault="004B2173" w:rsidP="00E1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1.3. Функции, осуществляемые учреждением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3685"/>
        <w:gridCol w:w="1523"/>
        <w:gridCol w:w="1524"/>
        <w:gridCol w:w="1524"/>
        <w:gridCol w:w="1524"/>
      </w:tblGrid>
      <w:tr w:rsidR="004B2173" w:rsidRPr="00E14136" w:rsidTr="00932187">
        <w:tc>
          <w:tcPr>
            <w:tcW w:w="426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685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функций</w:t>
            </w:r>
          </w:p>
        </w:tc>
        <w:tc>
          <w:tcPr>
            <w:tcW w:w="3047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Количество штатных единиц, шт.</w:t>
            </w:r>
          </w:p>
        </w:tc>
        <w:tc>
          <w:tcPr>
            <w:tcW w:w="3048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Доля бюджета учреждения, расходующаяся на осуществление функций, %</w:t>
            </w:r>
          </w:p>
        </w:tc>
      </w:tr>
      <w:tr w:rsidR="004B2173" w:rsidRPr="00E14136" w:rsidTr="00932187">
        <w:tc>
          <w:tcPr>
            <w:tcW w:w="42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2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B2173" w:rsidRPr="00E14136" w:rsidTr="00932187"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Профильные функции</w:t>
            </w:r>
          </w:p>
        </w:tc>
        <w:tc>
          <w:tcPr>
            <w:tcW w:w="152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4B2173" w:rsidRPr="00E14136" w:rsidTr="00932187"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Непрофильные функции</w:t>
            </w:r>
          </w:p>
        </w:tc>
        <w:tc>
          <w:tcPr>
            <w:tcW w:w="152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1.4. Перечень услуг (работ), оказываемых учреждением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3"/>
        <w:gridCol w:w="5782"/>
        <w:gridCol w:w="990"/>
        <w:gridCol w:w="990"/>
        <w:gridCol w:w="2121"/>
      </w:tblGrid>
      <w:tr w:rsidR="004B2173" w:rsidRPr="00E14136" w:rsidTr="00932187">
        <w:trPr>
          <w:jc w:val="center"/>
        </w:trPr>
        <w:tc>
          <w:tcPr>
            <w:tcW w:w="37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782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99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99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12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Категория потребителей</w:t>
            </w:r>
          </w:p>
        </w:tc>
      </w:tr>
      <w:tr w:rsidR="004B2173" w:rsidRPr="00E14136" w:rsidTr="00932187">
        <w:trPr>
          <w:jc w:val="center"/>
        </w:trPr>
        <w:tc>
          <w:tcPr>
            <w:tcW w:w="37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82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B2173" w:rsidRPr="00E14136" w:rsidTr="00932187">
        <w:trPr>
          <w:jc w:val="center"/>
        </w:trPr>
        <w:tc>
          <w:tcPr>
            <w:tcW w:w="37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82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2977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990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0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1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37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5782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Услуги (работы), оказываемые потребителям за плату</w:t>
            </w:r>
          </w:p>
        </w:tc>
        <w:tc>
          <w:tcPr>
            <w:tcW w:w="99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--------------------------------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977"/>
      <w:bookmarkEnd w:id="1"/>
      <w:r w:rsidRPr="00E14136">
        <w:rPr>
          <w:rFonts w:ascii="Times New Roman" w:hAnsi="Times New Roman" w:cs="Times New Roman"/>
          <w:szCs w:val="22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1.5. Информация о количественном составе, средней заработной плате, квалификации работников учреждения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984"/>
        <w:gridCol w:w="1144"/>
        <w:gridCol w:w="1394"/>
        <w:gridCol w:w="1394"/>
        <w:gridCol w:w="1394"/>
        <w:gridCol w:w="1395"/>
      </w:tblGrid>
      <w:tr w:rsidR="004B2173" w:rsidRPr="00E14136" w:rsidTr="00DE4350">
        <w:trPr>
          <w:jc w:val="center"/>
        </w:trPr>
        <w:tc>
          <w:tcPr>
            <w:tcW w:w="567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84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144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788" w:type="dxa"/>
            <w:gridSpan w:val="2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2789" w:type="dxa"/>
            <w:gridSpan w:val="2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4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4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4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Количество штатных единиц </w:t>
            </w:r>
            <w:hyperlink w:anchor="P3055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Количество работников учреждения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руководителя, главный бухгалтер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Общеотраслевые должности служащих первого уровня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Общеотраслевые должности служащих второго уровня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49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Общеотраслевые должности служащих третьего уровня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Общеотраслевые должности служащих четвертого уровня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Общеотраслевые профессии рабочих второго уровня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Квалификация работников </w:t>
            </w:r>
            <w:hyperlink w:anchor="P3057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По уровню образования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среднее специальное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395" w:type="dxa"/>
          </w:tcPr>
          <w:p w:rsidR="004B2173" w:rsidRPr="00AB514D" w:rsidRDefault="004B2173" w:rsidP="00D87F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3</w:t>
            </w:r>
            <w:r w:rsidR="00D87F4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среднее (полное) общее 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95" w:type="dxa"/>
          </w:tcPr>
          <w:p w:rsidR="004B2173" w:rsidRPr="00AB514D" w:rsidRDefault="00D87F4E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неполное среднее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5" w:type="dxa"/>
          </w:tcPr>
          <w:p w:rsidR="004B2173" w:rsidRPr="00AB514D" w:rsidRDefault="00D87F4E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По стажу работы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от 0 до 10 лет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95" w:type="dxa"/>
          </w:tcPr>
          <w:p w:rsidR="004B2173" w:rsidRPr="00AB514D" w:rsidRDefault="004B2173" w:rsidP="00AB5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от 10 до 20 лет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от 20 до 30 лет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от 30 до 40 лет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395" w:type="dxa"/>
          </w:tcPr>
          <w:p w:rsidR="004B2173" w:rsidRPr="00AB514D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14136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40 лет и более</w:t>
            </w:r>
          </w:p>
        </w:tc>
        <w:tc>
          <w:tcPr>
            <w:tcW w:w="114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94" w:type="dxa"/>
          </w:tcPr>
          <w:p w:rsidR="004B2173" w:rsidRPr="00E14136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95" w:type="dxa"/>
          </w:tcPr>
          <w:p w:rsidR="004B2173" w:rsidRPr="00AB514D" w:rsidRDefault="004B2173" w:rsidP="00AB5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EE387C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8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24310,63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24310,63</w:t>
            </w:r>
          </w:p>
        </w:tc>
        <w:tc>
          <w:tcPr>
            <w:tcW w:w="1395" w:type="dxa"/>
          </w:tcPr>
          <w:p w:rsidR="004B2173" w:rsidRPr="00EE387C" w:rsidRDefault="004B2173" w:rsidP="00EE3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6</w:t>
            </w:r>
            <w:r w:rsidRPr="00EE387C">
              <w:rPr>
                <w:rFonts w:ascii="Times New Roman" w:hAnsi="Times New Roman" w:cs="Times New Roman"/>
                <w:szCs w:val="22"/>
              </w:rPr>
              <w:t>1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19</w:t>
            </w:r>
            <w:r w:rsidRPr="00EE387C">
              <w:rPr>
                <w:rFonts w:ascii="Times New Roman" w:hAnsi="Times New Roman" w:cs="Times New Roman"/>
                <w:szCs w:val="22"/>
              </w:rPr>
              <w:t>,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4B2173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87C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руководителя, главный бухгалтер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62602,74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62602,74</w:t>
            </w:r>
          </w:p>
        </w:tc>
        <w:tc>
          <w:tcPr>
            <w:tcW w:w="1395" w:type="dxa"/>
          </w:tcPr>
          <w:p w:rsidR="004B2173" w:rsidRPr="00EE387C" w:rsidRDefault="004B2173" w:rsidP="00EE3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6</w:t>
            </w:r>
            <w:r w:rsidR="00E20CFD" w:rsidRPr="00EE387C">
              <w:rPr>
                <w:rFonts w:ascii="Times New Roman" w:hAnsi="Times New Roman" w:cs="Times New Roman"/>
                <w:szCs w:val="22"/>
              </w:rPr>
              <w:t>9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493,30</w:t>
            </w:r>
          </w:p>
        </w:tc>
      </w:tr>
      <w:tr w:rsidR="004B2173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Общеотраслевые должности служащих первого уровня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16536,65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16536,65</w:t>
            </w:r>
          </w:p>
        </w:tc>
        <w:tc>
          <w:tcPr>
            <w:tcW w:w="1395" w:type="dxa"/>
          </w:tcPr>
          <w:p w:rsidR="004B2173" w:rsidRPr="00EE387C" w:rsidRDefault="004B2173" w:rsidP="00E20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</w:t>
            </w:r>
            <w:r w:rsidR="00E20CFD" w:rsidRPr="00EE387C">
              <w:rPr>
                <w:rFonts w:ascii="Times New Roman" w:hAnsi="Times New Roman" w:cs="Times New Roman"/>
                <w:szCs w:val="22"/>
              </w:rPr>
              <w:t>7379</w:t>
            </w:r>
            <w:r w:rsidRPr="00EE387C">
              <w:rPr>
                <w:rFonts w:ascii="Times New Roman" w:hAnsi="Times New Roman" w:cs="Times New Roman"/>
                <w:szCs w:val="22"/>
              </w:rPr>
              <w:t>,6</w:t>
            </w:r>
            <w:r w:rsidR="00E20CFD" w:rsidRPr="00EE387C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B2173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Общеотраслевые должности служащих второго уровня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19382,02</w:t>
            </w:r>
          </w:p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19382,02</w:t>
            </w:r>
          </w:p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</w:tcPr>
          <w:p w:rsidR="004B2173" w:rsidRPr="00EE387C" w:rsidRDefault="00E20CFD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20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383</w:t>
            </w:r>
            <w:r w:rsidRPr="00EE387C">
              <w:rPr>
                <w:rFonts w:ascii="Times New Roman" w:hAnsi="Times New Roman" w:cs="Times New Roman"/>
                <w:szCs w:val="22"/>
              </w:rPr>
              <w:t>,</w:t>
            </w:r>
            <w:r w:rsidR="00EE387C" w:rsidRPr="00EE387C">
              <w:rPr>
                <w:rFonts w:ascii="Times New Roman" w:hAnsi="Times New Roman" w:cs="Times New Roman"/>
                <w:szCs w:val="22"/>
              </w:rPr>
              <w:t>95</w:t>
            </w:r>
          </w:p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87C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Общеотраслевые должности служащих третьего уровня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27170,35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27170,35</w:t>
            </w:r>
          </w:p>
        </w:tc>
        <w:tc>
          <w:tcPr>
            <w:tcW w:w="1395" w:type="dxa"/>
          </w:tcPr>
          <w:p w:rsidR="004B2173" w:rsidRPr="00EE387C" w:rsidRDefault="00EE387C" w:rsidP="00EE3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31475,38</w:t>
            </w:r>
          </w:p>
        </w:tc>
      </w:tr>
      <w:tr w:rsidR="004B2173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spacing w:after="0" w:line="240" w:lineRule="auto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Общеотраслевые должности служащих четвертого уровня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39036,06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39036,06</w:t>
            </w:r>
          </w:p>
        </w:tc>
        <w:tc>
          <w:tcPr>
            <w:tcW w:w="1395" w:type="dxa"/>
          </w:tcPr>
          <w:p w:rsidR="004B2173" w:rsidRPr="00EE387C" w:rsidRDefault="00E20CFD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40158,95</w:t>
            </w:r>
          </w:p>
        </w:tc>
      </w:tr>
      <w:tr w:rsidR="004B2173" w:rsidRPr="00EE387C" w:rsidTr="00932187">
        <w:trPr>
          <w:jc w:val="center"/>
        </w:trPr>
        <w:tc>
          <w:tcPr>
            <w:tcW w:w="567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4" w:type="dxa"/>
          </w:tcPr>
          <w:p w:rsidR="004B2173" w:rsidRPr="00EE387C" w:rsidRDefault="004B2173" w:rsidP="00117B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Общеотраслевые профессии рабочих второго уровня</w:t>
            </w:r>
          </w:p>
        </w:tc>
        <w:tc>
          <w:tcPr>
            <w:tcW w:w="1144" w:type="dxa"/>
          </w:tcPr>
          <w:p w:rsidR="004B2173" w:rsidRPr="00EE387C" w:rsidRDefault="004B2173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87C">
              <w:rPr>
                <w:rFonts w:ascii="Times New Roman" w:hAnsi="Times New Roman"/>
              </w:rPr>
              <w:t>руб.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14514,95</w:t>
            </w:r>
          </w:p>
        </w:tc>
        <w:tc>
          <w:tcPr>
            <w:tcW w:w="1394" w:type="dxa"/>
          </w:tcPr>
          <w:p w:rsidR="004B2173" w:rsidRPr="00EE387C" w:rsidRDefault="004B2173" w:rsidP="00117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87C">
              <w:rPr>
                <w:rFonts w:ascii="Times New Roman" w:hAnsi="Times New Roman" w:cs="Times New Roman"/>
                <w:szCs w:val="22"/>
              </w:rPr>
              <w:t>14514,95</w:t>
            </w:r>
          </w:p>
        </w:tc>
        <w:tc>
          <w:tcPr>
            <w:tcW w:w="1395" w:type="dxa"/>
          </w:tcPr>
          <w:p w:rsidR="004B2173" w:rsidRPr="00EE387C" w:rsidRDefault="00523394" w:rsidP="0052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17749</w:t>
            </w:r>
            <w:r w:rsidR="00E20CFD" w:rsidRPr="00EE387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</w:tr>
    </w:tbl>
    <w:p w:rsidR="004B2173" w:rsidRPr="00EE387C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--------------------------------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3055"/>
      <w:bookmarkEnd w:id="2"/>
      <w:r w:rsidRPr="00E14136">
        <w:rPr>
          <w:rFonts w:ascii="Times New Roman" w:hAnsi="Times New Roman" w:cs="Times New Roman"/>
          <w:szCs w:val="22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3056"/>
      <w:bookmarkEnd w:id="3"/>
      <w:r w:rsidRPr="00E14136">
        <w:rPr>
          <w:rFonts w:ascii="Times New Roman" w:hAnsi="Times New Roman" w:cs="Times New Roman"/>
          <w:szCs w:val="22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3057"/>
      <w:bookmarkEnd w:id="4"/>
      <w:r w:rsidRPr="00E14136">
        <w:rPr>
          <w:rFonts w:ascii="Times New Roman" w:hAnsi="Times New Roman" w:cs="Times New Roman"/>
          <w:szCs w:val="22"/>
        </w:rPr>
        <w:t>&lt;***&gt; Указывается уровень профессионального образования и стаж работы сотрудников.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Раздел 2. Результат деятельности учреждения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2.1. Изменение балансовой (остаточной) стоимости нефинансовых активов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3765"/>
        <w:gridCol w:w="1330"/>
        <w:gridCol w:w="1077"/>
        <w:gridCol w:w="994"/>
        <w:gridCol w:w="2700"/>
      </w:tblGrid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76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33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07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99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70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Изменение стоимости нефинансовых активов, %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6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3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0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6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Балансовая стоимость нефинансовых активов</w:t>
            </w:r>
          </w:p>
        </w:tc>
        <w:tc>
          <w:tcPr>
            <w:tcW w:w="133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07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17951,1</w:t>
            </w:r>
          </w:p>
        </w:tc>
        <w:tc>
          <w:tcPr>
            <w:tcW w:w="994" w:type="dxa"/>
          </w:tcPr>
          <w:p w:rsidR="004B2173" w:rsidRPr="00942258" w:rsidRDefault="00C2286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17674,8</w:t>
            </w:r>
          </w:p>
        </w:tc>
        <w:tc>
          <w:tcPr>
            <w:tcW w:w="270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6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Остаточная стоимость нефинансовых активов</w:t>
            </w:r>
          </w:p>
        </w:tc>
        <w:tc>
          <w:tcPr>
            <w:tcW w:w="133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077" w:type="dxa"/>
          </w:tcPr>
          <w:p w:rsidR="004B2173" w:rsidRPr="00E14136" w:rsidRDefault="004B2173" w:rsidP="00C228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7093,1</w:t>
            </w:r>
          </w:p>
        </w:tc>
        <w:tc>
          <w:tcPr>
            <w:tcW w:w="994" w:type="dxa"/>
          </w:tcPr>
          <w:p w:rsidR="004B2173" w:rsidRPr="00942258" w:rsidRDefault="00C2286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3730,7</w:t>
            </w:r>
          </w:p>
        </w:tc>
        <w:tc>
          <w:tcPr>
            <w:tcW w:w="270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2.2. Общая сумма выставленных требований в возмещение ущерба по недостачам и хищениям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931"/>
        <w:gridCol w:w="1304"/>
        <w:gridCol w:w="1245"/>
        <w:gridCol w:w="1246"/>
      </w:tblGrid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93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3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931" w:type="dxa"/>
          </w:tcPr>
          <w:p w:rsidR="004B2173" w:rsidRPr="000945D7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1" w:type="dxa"/>
          </w:tcPr>
          <w:p w:rsidR="004B2173" w:rsidRPr="000945D7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3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материальных ценностей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93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денежных средств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931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от порчи материальных ценностей</w:t>
            </w:r>
          </w:p>
        </w:tc>
        <w:tc>
          <w:tcPr>
            <w:tcW w:w="130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4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2.3. Изменение дебиторской и кредиторской задолженности в разрезе поступлений (выплат)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413"/>
        <w:gridCol w:w="675"/>
        <w:gridCol w:w="775"/>
        <w:gridCol w:w="859"/>
        <w:gridCol w:w="2016"/>
        <w:gridCol w:w="1984"/>
      </w:tblGrid>
      <w:tr w:rsidR="004B2173" w:rsidRPr="00E14136" w:rsidTr="00942258">
        <w:trPr>
          <w:trHeight w:val="2417"/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9" w:type="dxa"/>
          </w:tcPr>
          <w:p w:rsidR="004B2173" w:rsidRPr="000945D7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9" w:type="dxa"/>
          </w:tcPr>
          <w:p w:rsidR="004B2173" w:rsidRPr="000945D7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Сумма дебиторской задолженности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507,7</w:t>
            </w:r>
          </w:p>
        </w:tc>
        <w:tc>
          <w:tcPr>
            <w:tcW w:w="859" w:type="dxa"/>
          </w:tcPr>
          <w:p w:rsidR="00942258" w:rsidRPr="000945D7" w:rsidRDefault="00942258" w:rsidP="00942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18307,6</w:t>
            </w:r>
          </w:p>
        </w:tc>
        <w:tc>
          <w:tcPr>
            <w:tcW w:w="2016" w:type="dxa"/>
          </w:tcPr>
          <w:p w:rsidR="004B2173" w:rsidRPr="00E14136" w:rsidRDefault="00745117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3606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dxa"/>
          </w:tcPr>
          <w:p w:rsidR="004B2173" w:rsidRPr="000945D7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разрезе поступлений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356,5</w:t>
            </w:r>
          </w:p>
        </w:tc>
        <w:tc>
          <w:tcPr>
            <w:tcW w:w="859" w:type="dxa"/>
          </w:tcPr>
          <w:p w:rsidR="004B2173" w:rsidRPr="000945D7" w:rsidRDefault="00942258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18305,6</w:t>
            </w:r>
          </w:p>
        </w:tc>
        <w:tc>
          <w:tcPr>
            <w:tcW w:w="2016" w:type="dxa"/>
          </w:tcPr>
          <w:p w:rsidR="004B2173" w:rsidRPr="00E14136" w:rsidRDefault="00745117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5134,8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разрезе выплат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9" w:type="dxa"/>
          </w:tcPr>
          <w:p w:rsidR="004B2173" w:rsidRPr="000945D7" w:rsidRDefault="000945D7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9" w:type="dxa"/>
          </w:tcPr>
          <w:p w:rsidR="004B2173" w:rsidRPr="000945D7" w:rsidRDefault="00942258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Сумма кредиторской задолженности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2120,5</w:t>
            </w:r>
          </w:p>
        </w:tc>
        <w:tc>
          <w:tcPr>
            <w:tcW w:w="859" w:type="dxa"/>
          </w:tcPr>
          <w:p w:rsidR="004B2173" w:rsidRPr="000945D7" w:rsidRDefault="00942258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dxa"/>
          </w:tcPr>
          <w:p w:rsidR="004B2173" w:rsidRPr="000945D7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разрезе выплат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2120,5</w:t>
            </w:r>
          </w:p>
        </w:tc>
        <w:tc>
          <w:tcPr>
            <w:tcW w:w="859" w:type="dxa"/>
          </w:tcPr>
          <w:p w:rsidR="004B2173" w:rsidRPr="000945D7" w:rsidRDefault="00942258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B2173" w:rsidRPr="00E14136" w:rsidTr="00942258">
        <w:trPr>
          <w:jc w:val="center"/>
        </w:trPr>
        <w:tc>
          <w:tcPr>
            <w:tcW w:w="567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1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</w:t>
            </w:r>
          </w:p>
        </w:tc>
        <w:tc>
          <w:tcPr>
            <w:tcW w:w="6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77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9" w:type="dxa"/>
          </w:tcPr>
          <w:p w:rsidR="004B2173" w:rsidRPr="000945D7" w:rsidRDefault="00942258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45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 xml:space="preserve">2.4. Информация о результатах оказания услуг (выполнения работ) </w:t>
      </w:r>
      <w:hyperlink w:anchor="P3262" w:history="1">
        <w:r w:rsidRPr="00E14136">
          <w:rPr>
            <w:rFonts w:ascii="Times New Roman" w:hAnsi="Times New Roman" w:cs="Times New Roman"/>
            <w:szCs w:val="22"/>
          </w:rPr>
          <w:t>&lt;*&gt;</w:t>
        </w:r>
      </w:hyperlink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color w:val="FF000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5417"/>
        <w:gridCol w:w="825"/>
        <w:gridCol w:w="916"/>
        <w:gridCol w:w="916"/>
        <w:gridCol w:w="916"/>
        <w:gridCol w:w="916"/>
      </w:tblGrid>
      <w:tr w:rsidR="004B2173" w:rsidRPr="00E14136" w:rsidTr="00932187">
        <w:trPr>
          <w:jc w:val="center"/>
        </w:trPr>
        <w:tc>
          <w:tcPr>
            <w:tcW w:w="426" w:type="dxa"/>
            <w:vMerge w:val="restart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417" w:type="dxa"/>
            <w:vMerge w:val="restart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832" w:type="dxa"/>
            <w:gridSpan w:val="2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832" w:type="dxa"/>
            <w:gridSpan w:val="2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Merge/>
          </w:tcPr>
          <w:p w:rsidR="004B2173" w:rsidRPr="00E14136" w:rsidRDefault="004B2173" w:rsidP="00793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7" w:type="dxa"/>
            <w:vMerge/>
          </w:tcPr>
          <w:p w:rsidR="004B2173" w:rsidRPr="00E14136" w:rsidRDefault="004B2173" w:rsidP="00793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</w:tcPr>
          <w:p w:rsidR="004B2173" w:rsidRPr="00E14136" w:rsidRDefault="004B2173" w:rsidP="00793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бесплатными, из них по видам услуг (работ)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частично платными, из них по видам услуг (работ)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417" w:type="dxa"/>
          </w:tcPr>
          <w:p w:rsidR="004B2173" w:rsidRPr="00E14136" w:rsidRDefault="004B2173" w:rsidP="00793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полностью платными, из них по видам услуг (работ)</w:t>
            </w:r>
          </w:p>
        </w:tc>
        <w:tc>
          <w:tcPr>
            <w:tcW w:w="825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  <w:vAlign w:val="center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6" w:type="dxa"/>
          </w:tcPr>
          <w:p w:rsidR="004B2173" w:rsidRPr="00E14136" w:rsidRDefault="004B2173" w:rsidP="00793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--------------------------------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3262"/>
      <w:bookmarkEnd w:id="5"/>
      <w:r w:rsidRPr="00E14136">
        <w:rPr>
          <w:rFonts w:ascii="Times New Roman" w:hAnsi="Times New Roman" w:cs="Times New Roman"/>
          <w:szCs w:val="22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2.5. Информация о суммах доходов, полученных учреждением от оказания платных услуг (выполнения работ)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5774"/>
        <w:gridCol w:w="825"/>
        <w:gridCol w:w="820"/>
        <w:gridCol w:w="821"/>
        <w:gridCol w:w="820"/>
        <w:gridCol w:w="821"/>
      </w:tblGrid>
      <w:tr w:rsidR="004B2173" w:rsidRPr="00E14136" w:rsidTr="00932187">
        <w:trPr>
          <w:jc w:val="center"/>
        </w:trPr>
        <w:tc>
          <w:tcPr>
            <w:tcW w:w="426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774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641" w:type="dxa"/>
            <w:gridSpan w:val="2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641" w:type="dxa"/>
            <w:gridSpan w:val="2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Merge/>
            <w:vAlign w:val="center"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4" w:type="dxa"/>
            <w:vMerge/>
            <w:vAlign w:val="center"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74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74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2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74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Align w:val="center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774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частично платных, из них по видам услуг (работ)</w:t>
            </w:r>
          </w:p>
        </w:tc>
        <w:tc>
          <w:tcPr>
            <w:tcW w:w="82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Align w:val="center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774" w:type="dxa"/>
            <w:vAlign w:val="center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полностью платных, из них по видам услуг (работ)</w:t>
            </w:r>
          </w:p>
        </w:tc>
        <w:tc>
          <w:tcPr>
            <w:tcW w:w="82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0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ab/>
      </w:r>
      <w:r w:rsidRPr="00E14136">
        <w:rPr>
          <w:rFonts w:ascii="Times New Roman" w:hAnsi="Times New Roman" w:cs="Times New Roman"/>
          <w:szCs w:val="22"/>
        </w:rPr>
        <w:tab/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26"/>
        <w:gridCol w:w="653"/>
        <w:gridCol w:w="425"/>
        <w:gridCol w:w="41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4B2173" w:rsidRPr="00E14136" w:rsidTr="00932187">
        <w:trPr>
          <w:jc w:val="center"/>
        </w:trPr>
        <w:tc>
          <w:tcPr>
            <w:tcW w:w="426" w:type="dxa"/>
            <w:vMerge w:val="restart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653" w:type="dxa"/>
            <w:vMerge w:val="restart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Наименование вида услуги</w:t>
            </w:r>
          </w:p>
        </w:tc>
        <w:tc>
          <w:tcPr>
            <w:tcW w:w="425" w:type="dxa"/>
            <w:vMerge w:val="restart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Ед. изм.</w:t>
            </w:r>
          </w:p>
        </w:tc>
        <w:tc>
          <w:tcPr>
            <w:tcW w:w="8789" w:type="dxa"/>
            <w:gridSpan w:val="24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Цены (тарифы) на платные услуги (работы), оказываемые потребителям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24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2017 год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9" w:type="dxa"/>
            <w:gridSpan w:val="12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план</w:t>
            </w:r>
          </w:p>
        </w:tc>
        <w:tc>
          <w:tcPr>
            <w:tcW w:w="4410" w:type="dxa"/>
            <w:gridSpan w:val="12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факт</w:t>
            </w:r>
          </w:p>
        </w:tc>
      </w:tr>
      <w:tr w:rsidR="004B2173" w:rsidRPr="00E14136" w:rsidTr="00932187">
        <w:trPr>
          <w:trHeight w:val="1042"/>
          <w:jc w:val="center"/>
        </w:trPr>
        <w:tc>
          <w:tcPr>
            <w:tcW w:w="426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январь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март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апрель</w:t>
            </w:r>
          </w:p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май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июнь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июль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август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ноябрь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январь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март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апрель</w:t>
            </w:r>
          </w:p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май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июнь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июль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август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36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ноябрь</w:t>
            </w:r>
          </w:p>
        </w:tc>
        <w:tc>
          <w:tcPr>
            <w:tcW w:w="450" w:type="dxa"/>
            <w:textDirection w:val="btL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декабрь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3</w:t>
            </w:r>
          </w:p>
        </w:tc>
        <w:tc>
          <w:tcPr>
            <w:tcW w:w="419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4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5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7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8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10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11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12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13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14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15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16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17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18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19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20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21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22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23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24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25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26</w:t>
            </w:r>
          </w:p>
        </w:tc>
        <w:tc>
          <w:tcPr>
            <w:tcW w:w="45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27</w:t>
            </w:r>
          </w:p>
        </w:tc>
      </w:tr>
      <w:tr w:rsidR="004B2173" w:rsidRPr="00E14136" w:rsidTr="00932187">
        <w:trPr>
          <w:cantSplit/>
          <w:trHeight w:val="1716"/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419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  <w:tc>
          <w:tcPr>
            <w:tcW w:w="450" w:type="dxa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ind w:hanging="993"/>
        <w:jc w:val="both"/>
        <w:rPr>
          <w:rFonts w:ascii="Times New Roman" w:hAnsi="Times New Roman" w:cs="Times New Roman"/>
          <w:szCs w:val="22"/>
        </w:rPr>
      </w:pPr>
    </w:p>
    <w:p w:rsidR="004B2173" w:rsidRPr="00957B38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2.7</w:t>
      </w:r>
      <w:r w:rsidRPr="00957B38">
        <w:rPr>
          <w:rFonts w:ascii="Times New Roman" w:hAnsi="Times New Roman" w:cs="Times New Roman"/>
          <w:szCs w:val="22"/>
        </w:rPr>
        <w:t>. Информация о жалобах потребителей</w:t>
      </w:r>
    </w:p>
    <w:p w:rsidR="004B2173" w:rsidRPr="00957B38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5566"/>
        <w:gridCol w:w="1134"/>
        <w:gridCol w:w="1134"/>
        <w:gridCol w:w="2030"/>
      </w:tblGrid>
      <w:tr w:rsidR="004B2173" w:rsidRPr="00E14136" w:rsidTr="00932187">
        <w:trPr>
          <w:jc w:val="center"/>
        </w:trPr>
        <w:tc>
          <w:tcPr>
            <w:tcW w:w="426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566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Виды зарегистрированных жалоб</w:t>
            </w:r>
          </w:p>
        </w:tc>
        <w:tc>
          <w:tcPr>
            <w:tcW w:w="2268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Количество жалоб</w:t>
            </w:r>
          </w:p>
        </w:tc>
        <w:tc>
          <w:tcPr>
            <w:tcW w:w="2030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Принятые меры по результатам рассмотрения жалоб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030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42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6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7"/>
        <w:gridCol w:w="2716"/>
        <w:gridCol w:w="1061"/>
        <w:gridCol w:w="2058"/>
        <w:gridCol w:w="1559"/>
        <w:gridCol w:w="1559"/>
        <w:gridCol w:w="885"/>
      </w:tblGrid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расходов</w:t>
            </w:r>
          </w:p>
        </w:tc>
        <w:tc>
          <w:tcPr>
            <w:tcW w:w="106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0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1559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Утверждено лимитов бюджетных обязательств</w:t>
            </w:r>
          </w:p>
        </w:tc>
        <w:tc>
          <w:tcPr>
            <w:tcW w:w="1559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Кассовый расход</w:t>
            </w:r>
          </w:p>
        </w:tc>
        <w:tc>
          <w:tcPr>
            <w:tcW w:w="88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% исполнения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Заработная плата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AB5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945 0408 1220200590 21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14136">
              <w:rPr>
                <w:rFonts w:ascii="Times New Roman" w:hAnsi="Times New Roman" w:cs="Times New Roman"/>
                <w:szCs w:val="22"/>
              </w:rPr>
              <w:t xml:space="preserve"> 10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14136">
              <w:rPr>
                <w:rFonts w:ascii="Times New Roman" w:hAnsi="Times New Roman" w:cs="Times New Roman"/>
                <w:szCs w:val="22"/>
              </w:rPr>
              <w:t>00 111 211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AB5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E1413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Pr="00E1413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459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141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E1413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Pr="00E1413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459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141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Начисления на выплаты по оплате труда (страховые взносы)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AB5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945 0408 1220200590 21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14136">
              <w:rPr>
                <w:rFonts w:ascii="Times New Roman" w:hAnsi="Times New Roman" w:cs="Times New Roman"/>
                <w:szCs w:val="22"/>
              </w:rPr>
              <w:t xml:space="preserve"> 10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14136">
              <w:rPr>
                <w:rFonts w:ascii="Times New Roman" w:hAnsi="Times New Roman" w:cs="Times New Roman"/>
                <w:szCs w:val="22"/>
              </w:rPr>
              <w:t>00 11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14136">
              <w:rPr>
                <w:rFonts w:ascii="Times New Roman" w:hAnsi="Times New Roman" w:cs="Times New Roman"/>
                <w:szCs w:val="22"/>
              </w:rPr>
              <w:t xml:space="preserve"> 21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B2173" w:rsidRPr="00AB514D" w:rsidRDefault="004B2173" w:rsidP="00AB514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B514D">
              <w:rPr>
                <w:rFonts w:ascii="Times New Roman" w:hAnsi="Times New Roman"/>
              </w:rPr>
              <w:t>7 285 089,73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7 274 668,58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A21C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Прочие выплаты (командировочные расходы и компенсации матерям, находящимся в отпуске по уходу за детьми до достижения ими 3-х летнего возраста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00112 212</w:t>
            </w:r>
          </w:p>
        </w:tc>
        <w:tc>
          <w:tcPr>
            <w:tcW w:w="1559" w:type="dxa"/>
            <w:vAlign w:val="center"/>
          </w:tcPr>
          <w:p w:rsidR="004B2173" w:rsidRPr="00AB514D" w:rsidRDefault="004B2173" w:rsidP="00AB514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B514D">
              <w:rPr>
                <w:rFonts w:ascii="Times New Roman" w:hAnsi="Times New Roman"/>
              </w:rPr>
              <w:t>75 090,54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14D">
              <w:rPr>
                <w:rFonts w:ascii="Times New Roman" w:hAnsi="Times New Roman"/>
              </w:rPr>
              <w:t>75 090,54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Услуги связи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00 244 221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A21C3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2 328 846,11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85C">
              <w:rPr>
                <w:rFonts w:ascii="Times New Roman" w:hAnsi="Times New Roman" w:cs="Times New Roman"/>
                <w:szCs w:val="22"/>
              </w:rPr>
              <w:t>1 035 632,72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B2173" w:rsidRPr="00E14136" w:rsidTr="00EC385C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Теплоснабжение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00 244 223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129 296,90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129 296,90</w:t>
            </w:r>
          </w:p>
        </w:tc>
        <w:tc>
          <w:tcPr>
            <w:tcW w:w="885" w:type="dxa"/>
            <w:vAlign w:val="center"/>
          </w:tcPr>
          <w:p w:rsidR="004B2173" w:rsidRDefault="004B2173" w:rsidP="00EC385C">
            <w:pPr>
              <w:jc w:val="center"/>
            </w:pPr>
            <w:r w:rsidRPr="00630EFF">
              <w:rPr>
                <w:rFonts w:ascii="Times New Roman" w:hAnsi="Times New Roman"/>
              </w:rPr>
              <w:t>100,0</w:t>
            </w:r>
          </w:p>
        </w:tc>
      </w:tr>
      <w:tr w:rsidR="004B2173" w:rsidRPr="00E14136" w:rsidTr="00EC385C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Электроэнергия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00 244 223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315 771,34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315 771,34</w:t>
            </w:r>
          </w:p>
        </w:tc>
        <w:tc>
          <w:tcPr>
            <w:tcW w:w="885" w:type="dxa"/>
            <w:vAlign w:val="center"/>
          </w:tcPr>
          <w:p w:rsidR="004B2173" w:rsidRDefault="004B2173" w:rsidP="00EC385C">
            <w:pPr>
              <w:jc w:val="center"/>
            </w:pPr>
            <w:r w:rsidRPr="00630EFF">
              <w:rPr>
                <w:rFonts w:ascii="Times New Roman" w:hAnsi="Times New Roman"/>
              </w:rPr>
              <w:t>100,0</w:t>
            </w:r>
          </w:p>
        </w:tc>
      </w:tr>
      <w:tr w:rsidR="004B2173" w:rsidRPr="00E14136" w:rsidTr="00EC385C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Водоснабжение и водоотведение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00 244 223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24 991,56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1C3F">
              <w:rPr>
                <w:rFonts w:ascii="Times New Roman" w:hAnsi="Times New Roman"/>
              </w:rPr>
              <w:t>24 991,56</w:t>
            </w:r>
          </w:p>
        </w:tc>
        <w:tc>
          <w:tcPr>
            <w:tcW w:w="885" w:type="dxa"/>
            <w:vAlign w:val="center"/>
          </w:tcPr>
          <w:p w:rsidR="004B2173" w:rsidRDefault="004B2173" w:rsidP="00EC385C">
            <w:pPr>
              <w:jc w:val="center"/>
            </w:pPr>
            <w:r w:rsidRPr="00630EFF">
              <w:rPr>
                <w:rFonts w:ascii="Times New Roman" w:hAnsi="Times New Roman"/>
              </w:rPr>
              <w:t>100,0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Работы, услуги по содержанию имуществом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00 244 225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A21C3F">
            <w:pPr>
              <w:pStyle w:val="ConsPlusNormal"/>
              <w:jc w:val="center"/>
              <w:rPr>
                <w:rFonts w:ascii="Times New Roman" w:hAnsi="Times New Roman"/>
                <w:bCs/>
              </w:rPr>
            </w:pPr>
            <w:r w:rsidRPr="00A21C3F">
              <w:rPr>
                <w:rFonts w:ascii="Times New Roman" w:hAnsi="Times New Roman"/>
                <w:bCs/>
              </w:rPr>
              <w:t>1 276 441,22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85C">
              <w:rPr>
                <w:rFonts w:ascii="Times New Roman" w:hAnsi="Times New Roman" w:cs="Times New Roman"/>
                <w:szCs w:val="22"/>
              </w:rPr>
              <w:t>1 240 798,63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Прочие работы, услуги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 xml:space="preserve">945 0408 </w:t>
            </w:r>
            <w:r w:rsidRPr="00E14136">
              <w:rPr>
                <w:rFonts w:ascii="Times New Roman" w:hAnsi="Times New Roman"/>
              </w:rPr>
              <w:lastRenderedPageBreak/>
              <w:t>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00 244 226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lastRenderedPageBreak/>
              <w:t>17 212 358,89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85C">
              <w:rPr>
                <w:rFonts w:ascii="Times New Roman" w:hAnsi="Times New Roman" w:cs="Times New Roman"/>
                <w:szCs w:val="22"/>
              </w:rPr>
              <w:t>17 075 611,15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Увеличение стоимости основных средств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00 244 310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1 093 984,21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85C">
              <w:rPr>
                <w:rFonts w:ascii="Times New Roman" w:hAnsi="Times New Roman" w:cs="Times New Roman"/>
                <w:szCs w:val="22"/>
              </w:rPr>
              <w:t>1 093 984,21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00 244 340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173 360,04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173 360,04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B2173" w:rsidRPr="00E14136" w:rsidTr="00FF4E2A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Налог на имущество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00 851 290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A21C3F">
              <w:rPr>
                <w:rFonts w:ascii="Times New Roman" w:hAnsi="Times New Roman"/>
                <w:szCs w:val="20"/>
              </w:rPr>
              <w:t>24 836,00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A21C3F">
              <w:rPr>
                <w:rFonts w:ascii="Times New Roman" w:hAnsi="Times New Roman"/>
                <w:szCs w:val="20"/>
              </w:rPr>
              <w:t>24 836,00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4B2173" w:rsidRPr="00E14136" w:rsidTr="00FF4E2A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Транспортный налог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00 852 290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B2173" w:rsidRPr="00A21C3F" w:rsidRDefault="004B2173" w:rsidP="00EC385C">
            <w:pPr>
              <w:jc w:val="center"/>
              <w:rPr>
                <w:rFonts w:ascii="Times New Roman" w:hAnsi="Times New Roman"/>
                <w:szCs w:val="20"/>
              </w:rPr>
            </w:pPr>
            <w:r w:rsidRPr="00A21C3F">
              <w:rPr>
                <w:rFonts w:ascii="Times New Roman" w:hAnsi="Times New Roman"/>
                <w:szCs w:val="20"/>
              </w:rPr>
              <w:t>12 225,00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jc w:val="center"/>
              <w:rPr>
                <w:rFonts w:ascii="Times New Roman" w:hAnsi="Times New Roman"/>
                <w:szCs w:val="20"/>
              </w:rPr>
            </w:pPr>
            <w:r w:rsidRPr="00A21C3F">
              <w:rPr>
                <w:rFonts w:ascii="Times New Roman" w:hAnsi="Times New Roman"/>
                <w:szCs w:val="20"/>
              </w:rPr>
              <w:t>12 225,00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4B2173" w:rsidRPr="00E14136" w:rsidTr="00FF4E2A">
        <w:trPr>
          <w:jc w:val="center"/>
        </w:trPr>
        <w:tc>
          <w:tcPr>
            <w:tcW w:w="48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16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Пени, штрафы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C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945 0408 1220200590 21</w:t>
            </w:r>
            <w:r>
              <w:rPr>
                <w:rFonts w:ascii="Times New Roman" w:hAnsi="Times New Roman"/>
              </w:rPr>
              <w:t>0</w:t>
            </w:r>
            <w:r w:rsidRPr="00E14136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1</w:t>
            </w:r>
            <w:r w:rsidRPr="00E14136">
              <w:rPr>
                <w:rFonts w:ascii="Times New Roman" w:hAnsi="Times New Roman"/>
              </w:rPr>
              <w:t>00 853 290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B2173" w:rsidRPr="00A21C3F" w:rsidRDefault="004B2173" w:rsidP="00EC385C">
            <w:pPr>
              <w:jc w:val="center"/>
              <w:rPr>
                <w:rFonts w:ascii="Times New Roman" w:hAnsi="Times New Roman"/>
                <w:szCs w:val="20"/>
              </w:rPr>
            </w:pPr>
            <w:r w:rsidRPr="00A21C3F">
              <w:rPr>
                <w:rFonts w:ascii="Times New Roman" w:hAnsi="Times New Roman"/>
                <w:szCs w:val="20"/>
              </w:rPr>
              <w:t>99 514,56</w:t>
            </w:r>
          </w:p>
        </w:tc>
        <w:tc>
          <w:tcPr>
            <w:tcW w:w="1559" w:type="dxa"/>
            <w:vAlign w:val="center"/>
          </w:tcPr>
          <w:p w:rsidR="004B2173" w:rsidRPr="00A21C3F" w:rsidRDefault="004B2173" w:rsidP="00EC385C">
            <w:pPr>
              <w:jc w:val="center"/>
              <w:rPr>
                <w:rFonts w:ascii="Times New Roman" w:hAnsi="Times New Roman"/>
                <w:szCs w:val="20"/>
              </w:rPr>
            </w:pPr>
            <w:r w:rsidRPr="00A21C3F">
              <w:rPr>
                <w:rFonts w:ascii="Times New Roman" w:hAnsi="Times New Roman"/>
                <w:szCs w:val="20"/>
              </w:rPr>
              <w:t>99 514,56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4B2173" w:rsidRPr="00E14136" w:rsidTr="00932187">
        <w:trPr>
          <w:jc w:val="center"/>
        </w:trPr>
        <w:tc>
          <w:tcPr>
            <w:tcW w:w="48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61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136"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 w:rsidR="004B2173" w:rsidRPr="00E14136" w:rsidRDefault="004B2173" w:rsidP="00E1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1C3F">
              <w:rPr>
                <w:rFonts w:ascii="Times New Roman" w:hAnsi="Times New Roman" w:cs="Times New Roman"/>
                <w:szCs w:val="22"/>
              </w:rPr>
              <w:t>54 608 266</w:t>
            </w:r>
          </w:p>
        </w:tc>
        <w:tc>
          <w:tcPr>
            <w:tcW w:w="1559" w:type="dxa"/>
            <w:vAlign w:val="center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85C">
              <w:rPr>
                <w:rFonts w:ascii="Times New Roman" w:hAnsi="Times New Roman" w:cs="Times New Roman"/>
                <w:szCs w:val="22"/>
              </w:rPr>
              <w:t>53 132 241,13</w:t>
            </w:r>
          </w:p>
        </w:tc>
        <w:tc>
          <w:tcPr>
            <w:tcW w:w="885" w:type="dxa"/>
            <w:vAlign w:val="center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1413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3534" w:history="1">
        <w:r w:rsidRPr="00E14136">
          <w:rPr>
            <w:rFonts w:ascii="Times New Roman" w:hAnsi="Times New Roman" w:cs="Times New Roman"/>
            <w:szCs w:val="22"/>
          </w:rPr>
          <w:t>&lt;*&gt;</w:t>
        </w:r>
      </w:hyperlink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976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4B2173" w:rsidRPr="00E14136" w:rsidTr="00932187">
        <w:trPr>
          <w:jc w:val="center"/>
        </w:trPr>
        <w:tc>
          <w:tcPr>
            <w:tcW w:w="488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6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3432" w:type="dxa"/>
            <w:gridSpan w:val="4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Объем услуг (работ), ед. изм.</w:t>
            </w:r>
          </w:p>
        </w:tc>
        <w:tc>
          <w:tcPr>
            <w:tcW w:w="3432" w:type="dxa"/>
            <w:gridSpan w:val="4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Объем финансового обеспечения, тыс. руб.</w:t>
            </w:r>
          </w:p>
        </w:tc>
      </w:tr>
      <w:tr w:rsidR="004B2173" w:rsidRPr="00E14136" w:rsidTr="00932187">
        <w:trPr>
          <w:jc w:val="center"/>
        </w:trPr>
        <w:tc>
          <w:tcPr>
            <w:tcW w:w="488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716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716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716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4B2173" w:rsidRPr="00E14136" w:rsidTr="00932187">
        <w:trPr>
          <w:jc w:val="center"/>
        </w:trPr>
        <w:tc>
          <w:tcPr>
            <w:tcW w:w="488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48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B2173" w:rsidRPr="00E14136" w:rsidTr="00932187">
        <w:trPr>
          <w:jc w:val="center"/>
        </w:trPr>
        <w:tc>
          <w:tcPr>
            <w:tcW w:w="48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8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--------------------------------</w:t>
      </w:r>
    </w:p>
    <w:p w:rsidR="004B2173" w:rsidRPr="00E14136" w:rsidRDefault="004B2173" w:rsidP="00E141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3534"/>
      <w:bookmarkEnd w:id="6"/>
      <w:r w:rsidRPr="00E14136">
        <w:rPr>
          <w:rFonts w:ascii="Times New Roman" w:hAnsi="Times New Roman" w:cs="Times New Roman"/>
          <w:szCs w:val="22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Раздел 3. Об использовании имущества, закрепленного</w:t>
      </w:r>
    </w:p>
    <w:p w:rsidR="004B2173" w:rsidRPr="00E14136" w:rsidRDefault="004B2173" w:rsidP="00E1413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за муниципальным казенным учреждением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3.1. Информация об общей стоимости недвижимого и движимого имущества муниципального казенного учреждения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1"/>
        <w:gridCol w:w="3329"/>
        <w:gridCol w:w="755"/>
        <w:gridCol w:w="1396"/>
        <w:gridCol w:w="1397"/>
        <w:gridCol w:w="1396"/>
        <w:gridCol w:w="1397"/>
      </w:tblGrid>
      <w:tr w:rsidR="004B2173" w:rsidRPr="00E14136" w:rsidTr="00932187">
        <w:trPr>
          <w:jc w:val="center"/>
        </w:trPr>
        <w:tc>
          <w:tcPr>
            <w:tcW w:w="601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329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755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793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793" w:type="dxa"/>
            <w:gridSpan w:val="2"/>
          </w:tcPr>
          <w:p w:rsidR="004B2173" w:rsidRPr="00942258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396" w:type="dxa"/>
          </w:tcPr>
          <w:p w:rsidR="004B2173" w:rsidRPr="00942258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7" w:type="dxa"/>
          </w:tcPr>
          <w:p w:rsidR="004B2173" w:rsidRPr="00942258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9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5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7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6" w:type="dxa"/>
          </w:tcPr>
          <w:p w:rsidR="004B2173" w:rsidRPr="00942258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7" w:type="dxa"/>
          </w:tcPr>
          <w:p w:rsidR="004B2173" w:rsidRPr="00942258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Общая балансовая стоимость имущества, закрепленного за </w:t>
            </w: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муниципальным казенным учреждением на праве оперативного управления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17923,2</w:t>
            </w:r>
          </w:p>
        </w:tc>
        <w:tc>
          <w:tcPr>
            <w:tcW w:w="1396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17923,2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17034,9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недвижимого имущества, всего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движимого имущества, всего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17923,2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17923,2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17034,9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7093,1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7093,1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3090,7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недвижимого имущества, всего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движимого имущества, всего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7093,1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7093,1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3090,7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dxa"/>
          </w:tcPr>
          <w:p w:rsidR="004B2173" w:rsidRPr="00942258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01" w:type="dxa"/>
          </w:tcPr>
          <w:p w:rsidR="004B2173" w:rsidRPr="00E14136" w:rsidRDefault="004B2173" w:rsidP="00EC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2.2.2</w:t>
            </w:r>
          </w:p>
        </w:tc>
        <w:tc>
          <w:tcPr>
            <w:tcW w:w="3329" w:type="dxa"/>
          </w:tcPr>
          <w:p w:rsidR="004B2173" w:rsidRPr="00E14136" w:rsidRDefault="004B2173" w:rsidP="00EC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6" w:type="dxa"/>
          </w:tcPr>
          <w:p w:rsidR="004B2173" w:rsidRPr="00E14136" w:rsidRDefault="004B2173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7" w:type="dxa"/>
          </w:tcPr>
          <w:p w:rsidR="004B2173" w:rsidRPr="00942258" w:rsidRDefault="00942258" w:rsidP="00EC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2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Pr="00E14136" w:rsidRDefault="004B2173" w:rsidP="00E141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E14136">
        <w:rPr>
          <w:rFonts w:ascii="Times New Roman" w:hAnsi="Times New Roman" w:cs="Times New Roman"/>
          <w:szCs w:val="22"/>
        </w:rPr>
        <w:t>3.2. Информация об использовании имущества, закрепленного за муниципальным казенным учреждением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4"/>
        <w:gridCol w:w="3383"/>
        <w:gridCol w:w="756"/>
        <w:gridCol w:w="1391"/>
        <w:gridCol w:w="1391"/>
        <w:gridCol w:w="1391"/>
        <w:gridCol w:w="1391"/>
      </w:tblGrid>
      <w:tr w:rsidR="004B2173" w:rsidRPr="00E14136" w:rsidTr="00932187">
        <w:trPr>
          <w:jc w:val="center"/>
        </w:trPr>
        <w:tc>
          <w:tcPr>
            <w:tcW w:w="634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</w:p>
        </w:tc>
        <w:tc>
          <w:tcPr>
            <w:tcW w:w="3383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782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782" w:type="dxa"/>
            <w:gridSpan w:val="2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</w:tcPr>
          <w:p w:rsidR="004B2173" w:rsidRPr="00E14136" w:rsidRDefault="004B2173" w:rsidP="00E14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" w:name="P3807"/>
            <w:bookmarkEnd w:id="7"/>
            <w:r w:rsidRPr="00E14136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переданного в аренду </w:t>
            </w:r>
            <w:hyperlink w:anchor="P3865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8" w:name="P3814"/>
            <w:bookmarkEnd w:id="8"/>
            <w:r w:rsidRPr="00E14136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переданного в безвозмездное пользование </w:t>
            </w:r>
            <w:hyperlink w:anchor="P3865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9" w:name="P3842"/>
            <w:bookmarkEnd w:id="9"/>
            <w:r w:rsidRPr="00E14136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переданного в аренду </w:t>
            </w:r>
            <w:hyperlink w:anchor="P3865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0" w:name="P3849"/>
            <w:bookmarkEnd w:id="10"/>
            <w:r w:rsidRPr="00E14136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 xml:space="preserve">переданного в безвозмездное пользование </w:t>
            </w:r>
            <w:hyperlink w:anchor="P3865" w:history="1">
              <w:r w:rsidRPr="00E1413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173" w:rsidRPr="00E14136" w:rsidTr="00932187">
        <w:trPr>
          <w:jc w:val="center"/>
        </w:trPr>
        <w:tc>
          <w:tcPr>
            <w:tcW w:w="634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83" w:type="dxa"/>
          </w:tcPr>
          <w:p w:rsidR="004B2173" w:rsidRPr="00E14136" w:rsidRDefault="004B2173" w:rsidP="00E14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1" w:type="dxa"/>
          </w:tcPr>
          <w:p w:rsidR="004B2173" w:rsidRPr="00E14136" w:rsidRDefault="004B2173" w:rsidP="00E14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B2173" w:rsidRPr="004B5865" w:rsidRDefault="004B2173" w:rsidP="004B586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B5865">
        <w:rPr>
          <w:rFonts w:ascii="Times New Roman" w:hAnsi="Times New Roman" w:cs="Times New Roman"/>
          <w:szCs w:val="22"/>
        </w:rPr>
        <w:t>--------------------------------</w:t>
      </w:r>
    </w:p>
    <w:p w:rsidR="004B2173" w:rsidRPr="00E14136" w:rsidRDefault="004B2173" w:rsidP="004B586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B5865">
        <w:rPr>
          <w:rFonts w:ascii="Times New Roman" w:hAnsi="Times New Roman" w:cs="Times New Roman"/>
          <w:szCs w:val="22"/>
        </w:rPr>
        <w:t>* В графах 4-7 по строкам 2.1.1, 2.1.2, 3.1, 3.2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B2173" w:rsidRPr="00E14136" w:rsidRDefault="004B2173" w:rsidP="00E14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2173" w:rsidRDefault="004B2173" w:rsidP="00E141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173" w:rsidRDefault="004B2173" w:rsidP="00E141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173" w:rsidRDefault="004B2173" w:rsidP="00E141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173" w:rsidRDefault="004B2173" w:rsidP="00E141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673"/>
        <w:gridCol w:w="236"/>
        <w:gridCol w:w="2300"/>
      </w:tblGrid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D39">
              <w:rPr>
                <w:rFonts w:ascii="Times New Roman" w:hAnsi="Times New Roman" w:cs="Times New Roman"/>
                <w:sz w:val="22"/>
                <w:szCs w:val="22"/>
              </w:rPr>
              <w:t>С.А. Малиновкина</w:t>
            </w:r>
          </w:p>
        </w:tc>
      </w:tr>
      <w:tr w:rsidR="00874A72" w:rsidRPr="00732D39" w:rsidTr="00874A72">
        <w:trPr>
          <w:jc w:val="center"/>
        </w:trPr>
        <w:tc>
          <w:tcPr>
            <w:tcW w:w="5211" w:type="dxa"/>
            <w:vAlign w:val="center"/>
          </w:tcPr>
          <w:p w:rsidR="00874A72" w:rsidRPr="00732D39" w:rsidRDefault="00874A72" w:rsidP="00732D39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732D39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74A72" w:rsidRPr="00732D39" w:rsidTr="00874A72">
        <w:trPr>
          <w:jc w:val="center"/>
        </w:trPr>
        <w:tc>
          <w:tcPr>
            <w:tcW w:w="5211" w:type="dxa"/>
            <w:vAlign w:val="center"/>
          </w:tcPr>
          <w:p w:rsidR="00874A72" w:rsidRPr="00732D39" w:rsidRDefault="00874A72" w:rsidP="00732D39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874A72" w:rsidRPr="00732D39" w:rsidRDefault="00874A72" w:rsidP="00732D39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F4E" w:rsidRPr="00732D39" w:rsidTr="00874A72">
        <w:trPr>
          <w:jc w:val="center"/>
        </w:trPr>
        <w:tc>
          <w:tcPr>
            <w:tcW w:w="5211" w:type="dxa"/>
            <w:vAlign w:val="center"/>
          </w:tcPr>
          <w:p w:rsidR="00D87F4E" w:rsidRPr="00732D39" w:rsidRDefault="00D87F4E" w:rsidP="00732D39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D87F4E" w:rsidRPr="00732D39" w:rsidRDefault="00D87F4E" w:rsidP="00732D39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</w:tcPr>
          <w:p w:rsidR="00D87F4E" w:rsidRPr="00732D39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D87F4E" w:rsidRPr="00732D39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D87F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>Исполнитель (лицо, ответственное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D39">
              <w:rPr>
                <w:rFonts w:ascii="Times New Roman" w:hAnsi="Times New Roman" w:cs="Times New Roman"/>
                <w:sz w:val="22"/>
                <w:szCs w:val="22"/>
              </w:rPr>
              <w:t>И.Н. Помазкина</w:t>
            </w:r>
          </w:p>
        </w:tc>
      </w:tr>
      <w:tr w:rsidR="00874A72" w:rsidRPr="00732D39" w:rsidTr="00874A72">
        <w:trPr>
          <w:jc w:val="center"/>
        </w:trPr>
        <w:tc>
          <w:tcPr>
            <w:tcW w:w="5211" w:type="dxa"/>
            <w:vAlign w:val="center"/>
          </w:tcPr>
          <w:p w:rsidR="00874A72" w:rsidRPr="00732D39" w:rsidRDefault="00D87F4E" w:rsidP="00732D39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>за составление отчета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1B751E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F4E" w:rsidTr="00874A72">
        <w:trPr>
          <w:jc w:val="center"/>
        </w:trPr>
        <w:tc>
          <w:tcPr>
            <w:tcW w:w="5211" w:type="dxa"/>
            <w:vAlign w:val="center"/>
          </w:tcPr>
          <w:p w:rsidR="00D87F4E" w:rsidRDefault="00D87F4E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D87F4E" w:rsidRDefault="00D87F4E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87F4E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D87F4E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732D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</w:t>
            </w: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vMerge w:val="restart"/>
            <w:vAlign w:val="center"/>
          </w:tcPr>
          <w:p w:rsidR="00874A72" w:rsidRPr="00874A72" w:rsidRDefault="00874A72" w:rsidP="00874A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74A72">
              <w:rPr>
                <w:rFonts w:ascii="Times New Roman" w:hAnsi="Times New Roman" w:cs="Times New Roman"/>
                <w:sz w:val="22"/>
                <w:szCs w:val="22"/>
              </w:rPr>
              <w:t>(И.о. начальника департамента дорог и транспорта администрации города Перми)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P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874A72" w:rsidRP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A72">
              <w:rPr>
                <w:rFonts w:ascii="Times New Roman" w:hAnsi="Times New Roman" w:cs="Times New Roman"/>
                <w:sz w:val="22"/>
                <w:szCs w:val="22"/>
              </w:rPr>
              <w:t>Е.А. Мамонова</w:t>
            </w:r>
          </w:p>
        </w:tc>
      </w:tr>
      <w:tr w:rsidR="00874A72" w:rsidRPr="00874A72" w:rsidTr="00874A72">
        <w:trPr>
          <w:jc w:val="center"/>
        </w:trPr>
        <w:tc>
          <w:tcPr>
            <w:tcW w:w="5211" w:type="dxa"/>
            <w:vMerge/>
            <w:vAlign w:val="center"/>
          </w:tcPr>
          <w:p w:rsidR="00874A72" w:rsidRPr="00874A72" w:rsidRDefault="00874A72" w:rsidP="00874A72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874A72" w:rsidRPr="00732D39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39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F4E" w:rsidTr="00874A72">
        <w:trPr>
          <w:jc w:val="center"/>
        </w:trPr>
        <w:tc>
          <w:tcPr>
            <w:tcW w:w="5211" w:type="dxa"/>
            <w:vAlign w:val="center"/>
          </w:tcPr>
          <w:p w:rsidR="00D87F4E" w:rsidRDefault="00D87F4E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D87F4E" w:rsidRDefault="00D87F4E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87F4E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D87F4E" w:rsidRDefault="00D87F4E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</w:t>
            </w: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A72" w:rsidTr="00874A72">
        <w:trPr>
          <w:jc w:val="center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>(начальник департамента имущественных</w:t>
            </w:r>
          </w:p>
          <w:p w:rsidR="00874A72" w:rsidRDefault="00874A72" w:rsidP="00732D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14136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Перми)</w:t>
            </w:r>
          </w:p>
        </w:tc>
        <w:tc>
          <w:tcPr>
            <w:tcW w:w="2673" w:type="dxa"/>
            <w:vAlign w:val="center"/>
          </w:tcPr>
          <w:p w:rsidR="00874A72" w:rsidRDefault="00874A72" w:rsidP="00E141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874A72" w:rsidRDefault="00874A72" w:rsidP="00874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2173" w:rsidRDefault="004B2173" w:rsidP="00E141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4B2173" w:rsidSect="00E14136">
      <w:footerReference w:type="default" r:id="rId6"/>
      <w:pgSz w:w="11905" w:h="16838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94" w:rsidRDefault="00783B94" w:rsidP="00745117">
      <w:pPr>
        <w:spacing w:after="0" w:line="240" w:lineRule="auto"/>
      </w:pPr>
      <w:r>
        <w:separator/>
      </w:r>
    </w:p>
  </w:endnote>
  <w:endnote w:type="continuationSeparator" w:id="1">
    <w:p w:rsidR="00783B94" w:rsidRDefault="00783B94" w:rsidP="0074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4" w:rsidRPr="00745117" w:rsidRDefault="00BD2210">
    <w:pPr>
      <w:pStyle w:val="a9"/>
      <w:jc w:val="center"/>
      <w:rPr>
        <w:rFonts w:ascii="Times New Roman" w:hAnsi="Times New Roman"/>
      </w:rPr>
    </w:pPr>
    <w:r w:rsidRPr="00745117">
      <w:rPr>
        <w:rFonts w:ascii="Times New Roman" w:hAnsi="Times New Roman"/>
      </w:rPr>
      <w:fldChar w:fldCharType="begin"/>
    </w:r>
    <w:r w:rsidR="00523394" w:rsidRPr="00745117">
      <w:rPr>
        <w:rFonts w:ascii="Times New Roman" w:hAnsi="Times New Roman"/>
      </w:rPr>
      <w:instrText>PAGE   \* MERGEFORMAT</w:instrText>
    </w:r>
    <w:r w:rsidRPr="00745117">
      <w:rPr>
        <w:rFonts w:ascii="Times New Roman" w:hAnsi="Times New Roman"/>
      </w:rPr>
      <w:fldChar w:fldCharType="separate"/>
    </w:r>
    <w:r w:rsidR="00D80862">
      <w:rPr>
        <w:rFonts w:ascii="Times New Roman" w:hAnsi="Times New Roman"/>
        <w:noProof/>
      </w:rPr>
      <w:t>1</w:t>
    </w:r>
    <w:r w:rsidRPr="00745117">
      <w:rPr>
        <w:rFonts w:ascii="Times New Roman" w:hAnsi="Times New Roman"/>
      </w:rPr>
      <w:fldChar w:fldCharType="end"/>
    </w:r>
  </w:p>
  <w:p w:rsidR="00523394" w:rsidRDefault="005233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94" w:rsidRDefault="00783B94" w:rsidP="00745117">
      <w:pPr>
        <w:spacing w:after="0" w:line="240" w:lineRule="auto"/>
      </w:pPr>
      <w:r>
        <w:separator/>
      </w:r>
    </w:p>
  </w:footnote>
  <w:footnote w:type="continuationSeparator" w:id="1">
    <w:p w:rsidR="00783B94" w:rsidRDefault="00783B94" w:rsidP="00745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25"/>
    <w:rsid w:val="00000A06"/>
    <w:rsid w:val="000068A7"/>
    <w:rsid w:val="000134E6"/>
    <w:rsid w:val="000450CE"/>
    <w:rsid w:val="000740C0"/>
    <w:rsid w:val="00086360"/>
    <w:rsid w:val="000945D7"/>
    <w:rsid w:val="000B2F61"/>
    <w:rsid w:val="000D1EBB"/>
    <w:rsid w:val="000D6B4B"/>
    <w:rsid w:val="001024EE"/>
    <w:rsid w:val="00106DD4"/>
    <w:rsid w:val="00117B6C"/>
    <w:rsid w:val="001331F8"/>
    <w:rsid w:val="00136A86"/>
    <w:rsid w:val="00137FA2"/>
    <w:rsid w:val="00150AE7"/>
    <w:rsid w:val="001549A2"/>
    <w:rsid w:val="001571D2"/>
    <w:rsid w:val="001D13CD"/>
    <w:rsid w:val="001D56BB"/>
    <w:rsid w:val="001E2023"/>
    <w:rsid w:val="001F0442"/>
    <w:rsid w:val="001F64F7"/>
    <w:rsid w:val="00205B04"/>
    <w:rsid w:val="002073AB"/>
    <w:rsid w:val="002242AB"/>
    <w:rsid w:val="0022552E"/>
    <w:rsid w:val="002269FE"/>
    <w:rsid w:val="0022712F"/>
    <w:rsid w:val="0024392A"/>
    <w:rsid w:val="00287940"/>
    <w:rsid w:val="002A1F38"/>
    <w:rsid w:val="002C7D90"/>
    <w:rsid w:val="00302767"/>
    <w:rsid w:val="003443CE"/>
    <w:rsid w:val="003E34F3"/>
    <w:rsid w:val="003F0907"/>
    <w:rsid w:val="003F17D8"/>
    <w:rsid w:val="003F69FA"/>
    <w:rsid w:val="00430116"/>
    <w:rsid w:val="004332C0"/>
    <w:rsid w:val="004537FD"/>
    <w:rsid w:val="00462788"/>
    <w:rsid w:val="00470E13"/>
    <w:rsid w:val="004B2173"/>
    <w:rsid w:val="004B5865"/>
    <w:rsid w:val="004C08A4"/>
    <w:rsid w:val="004C3B75"/>
    <w:rsid w:val="004D7279"/>
    <w:rsid w:val="004F302F"/>
    <w:rsid w:val="00523394"/>
    <w:rsid w:val="005341BD"/>
    <w:rsid w:val="00534317"/>
    <w:rsid w:val="00546D31"/>
    <w:rsid w:val="00576F8B"/>
    <w:rsid w:val="00596428"/>
    <w:rsid w:val="005C1ABF"/>
    <w:rsid w:val="005D00F2"/>
    <w:rsid w:val="005D170C"/>
    <w:rsid w:val="005D6090"/>
    <w:rsid w:val="005D6EB2"/>
    <w:rsid w:val="005F79AA"/>
    <w:rsid w:val="006075FB"/>
    <w:rsid w:val="00622DB9"/>
    <w:rsid w:val="006242EC"/>
    <w:rsid w:val="00630EFF"/>
    <w:rsid w:val="00644476"/>
    <w:rsid w:val="006579DD"/>
    <w:rsid w:val="006731BD"/>
    <w:rsid w:val="00675258"/>
    <w:rsid w:val="006800BE"/>
    <w:rsid w:val="006D3FB0"/>
    <w:rsid w:val="006F08D3"/>
    <w:rsid w:val="007063CA"/>
    <w:rsid w:val="007066F4"/>
    <w:rsid w:val="00732D39"/>
    <w:rsid w:val="00745117"/>
    <w:rsid w:val="0074531F"/>
    <w:rsid w:val="00754626"/>
    <w:rsid w:val="007827E3"/>
    <w:rsid w:val="00783B94"/>
    <w:rsid w:val="007938E2"/>
    <w:rsid w:val="007B14F4"/>
    <w:rsid w:val="007D2FF5"/>
    <w:rsid w:val="007D3320"/>
    <w:rsid w:val="007E01A2"/>
    <w:rsid w:val="007F05FB"/>
    <w:rsid w:val="008100F4"/>
    <w:rsid w:val="00811D59"/>
    <w:rsid w:val="0082144C"/>
    <w:rsid w:val="00836A5B"/>
    <w:rsid w:val="00874A72"/>
    <w:rsid w:val="008B56C7"/>
    <w:rsid w:val="00903738"/>
    <w:rsid w:val="009235B1"/>
    <w:rsid w:val="00927F19"/>
    <w:rsid w:val="00932187"/>
    <w:rsid w:val="00942258"/>
    <w:rsid w:val="00943FD8"/>
    <w:rsid w:val="00944184"/>
    <w:rsid w:val="00946A0A"/>
    <w:rsid w:val="009524E1"/>
    <w:rsid w:val="00957B38"/>
    <w:rsid w:val="00960BF0"/>
    <w:rsid w:val="009910F4"/>
    <w:rsid w:val="009A5E40"/>
    <w:rsid w:val="009B0005"/>
    <w:rsid w:val="009B0098"/>
    <w:rsid w:val="009B069B"/>
    <w:rsid w:val="009B4D57"/>
    <w:rsid w:val="009C629B"/>
    <w:rsid w:val="009D6273"/>
    <w:rsid w:val="009E35D4"/>
    <w:rsid w:val="009F1436"/>
    <w:rsid w:val="00A21C3F"/>
    <w:rsid w:val="00A42D07"/>
    <w:rsid w:val="00A607C7"/>
    <w:rsid w:val="00A77D1C"/>
    <w:rsid w:val="00A843C4"/>
    <w:rsid w:val="00A93881"/>
    <w:rsid w:val="00AA0367"/>
    <w:rsid w:val="00AA16C9"/>
    <w:rsid w:val="00AB2B0D"/>
    <w:rsid w:val="00AB514D"/>
    <w:rsid w:val="00AC0A7B"/>
    <w:rsid w:val="00AE6C4C"/>
    <w:rsid w:val="00B01361"/>
    <w:rsid w:val="00B10E19"/>
    <w:rsid w:val="00B444B2"/>
    <w:rsid w:val="00B47A6A"/>
    <w:rsid w:val="00BC1413"/>
    <w:rsid w:val="00BC47F3"/>
    <w:rsid w:val="00BD2210"/>
    <w:rsid w:val="00BE38C3"/>
    <w:rsid w:val="00C06744"/>
    <w:rsid w:val="00C22863"/>
    <w:rsid w:val="00C34D15"/>
    <w:rsid w:val="00C60332"/>
    <w:rsid w:val="00C91B22"/>
    <w:rsid w:val="00CB402C"/>
    <w:rsid w:val="00CC3289"/>
    <w:rsid w:val="00CC45B0"/>
    <w:rsid w:val="00CE1B35"/>
    <w:rsid w:val="00CF005F"/>
    <w:rsid w:val="00CF5ADC"/>
    <w:rsid w:val="00D07EDD"/>
    <w:rsid w:val="00D10162"/>
    <w:rsid w:val="00D15A1F"/>
    <w:rsid w:val="00D478C3"/>
    <w:rsid w:val="00D71A8C"/>
    <w:rsid w:val="00D80307"/>
    <w:rsid w:val="00D80862"/>
    <w:rsid w:val="00D8368F"/>
    <w:rsid w:val="00D87F4E"/>
    <w:rsid w:val="00DB0818"/>
    <w:rsid w:val="00DB7782"/>
    <w:rsid w:val="00DC2B85"/>
    <w:rsid w:val="00DE4350"/>
    <w:rsid w:val="00DF609A"/>
    <w:rsid w:val="00E14136"/>
    <w:rsid w:val="00E14B55"/>
    <w:rsid w:val="00E1534B"/>
    <w:rsid w:val="00E169F3"/>
    <w:rsid w:val="00E20CFD"/>
    <w:rsid w:val="00E43F19"/>
    <w:rsid w:val="00E5060E"/>
    <w:rsid w:val="00E642F0"/>
    <w:rsid w:val="00E71613"/>
    <w:rsid w:val="00E7395B"/>
    <w:rsid w:val="00EC385C"/>
    <w:rsid w:val="00EE387C"/>
    <w:rsid w:val="00F15B24"/>
    <w:rsid w:val="00F335A7"/>
    <w:rsid w:val="00F475C2"/>
    <w:rsid w:val="00F5769D"/>
    <w:rsid w:val="00F95C85"/>
    <w:rsid w:val="00FA184B"/>
    <w:rsid w:val="00FB2369"/>
    <w:rsid w:val="00FC2AEC"/>
    <w:rsid w:val="00FD71B7"/>
    <w:rsid w:val="00FE62AD"/>
    <w:rsid w:val="00FE7B25"/>
    <w:rsid w:val="00FF3B51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7B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E7B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E7B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E7B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E7B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E7B2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E7B25"/>
    <w:pPr>
      <w:widowControl w:val="0"/>
      <w:autoSpaceDE w:val="0"/>
      <w:autoSpaceDN w:val="0"/>
    </w:pPr>
    <w:rPr>
      <w:rFonts w:ascii="Tahoma" w:eastAsia="Times New Roman" w:hAnsi="Tahoma" w:cs="Tahoma"/>
      <w:sz w:val="18"/>
    </w:rPr>
  </w:style>
  <w:style w:type="paragraph" w:styleId="a3">
    <w:name w:val="Balloon Text"/>
    <w:basedOn w:val="a"/>
    <w:link w:val="a4"/>
    <w:uiPriority w:val="99"/>
    <w:semiHidden/>
    <w:rsid w:val="00A4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42D07"/>
    <w:rPr>
      <w:rFonts w:ascii="Segoe UI" w:hAnsi="Segoe UI" w:cs="Segoe UI"/>
      <w:sz w:val="18"/>
      <w:szCs w:val="18"/>
    </w:rPr>
  </w:style>
  <w:style w:type="paragraph" w:styleId="a5">
    <w:name w:val="Document Map"/>
    <w:basedOn w:val="a"/>
    <w:link w:val="a6"/>
    <w:uiPriority w:val="99"/>
    <w:semiHidden/>
    <w:rsid w:val="006800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BD2210"/>
    <w:rPr>
      <w:rFonts w:ascii="Times New Roman" w:hAnsi="Times New Roman" w:cs="Times New Roman"/>
      <w:sz w:val="2"/>
      <w:lang w:eastAsia="en-US"/>
    </w:rPr>
  </w:style>
  <w:style w:type="paragraph" w:styleId="a7">
    <w:name w:val="header"/>
    <w:basedOn w:val="a"/>
    <w:link w:val="a8"/>
    <w:uiPriority w:val="99"/>
    <w:unhideWhenUsed/>
    <w:rsid w:val="007451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511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745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5117"/>
    <w:rPr>
      <w:lang w:eastAsia="en-US"/>
    </w:rPr>
  </w:style>
  <w:style w:type="table" w:styleId="ab">
    <w:name w:val="Table Grid"/>
    <w:basedOn w:val="a1"/>
    <w:locked/>
    <w:rsid w:val="00732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Аширова Нина Михайловна</dc:creator>
  <cp:lastModifiedBy>kiseleva-ev</cp:lastModifiedBy>
  <cp:revision>2</cp:revision>
  <cp:lastPrinted>2018-01-30T04:36:00Z</cp:lastPrinted>
  <dcterms:created xsi:type="dcterms:W3CDTF">2018-02-06T05:47:00Z</dcterms:created>
  <dcterms:modified xsi:type="dcterms:W3CDTF">2018-02-06T05:47:00Z</dcterms:modified>
</cp:coreProperties>
</file>