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pStyle w:val="ConsPlusNonformat"/>
      </w:pPr>
      <w:r w:rsidRPr="00773BC1">
        <w:t xml:space="preserve">                                                  УТВЕРЖДЕН</w:t>
      </w:r>
    </w:p>
    <w:p w:rsidR="004965F9" w:rsidRPr="00773BC1" w:rsidRDefault="004965F9">
      <w:pPr>
        <w:pStyle w:val="ConsPlusNonformat"/>
      </w:pPr>
      <w:r w:rsidRPr="00773BC1">
        <w:t xml:space="preserve">                                                  ____________</w:t>
      </w:r>
      <w:r w:rsidR="00A35396">
        <w:rPr>
          <w:u w:val="single"/>
        </w:rPr>
        <w:t>А.А. Стяжкин</w:t>
      </w:r>
      <w:r w:rsidRPr="00773BC1">
        <w:t>__</w:t>
      </w:r>
    </w:p>
    <w:p w:rsidR="004965F9" w:rsidRPr="00773BC1" w:rsidRDefault="004965F9">
      <w:pPr>
        <w:pStyle w:val="ConsPlusNonformat"/>
      </w:pPr>
      <w:r w:rsidRPr="00773BC1">
        <w:t xml:space="preserve">                                                  (руководитель учреждения)</w:t>
      </w:r>
    </w:p>
    <w:p w:rsidR="004965F9" w:rsidRPr="00773BC1" w:rsidRDefault="004965F9">
      <w:pPr>
        <w:pStyle w:val="ConsPlusNonformat"/>
      </w:pPr>
    </w:p>
    <w:p w:rsidR="004965F9" w:rsidRPr="00773BC1" w:rsidRDefault="004965F9">
      <w:pPr>
        <w:pStyle w:val="ConsPlusNonformat"/>
      </w:pPr>
      <w:r w:rsidRPr="00773BC1">
        <w:t xml:space="preserve">                                   Отчет</w:t>
      </w:r>
    </w:p>
    <w:p w:rsidR="004965F9" w:rsidRPr="00773BC1" w:rsidRDefault="004965F9">
      <w:pPr>
        <w:pStyle w:val="ConsPlusNonformat"/>
      </w:pPr>
      <w:r w:rsidRPr="00773BC1">
        <w:t xml:space="preserve">         о деятельности муниципального казенного учреждения города</w:t>
      </w:r>
    </w:p>
    <w:p w:rsidR="004965F9" w:rsidRPr="00773BC1" w:rsidRDefault="004965F9">
      <w:pPr>
        <w:pStyle w:val="ConsPlusNonformat"/>
        <w:rPr>
          <w:u w:val="single"/>
        </w:rPr>
      </w:pPr>
      <w:r w:rsidRPr="00773BC1">
        <w:t xml:space="preserve">       Перми _</w:t>
      </w:r>
      <w:r w:rsidR="00AE7828" w:rsidRPr="00773BC1">
        <w:rPr>
          <w:u w:val="single"/>
        </w:rPr>
        <w:t>МКУ «ПГУГЗ»</w:t>
      </w:r>
      <w:r w:rsidRPr="00773BC1">
        <w:rPr>
          <w:u w:val="single"/>
        </w:rPr>
        <w:t>_______________</w:t>
      </w:r>
      <w:r w:rsidRPr="00773BC1">
        <w:t xml:space="preserve"> за период </w:t>
      </w:r>
      <w:r w:rsidRPr="00773BC1">
        <w:rPr>
          <w:u w:val="single"/>
        </w:rPr>
        <w:t xml:space="preserve">с </w:t>
      </w:r>
      <w:r w:rsidR="00AE7828" w:rsidRPr="00773BC1">
        <w:rPr>
          <w:u w:val="single"/>
        </w:rPr>
        <w:t>01.0</w:t>
      </w:r>
      <w:r w:rsidR="00E6640E" w:rsidRPr="00773BC1">
        <w:rPr>
          <w:u w:val="single"/>
        </w:rPr>
        <w:t>1</w:t>
      </w:r>
      <w:r w:rsidR="00AE7828" w:rsidRPr="00773BC1">
        <w:rPr>
          <w:u w:val="single"/>
        </w:rPr>
        <w:t>.201</w:t>
      </w:r>
      <w:r w:rsidR="00A35396">
        <w:rPr>
          <w:u w:val="single"/>
        </w:rPr>
        <w:t>7</w:t>
      </w:r>
      <w:r w:rsidR="00AE7828" w:rsidRPr="00773BC1">
        <w:rPr>
          <w:u w:val="single"/>
        </w:rPr>
        <w:t xml:space="preserve"> </w:t>
      </w:r>
      <w:r w:rsidRPr="00773BC1">
        <w:rPr>
          <w:u w:val="single"/>
        </w:rPr>
        <w:t xml:space="preserve">по </w:t>
      </w:r>
      <w:r w:rsidR="00AE7828" w:rsidRPr="00773BC1">
        <w:rPr>
          <w:u w:val="single"/>
        </w:rPr>
        <w:t>31.12.201</w:t>
      </w:r>
      <w:r w:rsidR="00A35396">
        <w:rPr>
          <w:u w:val="single"/>
        </w:rPr>
        <w:t>7</w:t>
      </w:r>
    </w:p>
    <w:p w:rsidR="004965F9" w:rsidRPr="00773BC1" w:rsidRDefault="004965F9">
      <w:pPr>
        <w:pStyle w:val="ConsPlusNonformat"/>
      </w:pPr>
      <w:r w:rsidRPr="00773BC1">
        <w:t xml:space="preserve">             (наименование учреждения)</w:t>
      </w:r>
    </w:p>
    <w:p w:rsidR="004965F9" w:rsidRPr="00773BC1" w:rsidRDefault="004965F9">
      <w:pPr>
        <w:pStyle w:val="ConsPlusNonformat"/>
      </w:pPr>
      <w:r w:rsidRPr="00773BC1">
        <w:t xml:space="preserve">          (по состоянию на 1 января</w:t>
      </w:r>
      <w:r w:rsidR="00E6640E" w:rsidRPr="00773BC1">
        <w:t xml:space="preserve"> 201</w:t>
      </w:r>
      <w:r w:rsidR="00A35396">
        <w:t>8</w:t>
      </w:r>
      <w:r w:rsidRPr="00773BC1">
        <w:t xml:space="preserve"> года, следующего за отчетным)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Раздел 1. Общие сведения об учреждении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1.1. Сведения об учреждении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965F9" w:rsidRPr="00773BC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AE782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казенное учреждение «Пермское городское управление гражданской защиты»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9E7F84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МКУ </w:t>
            </w:r>
            <w:r w:rsidR="00AE7828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ПГУГЗ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AE782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614000</w:t>
            </w:r>
            <w:r w:rsidR="00596C96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,Россия,Пермский край, город Пермь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, ул. 25 Октября</w:t>
            </w:r>
            <w:r w:rsidR="00F6104A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22 «Б»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596C9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614000,Россия,Пермский край, город Пермь, ул. 25 Октября</w:t>
            </w:r>
            <w:r w:rsidR="00F6104A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,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22 «Б»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570E7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(342)</w:t>
            </w:r>
            <w:r w:rsidR="00AE7828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2128444/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(342)</w:t>
            </w:r>
            <w:r w:rsidR="00AE7828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2121362/</w:t>
            </w:r>
          </w:p>
          <w:p w:rsidR="00570E79" w:rsidRPr="00773BC1" w:rsidRDefault="00570E7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shgo@permregion.ru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A3539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Стяжкин Александр Алексеевич</w:t>
            </w:r>
            <w:r w:rsidR="00AE7828"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2124204</w:t>
            </w:r>
          </w:p>
        </w:tc>
      </w:tr>
      <w:tr w:rsidR="004965F9" w:rsidRPr="00773BC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8500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r w:rsidR="00F850C2"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1045900111036 от 13.12.2011</w:t>
            </w:r>
          </w:p>
        </w:tc>
      </w:tr>
      <w:tr w:rsidR="004965F9" w:rsidRPr="00773BC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F850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ГТ № 005</w:t>
            </w:r>
            <w:r w:rsidR="009A50D4">
              <w:rPr>
                <w:rFonts w:ascii="Courier New" w:eastAsia="Times New Roman" w:hAnsi="Courier New" w:cs="Courier New"/>
                <w:sz w:val="20"/>
                <w:szCs w:val="20"/>
              </w:rPr>
              <w:t>3242 09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.0</w:t>
            </w:r>
            <w:r w:rsidR="009A50D4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.201</w:t>
            </w:r>
            <w:r w:rsidR="009A50D4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до </w:t>
            </w:r>
            <w:r w:rsidR="009A50D4">
              <w:rPr>
                <w:rFonts w:ascii="Courier New" w:eastAsia="Times New Roman" w:hAnsi="Courier New" w:cs="Courier New"/>
                <w:sz w:val="20"/>
                <w:szCs w:val="20"/>
              </w:rPr>
              <w:t>09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.06.201</w:t>
            </w:r>
            <w:r w:rsidR="009A50D4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</w:tr>
      <w:tr w:rsidR="004965F9" w:rsidRPr="00773BC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570E7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-</w:t>
            </w: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1.2. Виды деятельности, осуществляемые учреждением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75"/>
      </w:tblGrid>
      <w:tr w:rsidR="004965F9" w:rsidRPr="00773BC1" w:rsidTr="008F0A56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</w:t>
            </w:r>
            <w:r w:rsidR="004965F9"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иды деятельности учреждения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Основание (перечень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965F9" w:rsidRPr="00773BC1" w:rsidTr="008F0A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965F9" w:rsidRPr="00773BC1" w:rsidTr="0065617E">
        <w:trPr>
          <w:trHeight w:val="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7B" w:rsidRPr="00773BC1" w:rsidRDefault="00FA3E65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На основании устава  муниципального казенного учреждения «Пермское городское управление гражданской защиты»</w:t>
            </w:r>
            <w:r w:rsidR="0026781C" w:rsidRPr="00773BC1">
              <w:rPr>
                <w:rFonts w:ascii="Arial" w:hAnsi="Arial" w:cs="Arial"/>
                <w:sz w:val="20"/>
                <w:szCs w:val="20"/>
              </w:rPr>
              <w:t>,</w:t>
            </w:r>
            <w:r w:rsidRPr="00773BC1">
              <w:rPr>
                <w:rFonts w:ascii="Arial" w:hAnsi="Arial" w:cs="Arial"/>
                <w:sz w:val="20"/>
                <w:szCs w:val="20"/>
              </w:rPr>
              <w:t xml:space="preserve"> утвержденного начальником департамента общественной безопасности администрации города Перми С.Н. Марголиным (распоряжение от 18.10.2011 года № СЭД-10-01-52-40) </w:t>
            </w:r>
            <w:r w:rsidR="007E6E7B" w:rsidRPr="00773BC1">
              <w:rPr>
                <w:rFonts w:ascii="Arial" w:hAnsi="Arial" w:cs="Arial"/>
                <w:sz w:val="20"/>
                <w:szCs w:val="20"/>
              </w:rPr>
              <w:t>Со</w:t>
            </w:r>
            <w:r w:rsidRPr="00773BC1">
              <w:rPr>
                <w:rFonts w:ascii="Arial" w:hAnsi="Arial" w:cs="Arial"/>
                <w:sz w:val="20"/>
                <w:szCs w:val="20"/>
              </w:rPr>
              <w:t>гласован</w:t>
            </w:r>
            <w:r w:rsidR="007E6E7B" w:rsidRPr="00773BC1">
              <w:rPr>
                <w:rFonts w:ascii="Arial" w:hAnsi="Arial" w:cs="Arial"/>
                <w:sz w:val="20"/>
                <w:szCs w:val="20"/>
              </w:rPr>
              <w:t xml:space="preserve"> председателем комитета по управлению муниципальными учреждениями администрации города Перми Л.П. Тиуновой  10.10.2011. Согласован в части, касающейся имущества</w:t>
            </w:r>
            <w:r w:rsidR="0026781C" w:rsidRPr="00773BC1">
              <w:rPr>
                <w:rFonts w:ascii="Arial" w:hAnsi="Arial" w:cs="Arial"/>
                <w:sz w:val="20"/>
                <w:szCs w:val="20"/>
              </w:rPr>
              <w:t>,</w:t>
            </w:r>
            <w:r w:rsidR="007E6E7B" w:rsidRPr="00773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E7B" w:rsidRPr="00773BC1">
              <w:rPr>
                <w:rFonts w:ascii="Arial" w:hAnsi="Arial" w:cs="Arial"/>
                <w:sz w:val="20"/>
                <w:szCs w:val="20"/>
              </w:rPr>
              <w:lastRenderedPageBreak/>
              <w:t>начальником департамента имущественных отношений администрации города Перми Л.А. Толмачевой  11.10.2011.</w:t>
            </w:r>
          </w:p>
          <w:p w:rsidR="00D60DA7" w:rsidRPr="00773BC1" w:rsidRDefault="00D60DA7" w:rsidP="00D60DA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Изменения к Уставу, утвержденного начальником департамента общественной безопасности администрации города Перми А.Л. Руммелем (распоряжение от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73BC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73BC1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73BC1">
              <w:rPr>
                <w:rFonts w:ascii="Arial" w:hAnsi="Arial" w:cs="Arial"/>
                <w:sz w:val="20"/>
                <w:szCs w:val="20"/>
              </w:rPr>
              <w:t xml:space="preserve"> № СЭД-10-01-</w:t>
            </w:r>
            <w:r>
              <w:rPr>
                <w:rFonts w:ascii="Arial" w:hAnsi="Arial" w:cs="Arial"/>
                <w:sz w:val="20"/>
                <w:szCs w:val="20"/>
              </w:rPr>
              <w:t>54-1</w:t>
            </w:r>
            <w:r w:rsidRPr="00773B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96C96" w:rsidRDefault="00596C96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Изменения к Уставу, утвержденного начальником департамента общественной безопасности администрации города Перми А.Л. Руммелем (распоряжение от </w:t>
            </w:r>
            <w:r w:rsidR="0087650D">
              <w:rPr>
                <w:rFonts w:ascii="Arial" w:hAnsi="Arial" w:cs="Arial"/>
                <w:sz w:val="20"/>
                <w:szCs w:val="20"/>
              </w:rPr>
              <w:t>06</w:t>
            </w:r>
            <w:r w:rsidRPr="00773BC1">
              <w:rPr>
                <w:rFonts w:ascii="Arial" w:hAnsi="Arial" w:cs="Arial"/>
                <w:sz w:val="20"/>
                <w:szCs w:val="20"/>
              </w:rPr>
              <w:t>.0</w:t>
            </w:r>
            <w:r w:rsidR="0087650D">
              <w:rPr>
                <w:rFonts w:ascii="Arial" w:hAnsi="Arial" w:cs="Arial"/>
                <w:sz w:val="20"/>
                <w:szCs w:val="20"/>
              </w:rPr>
              <w:t>2</w:t>
            </w:r>
            <w:r w:rsidRPr="00773BC1">
              <w:rPr>
                <w:rFonts w:ascii="Arial" w:hAnsi="Arial" w:cs="Arial"/>
                <w:sz w:val="20"/>
                <w:szCs w:val="20"/>
              </w:rPr>
              <w:t>.201</w:t>
            </w:r>
            <w:r w:rsidR="0087650D">
              <w:rPr>
                <w:rFonts w:ascii="Arial" w:hAnsi="Arial" w:cs="Arial"/>
                <w:sz w:val="20"/>
                <w:szCs w:val="20"/>
              </w:rPr>
              <w:t>4</w:t>
            </w:r>
            <w:r w:rsidRPr="00773BC1">
              <w:rPr>
                <w:rFonts w:ascii="Arial" w:hAnsi="Arial" w:cs="Arial"/>
                <w:sz w:val="20"/>
                <w:szCs w:val="20"/>
              </w:rPr>
              <w:t xml:space="preserve"> № СЭД-10-01-</w:t>
            </w:r>
            <w:r w:rsidR="0087650D">
              <w:rPr>
                <w:rFonts w:ascii="Arial" w:hAnsi="Arial" w:cs="Arial"/>
                <w:sz w:val="20"/>
                <w:szCs w:val="20"/>
              </w:rPr>
              <w:t>05-9</w:t>
            </w:r>
            <w:r w:rsidRPr="00773BC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0137" w:rsidRPr="00773BC1" w:rsidRDefault="00360137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2F9D">
              <w:rPr>
                <w:rFonts w:ascii="Arial" w:hAnsi="Arial" w:cs="Arial"/>
                <w:sz w:val="20"/>
                <w:szCs w:val="20"/>
              </w:rPr>
              <w:t>Изменения к Уставу утвержденного начальником департамента общественной безопасности администрации города Перми В.М. Голенковым (распоряжение от 08.08.2017 № СЭД-059-10-01-27-532)</w:t>
            </w:r>
          </w:p>
          <w:p w:rsidR="00596C96" w:rsidRPr="00773BC1" w:rsidRDefault="00596C96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Учреждение является юридическим лицом с момента регистрации, имеет самостоятельный баланс, </w:t>
            </w:r>
            <w:r w:rsidR="00906AF4" w:rsidRPr="00773BC1">
              <w:rPr>
                <w:rFonts w:ascii="Arial" w:hAnsi="Arial" w:cs="Arial"/>
                <w:sz w:val="20"/>
                <w:szCs w:val="20"/>
              </w:rPr>
              <w:t>к</w:t>
            </w:r>
            <w:r w:rsidRPr="00773BC1">
              <w:rPr>
                <w:rFonts w:ascii="Arial" w:hAnsi="Arial" w:cs="Arial"/>
                <w:sz w:val="20"/>
                <w:szCs w:val="20"/>
              </w:rPr>
              <w:t>руглую печать, штампы, бланки со</w:t>
            </w:r>
            <w:r w:rsidR="00906AF4" w:rsidRPr="00773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BC1">
              <w:rPr>
                <w:rFonts w:ascii="Arial" w:hAnsi="Arial" w:cs="Arial"/>
                <w:sz w:val="20"/>
                <w:szCs w:val="20"/>
              </w:rPr>
              <w:t>своим</w:t>
            </w:r>
            <w:r w:rsidR="00906AF4" w:rsidRPr="00773BC1">
              <w:rPr>
                <w:rFonts w:ascii="Arial" w:hAnsi="Arial" w:cs="Arial"/>
                <w:sz w:val="20"/>
                <w:szCs w:val="20"/>
              </w:rPr>
              <w:t xml:space="preserve"> полным наименованием и изображением герба города Перми, лицевой счет открывается в органах Федерального казначейства.</w:t>
            </w:r>
          </w:p>
          <w:p w:rsidR="004D7012" w:rsidRPr="00773BC1" w:rsidRDefault="004D7012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МКУ "ПГУГЗ"- создано в целях реализации полномочий администрации города в области защиты населения и территорий от чрезвычайных ситуаций и решения задач гражданской обороны, участия в предупреждении и ликвидации последствий чрезвычайных ситуаций на территории города.</w:t>
            </w:r>
          </w:p>
          <w:p w:rsidR="004D7012" w:rsidRPr="00773BC1" w:rsidRDefault="004D7012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Учреждение является рабочим органом комиссии по предупреждению и ликвидации чрезвычайных ситуаций и обеспечению пожарной безопасности города Перми и выполняет управленческие функции в городском звене территориальной подсистемы </w:t>
            </w:r>
            <w:r w:rsidRPr="00773BC1">
              <w:rPr>
                <w:rFonts w:ascii="Arial" w:hAnsi="Arial" w:cs="Arial"/>
                <w:sz w:val="20"/>
                <w:szCs w:val="20"/>
              </w:rPr>
              <w:lastRenderedPageBreak/>
              <w:t xml:space="preserve">единой государственной системы предупреждения и ликвидации чрезвычайных ситуациях Пермского края (далее - городское звено). </w:t>
            </w:r>
          </w:p>
          <w:p w:rsidR="004D7012" w:rsidRPr="00773BC1" w:rsidRDefault="004D7012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Постановление администрации города Перми от 04.07.2011 № 331 "О создании муниципального казенного учреждения "Пермское городское управление гражданской защиты" путем изменения типа существующего муниципального учреждения "Пермское городское управление гражданской защиты"</w:t>
            </w:r>
          </w:p>
          <w:p w:rsidR="004D7012" w:rsidRPr="00773BC1" w:rsidRDefault="004D7012" w:rsidP="004D7012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Основные виды деятельности.</w:t>
            </w:r>
          </w:p>
          <w:p w:rsidR="00A24E8D" w:rsidRPr="0065617E" w:rsidRDefault="00A24E8D" w:rsidP="002A1452">
            <w:pPr>
              <w:spacing w:line="240" w:lineRule="auto"/>
              <w:ind w:firstLine="240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>В области участия в предупреждении и ликвидации последствий чрезвычайных ситуаций в границах городского округа осуществляет:</w:t>
            </w:r>
          </w:p>
          <w:p w:rsidR="002A1452" w:rsidRPr="0065617E" w:rsidRDefault="002A1452" w:rsidP="002A1452">
            <w:pPr>
              <w:spacing w:line="240" w:lineRule="auto"/>
              <w:ind w:firstLine="24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>разработку предложений по формированию единой государственной политики в области защиты населении и территории от чрезвычайных ситуаций;</w:t>
            </w:r>
          </w:p>
          <w:p w:rsidR="002A1452" w:rsidRPr="0065617E" w:rsidRDefault="004D7012" w:rsidP="00A24E8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</w:t>
            </w:r>
            <w:r w:rsidR="00A24E8D" w:rsidRPr="0065617E">
              <w:rPr>
                <w:rFonts w:cs="Arial"/>
                <w:sz w:val="18"/>
                <w:szCs w:val="18"/>
              </w:rPr>
              <w:t xml:space="preserve"> </w:t>
            </w:r>
            <w:r w:rsidRPr="0065617E">
              <w:rPr>
                <w:rFonts w:cs="Arial"/>
                <w:sz w:val="18"/>
                <w:szCs w:val="18"/>
              </w:rPr>
              <w:t xml:space="preserve"> </w:t>
            </w:r>
            <w:r w:rsidR="002A1452" w:rsidRPr="0065617E">
              <w:rPr>
                <w:rFonts w:cs="Arial"/>
                <w:sz w:val="18"/>
                <w:szCs w:val="18"/>
              </w:rPr>
              <w:t>планирование, разработку и осуществление мероприятий   по защите населения и территории от чрезвычайных ситуаций природного и техногенного характера;</w:t>
            </w:r>
          </w:p>
          <w:p w:rsidR="004D7012" w:rsidRPr="0065617E" w:rsidRDefault="004D7012" w:rsidP="004D7012">
            <w:pPr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</w:t>
            </w:r>
            <w:r w:rsidR="002A1452" w:rsidRPr="0065617E">
              <w:rPr>
                <w:rFonts w:cs="Arial"/>
                <w:sz w:val="18"/>
                <w:szCs w:val="18"/>
              </w:rPr>
              <w:t>разработку Плана действий по предупреждению и ликвидации чрезвычайных ситуаций природного и техногенного характера на территории города Перми</w:t>
            </w:r>
            <w:r w:rsidRPr="0065617E">
              <w:rPr>
                <w:rFonts w:cs="Arial"/>
                <w:sz w:val="18"/>
                <w:szCs w:val="18"/>
              </w:rPr>
              <w:t>;</w:t>
            </w:r>
          </w:p>
          <w:p w:rsidR="002A1452" w:rsidRPr="0065617E" w:rsidRDefault="004D7012" w:rsidP="00A24E8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</w:t>
            </w:r>
            <w:r w:rsidR="002A1452" w:rsidRPr="0065617E">
              <w:rPr>
                <w:rFonts w:cs="Arial"/>
                <w:sz w:val="18"/>
                <w:szCs w:val="18"/>
              </w:rPr>
              <w:t>мероприятия по предупреждению и ликвидации последствий чрезвычайных ситуаций и чрезвычайных происшествий;</w:t>
            </w:r>
          </w:p>
          <w:p w:rsidR="00A24E8D" w:rsidRPr="0065617E" w:rsidRDefault="00A24E8D" w:rsidP="00A24E8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реагирование на чрезвычайные происшествия (события) не относящиеся к чрезвычайным ситуациям;</w:t>
            </w:r>
          </w:p>
          <w:p w:rsidR="00A24E8D" w:rsidRPr="0065617E" w:rsidRDefault="00A24E8D" w:rsidP="00A24E8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сбор, обработку, анализ и обмен информацией в области защиты населения и территорий от чрезвычайных ситуаций, в том числе по чрезвычайным происшествиям (событиям) произошедшим на территории города Перми и длящихся более суток;</w:t>
            </w:r>
          </w:p>
          <w:p w:rsidR="002F35FD" w:rsidRPr="0065617E" w:rsidRDefault="004D7012" w:rsidP="002F35FD">
            <w:pPr>
              <w:spacing w:line="240" w:lineRule="auto"/>
              <w:ind w:firstLine="708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</w:t>
            </w:r>
            <w:r w:rsidR="004D7012" w:rsidRPr="0065617E">
              <w:rPr>
                <w:rFonts w:cs="Arial"/>
                <w:sz w:val="18"/>
                <w:szCs w:val="18"/>
              </w:rPr>
              <w:t xml:space="preserve">  </w:t>
            </w:r>
            <w:r w:rsidRPr="0065617E">
              <w:rPr>
                <w:rFonts w:cs="Arial"/>
                <w:sz w:val="18"/>
                <w:szCs w:val="18"/>
              </w:rPr>
              <w:t>координацию деятельности функциональных и территориальных органов, функциональных подразделений администрации города Перми, организаций, расположенных на территории города Перми, сил и средств Городского звена;</w:t>
            </w:r>
          </w:p>
          <w:p w:rsidR="002F35FD" w:rsidRPr="0065617E" w:rsidRDefault="004D7012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</w:t>
            </w:r>
            <w:r w:rsidR="002F35FD" w:rsidRPr="0065617E">
              <w:rPr>
                <w:rFonts w:cs="Arial"/>
                <w:sz w:val="18"/>
                <w:szCs w:val="18"/>
              </w:rPr>
              <w:t xml:space="preserve">   реализацию Плана действий по предупреждению и ликвидации чрезвычайных ситуаций природного и техногенного характера на территории города Перми;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контроль за разработкой и </w:t>
            </w:r>
            <w:r w:rsidRPr="0065617E">
              <w:rPr>
                <w:rFonts w:cs="Arial"/>
                <w:sz w:val="18"/>
                <w:szCs w:val="18"/>
              </w:rPr>
              <w:lastRenderedPageBreak/>
              <w:t>реализацией муниципальными организациями города Перми мероприятий по защите населения и территории от чрезвычайных ситуаций;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обеспечение взаимодействия между организациями города Перми и КЧС и ПБ г. Перми в области защиты населения и территории от чрезвычайных ситуаций;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в пределах своих полномочий организацию взаимодействия и координацию деятельности органов управления и сил Городского звена и организаций в решении вопросов функционирования Городского звена;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</w:t>
            </w:r>
            <w:r w:rsidR="00427C0C" w:rsidRPr="0065617E">
              <w:rPr>
                <w:rFonts w:cs="Arial"/>
                <w:sz w:val="18"/>
                <w:szCs w:val="18"/>
              </w:rPr>
              <w:t xml:space="preserve"> </w:t>
            </w:r>
            <w:r w:rsidRPr="0065617E">
              <w:rPr>
                <w:rFonts w:cs="Arial"/>
                <w:sz w:val="18"/>
                <w:szCs w:val="18"/>
              </w:rPr>
              <w:t xml:space="preserve">в пределах своих полномочий руководство организациями при определении состава, размещении, оснащении сил Городского звена;  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</w:t>
            </w:r>
            <w:r w:rsidR="00427C0C" w:rsidRPr="0065617E">
              <w:rPr>
                <w:rFonts w:cs="Arial"/>
                <w:sz w:val="18"/>
                <w:szCs w:val="18"/>
              </w:rPr>
              <w:t xml:space="preserve"> </w:t>
            </w:r>
            <w:r w:rsidRPr="0065617E">
              <w:rPr>
                <w:rFonts w:cs="Arial"/>
                <w:sz w:val="18"/>
                <w:szCs w:val="18"/>
              </w:rPr>
              <w:t xml:space="preserve"> в установленном порядке координацию деятельности аварийно-спасательных служб и (или) аварийно-спасательных и иных формирований и служб, а также организаций, имеющих уставные задачи по проведению аварийно-спасательных работ и действующих на территории города Перми;</w:t>
            </w:r>
          </w:p>
          <w:p w:rsidR="002F35FD" w:rsidRPr="0065617E" w:rsidRDefault="002F35FD" w:rsidP="002F35FD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</w:t>
            </w:r>
            <w:r w:rsidR="00427C0C" w:rsidRPr="0065617E">
              <w:rPr>
                <w:rFonts w:cs="Arial"/>
                <w:sz w:val="18"/>
                <w:szCs w:val="18"/>
              </w:rPr>
              <w:t xml:space="preserve">  </w:t>
            </w:r>
            <w:r w:rsidRPr="0065617E">
              <w:rPr>
                <w:rFonts w:cs="Arial"/>
                <w:sz w:val="18"/>
                <w:szCs w:val="18"/>
              </w:rPr>
              <w:t>обеспечение деятельности КЧС и ПБ г. Перми, а также участие в обеспечении деятельности КЧС и ПБ районов города Перми;</w:t>
            </w:r>
          </w:p>
          <w:p w:rsidR="002F35FD" w:rsidRPr="0065617E" w:rsidRDefault="00427C0C" w:rsidP="00427C0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</w:t>
            </w:r>
            <w:r w:rsidR="002F35FD" w:rsidRPr="0065617E">
              <w:rPr>
                <w:rFonts w:cs="Arial"/>
                <w:sz w:val="18"/>
                <w:szCs w:val="18"/>
              </w:rPr>
              <w:t xml:space="preserve">организацию мероприятий по предупреждению чрезвычайных ситуаций, организацию работы сил и средств Городского звена к действиям при их ликвидации; </w:t>
            </w:r>
          </w:p>
          <w:p w:rsidR="00427C0C" w:rsidRPr="0065617E" w:rsidRDefault="00427C0C" w:rsidP="00427C0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подготовку должностных лиц и формирований Городского звена по вопросам защиты населения и территории от чрезвычайных ситуаций;</w:t>
            </w:r>
          </w:p>
          <w:p w:rsidR="00427C0C" w:rsidRPr="0065617E" w:rsidRDefault="00427C0C" w:rsidP="00427C0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</w:t>
            </w:r>
            <w:r w:rsidRPr="0065617E">
              <w:rPr>
                <w:rFonts w:cs="Arial"/>
                <w:sz w:val="18"/>
                <w:szCs w:val="18"/>
              </w:rPr>
              <w:t>разработку и корректировку:</w:t>
            </w:r>
          </w:p>
          <w:p w:rsidR="00427C0C" w:rsidRPr="0065617E" w:rsidRDefault="00427C0C" w:rsidP="00427C0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- </w:t>
            </w:r>
            <w:r w:rsidRPr="0065617E">
              <w:rPr>
                <w:rFonts w:cs="Arial"/>
                <w:sz w:val="18"/>
                <w:szCs w:val="18"/>
              </w:rPr>
              <w:t>Плана по предупреждению и ликвидации разливов нефти и нефтепродуктов Городского звена;</w:t>
            </w:r>
          </w:p>
          <w:p w:rsidR="00427C0C" w:rsidRPr="0065617E" w:rsidRDefault="00427C0C" w:rsidP="00427C0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- Плана организационно-технических мероприятий по пропуску паводковых вод;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</w:t>
            </w:r>
            <w:r w:rsidR="00427C0C" w:rsidRPr="0065617E">
              <w:rPr>
                <w:rFonts w:cs="Arial"/>
                <w:sz w:val="18"/>
                <w:szCs w:val="18"/>
              </w:rPr>
              <w:t xml:space="preserve">- </w:t>
            </w:r>
            <w:r w:rsidRPr="0065617E">
              <w:rPr>
                <w:rFonts w:cs="Arial"/>
                <w:sz w:val="18"/>
                <w:szCs w:val="18"/>
              </w:rPr>
              <w:t>Плана повышения защищенности критически важных объектов;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- Паспорта безопасности города Перми;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- Паспорта территории города Перми;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сбор, анализ и предоставление информации о потенциальных источниках чрезвычайных ситуаций, выработку предложений для принятия управленческих решений;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создание, оснащение оперативной группы КЧС и ПБ г. Перми;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привлечение в установленном порядке организаций, общественных объединений, нештатных формирований к мероприятиям по предупреждению и ликвидации чрезвычайных ситуаций и чрезвычайных происшествий;</w:t>
            </w:r>
          </w:p>
          <w:p w:rsidR="00AA7AE9" w:rsidRPr="0065617E" w:rsidRDefault="00AA7AE9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контроль за созданием, содержанием и восполнением резервов финансовых и материальных ресурсов для ликвидации последствий чрезвычайных ситуаций;</w:t>
            </w:r>
          </w:p>
          <w:p w:rsidR="00AA7AE9" w:rsidRPr="0065617E" w:rsidRDefault="008F0A56" w:rsidP="00AA7AE9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содействует внедрению и развитию системы страхования ответственности за причинение ущерба от чрезвычайных </w:t>
            </w:r>
            <w:r w:rsidRPr="0065617E">
              <w:rPr>
                <w:rFonts w:cs="Arial"/>
                <w:sz w:val="18"/>
                <w:szCs w:val="18"/>
              </w:rPr>
              <w:lastRenderedPageBreak/>
              <w:t xml:space="preserve">ситуаций техногенного характера 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</w:t>
            </w:r>
            <w:r w:rsidRPr="0065617E">
              <w:rPr>
                <w:rFonts w:cs="Arial"/>
                <w:sz w:val="20"/>
                <w:szCs w:val="20"/>
              </w:rPr>
              <w:t>В области организации и осуществления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 осуществляет: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реализацию единой государственной политики в области территориальной обороны и гражданской обороны;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разработку и корректировку планов гражданской обороны;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внесение предложений о введении в действие Плана гражданской обороны в полном объеме или частично;</w:t>
            </w:r>
          </w:p>
          <w:p w:rsidR="00956DC3" w:rsidRPr="0065617E" w:rsidRDefault="00956DC3" w:rsidP="00956DC3">
            <w:pPr>
              <w:spacing w:line="240" w:lineRule="auto"/>
              <w:ind w:firstLine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организацию разработки и реализации муниципальными организациями мероприятий по гражданской обороне, контроль в этой сфере;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контроль за созданием и содержанием запасов материально-технических, продовольственных, медицинских и иных средств в целях выполнения мероприятий гражданской обороны и ликвидации последствий чрезвычайных ситуаций;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координацию деятельности функциональных и территориальных органов, функциональных подразделений администрации города Перми, организаций, расположенных на территории города Перми в области гражданской обороны, защиты населения и территории от чрезвычайных ситуаций природного и техногенного характера;</w:t>
            </w:r>
          </w:p>
          <w:p w:rsidR="00956DC3" w:rsidRPr="0065617E" w:rsidRDefault="00956DC3" w:rsidP="00956DC3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сбор, обработку и обмен информацией в области  гражданской обороны;</w:t>
            </w:r>
          </w:p>
          <w:p w:rsidR="00E754BC" w:rsidRPr="0065617E" w:rsidRDefault="00E754BC" w:rsidP="00E754BC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организацию своевременного оповещения и информирования населения о проведении мероприятий гражданской обороны, об угрозе возникновения или о возникновении чрезвычайных ситуаций, мерах по обеспечению безопасности населения и территории, приемах и способах защиты;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проведение мероприятий по подготовке к эвакуации населения города Перми, материальных и культурных ценностей в безопасные районы в условиях чрезвычайных ситуаций и организацию ее проведения;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обеспечение выдачи населению города Перми средств индивидуальной защиты и предоставление средств коллективной защиты;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 взаимодействие с органами военного командования и правоохранительными органами при решении задач в области территориальной бороны и гражданской обороны, защиты населения и территории от чрезвычайных ситуаций;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lastRenderedPageBreak/>
              <w:t xml:space="preserve">     разработку проектов документов, регламентирующих работу организаций в области гражданской обороны;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ведение учета защитных сооружений и других объектов гражданской обороны, принимает меры по поддержанию их в состоянии постоянной готовности к использованию;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планирование и организацию проведения командно-штабных учений (тренировок) и других учений по гражданской обороне и защите населения от чрезвычайных ситуаций;</w:t>
            </w:r>
          </w:p>
          <w:p w:rsidR="00194535" w:rsidRPr="0065617E" w:rsidRDefault="00194535" w:rsidP="001945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контроль за выполнением принятых решений и утвержденных планов по выполнению мероприятий гражданской обороны;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внесение предложений по совершенствованию планирования и ведения гражданской обороны;</w:t>
            </w:r>
          </w:p>
          <w:p w:rsidR="00194535" w:rsidRPr="0065617E" w:rsidRDefault="007D3B58" w:rsidP="00194535">
            <w:pPr>
              <w:spacing w:line="240" w:lineRule="auto"/>
              <w:ind w:firstLine="60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</w:t>
            </w:r>
            <w:r w:rsidR="00194535" w:rsidRPr="0065617E">
              <w:rPr>
                <w:rFonts w:cs="Arial"/>
                <w:sz w:val="18"/>
                <w:szCs w:val="18"/>
              </w:rPr>
              <w:t>разработку порядка взаимодействия и привлечения сил и средств гражданской обороны;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обучение сил гражданской обороны, планирование обучения и обучение населения города Перми в области гражданской обороны и защиты населения от чрезвычайных ситуаций;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организацию работы по пропаганде знаний в области гражданской обороны;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создание и поддержание в рабочем состоянии учебной материально-технической базы Учреждения для осуществления обучения работников Учреждения, личного состава нештатных аварийно-спасательных формирований и спасательных служб гражданской обороны города Перми;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ведение радиационной и химической разведки силами и средствами гражданской обороны;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руководство созданием, совершенствованием и поддержанием в состоянии постоянной готовности систем централизованного оповещения и технических систем управления гражданской обороны;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организацию мероприятий направленных на устойчивое функционирование организаций при чрезвычайных ситуациях мирного времени и в военное время;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участие в подготовке предложений по отнесению территории к </w:t>
            </w:r>
            <w:r w:rsidR="00AF4899">
              <w:rPr>
                <w:rFonts w:cs="Arial"/>
                <w:sz w:val="18"/>
                <w:szCs w:val="18"/>
              </w:rPr>
              <w:t>группам</w:t>
            </w:r>
            <w:r w:rsidRPr="0065617E">
              <w:rPr>
                <w:rFonts w:cs="Arial"/>
                <w:sz w:val="18"/>
                <w:szCs w:val="18"/>
              </w:rPr>
              <w:t xml:space="preserve"> по гражданской обороне,</w:t>
            </w:r>
            <w:r w:rsidR="00AF4899">
              <w:rPr>
                <w:rFonts w:cs="Arial"/>
                <w:sz w:val="18"/>
                <w:szCs w:val="18"/>
              </w:rPr>
              <w:t xml:space="preserve"> организаций к категориям по гражданской обороне,</w:t>
            </w:r>
            <w:r w:rsidRPr="0065617E">
              <w:rPr>
                <w:rFonts w:cs="Arial"/>
                <w:sz w:val="18"/>
                <w:szCs w:val="18"/>
              </w:rPr>
              <w:t xml:space="preserve"> а также по созданию защитных сооружений и других объектов гражданской оборон</w:t>
            </w:r>
            <w:r w:rsidR="00AF4899">
              <w:rPr>
                <w:rFonts w:cs="Arial"/>
                <w:sz w:val="18"/>
                <w:szCs w:val="18"/>
              </w:rPr>
              <w:t>ы</w:t>
            </w:r>
            <w:r w:rsidRPr="0065617E">
              <w:rPr>
                <w:rFonts w:cs="Arial"/>
                <w:sz w:val="18"/>
                <w:szCs w:val="18"/>
              </w:rPr>
              <w:t>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      </w:r>
          </w:p>
          <w:p w:rsidR="007D3B58" w:rsidRPr="0065617E" w:rsidRDefault="007D3B58" w:rsidP="007D3B58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ведение учета сил постоянной готовности и нештатных аварийно-спасательных формирований в городе Перми;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организацию работы группы контроля, при переводе системы гражданской обороны с мирного времени на военное </w:t>
            </w:r>
            <w:r w:rsidRPr="0065617E">
              <w:rPr>
                <w:rFonts w:cs="Arial"/>
                <w:sz w:val="18"/>
                <w:szCs w:val="18"/>
              </w:rPr>
              <w:lastRenderedPageBreak/>
              <w:t>время;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участие в разработке мобилизационного плана экономики города Перми в части, касающейся мероприятий гражданской обороны;</w:t>
            </w:r>
          </w:p>
          <w:p w:rsidR="00451835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организацию и проведение мероприятий  по санитарной обработке населения, обеззараживанию зданий и сооружений, специальной обработки техники и территории;</w:t>
            </w:r>
          </w:p>
          <w:p w:rsidR="00360137" w:rsidRPr="0065617E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 </w:t>
            </w:r>
            <w:r w:rsidR="00360137" w:rsidRPr="00302F9D">
              <w:rPr>
                <w:rFonts w:cs="Arial"/>
                <w:sz w:val="18"/>
                <w:szCs w:val="18"/>
              </w:rPr>
              <w:t>Обеспечение содержания, приведения в нормативное состояние учебного центра гражданской обороны администрации города Перми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 В области обеспечения первичных мер пожарной безопасности в границах муниципального образования город Пермь осуществляет: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обеспечение организационно-технической деятельности КЧС и ПБ г. Перми по вопросам пожарной безопасности;</w:t>
            </w:r>
          </w:p>
          <w:p w:rsidR="00451835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FC5E07" w:rsidRPr="00302F9D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302F9D">
              <w:rPr>
                <w:rFonts w:cs="Arial"/>
                <w:sz w:val="18"/>
                <w:szCs w:val="18"/>
              </w:rPr>
              <w:t>участие в разработке Плана привлечения сил и средств для тушения пожаров и проведения аварийно-спасательных работ на территории города;</w:t>
            </w:r>
          </w:p>
          <w:p w:rsidR="00FC5E07" w:rsidRPr="00302F9D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участие в информировании и оповещении населения о пожаре на территории города Перми;</w:t>
            </w:r>
          </w:p>
          <w:p w:rsidR="00FC5E07" w:rsidRPr="00302F9D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взаимодействие с территориальными органами администрации города Перми по исполнению ими первичных мер пожарной безопасности;</w:t>
            </w:r>
          </w:p>
          <w:p w:rsidR="00FC5E07" w:rsidRPr="0065617E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взаимодействие с подразделениями противопожарной службы при проведении ими мероприятий по тушению пожаров.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  В области осуществления мероприятий по обеспечению безопасности людей на водных объектах, охране их жизни и здоровья осуществляет: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 разъяснительную работу среди населения по обучению мерам безопасного поведения на водных объектах;</w:t>
            </w:r>
          </w:p>
          <w:p w:rsidR="00451835" w:rsidRPr="0065617E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 сбор, обработку и обмен информацией в области обеспечения безопасности людей на водных объектах;</w:t>
            </w:r>
          </w:p>
          <w:p w:rsidR="00451835" w:rsidRDefault="00451835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5617E">
              <w:rPr>
                <w:rFonts w:cs="Arial"/>
                <w:sz w:val="18"/>
                <w:szCs w:val="18"/>
              </w:rPr>
              <w:t xml:space="preserve">     обеспечение организационно-технической деятельности КЧС и ПБ г. Перми по вопросам обеспечения безопасности людей на водных объектах, расположенных на территории муниципального образования город Пермь;</w:t>
            </w:r>
          </w:p>
          <w:p w:rsidR="00FC5E07" w:rsidRPr="00302F9D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302F9D">
              <w:rPr>
                <w:rFonts w:cs="Arial"/>
                <w:sz w:val="20"/>
                <w:szCs w:val="20"/>
              </w:rPr>
              <w:t xml:space="preserve">Организует мероприятия по созданию, внедрению и дальнейшему развитию аппаратно-программного комплекса «Безопасный город на территории </w:t>
            </w:r>
            <w:r w:rsidRPr="00302F9D">
              <w:rPr>
                <w:rFonts w:cs="Arial"/>
                <w:sz w:val="20"/>
                <w:szCs w:val="20"/>
              </w:rPr>
              <w:lastRenderedPageBreak/>
              <w:t>города Перми».</w:t>
            </w:r>
          </w:p>
          <w:p w:rsidR="00FC5E07" w:rsidRPr="00302F9D" w:rsidRDefault="00FC5E07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02F9D">
              <w:rPr>
                <w:rFonts w:cs="Arial"/>
                <w:sz w:val="20"/>
                <w:szCs w:val="20"/>
              </w:rPr>
              <w:t xml:space="preserve">    В области участия в профилактике терроризма, а также в минимизации и (или) ликвидации последствий проявлений терроризма в границах муниципального образования </w:t>
            </w:r>
            <w:r w:rsidR="00971BA9" w:rsidRPr="00302F9D">
              <w:rPr>
                <w:rFonts w:cs="Arial"/>
                <w:sz w:val="20"/>
                <w:szCs w:val="20"/>
              </w:rPr>
              <w:t>город Пермь осуществляет:</w:t>
            </w:r>
          </w:p>
          <w:p w:rsidR="00971BA9" w:rsidRPr="00302F9D" w:rsidRDefault="00971BA9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20"/>
                <w:szCs w:val="20"/>
              </w:rPr>
              <w:t xml:space="preserve">    </w:t>
            </w:r>
            <w:r w:rsidRPr="00302F9D">
              <w:rPr>
                <w:rFonts w:cs="Arial"/>
                <w:sz w:val="18"/>
                <w:szCs w:val="18"/>
              </w:rPr>
              <w:t>участие в осуществлении мероприятий по профилактике терроризма в границах муниципального образования город Пермь, в минимизации и (или) ликвидации последствий проявления терроризма;</w:t>
            </w:r>
          </w:p>
          <w:p w:rsidR="00971BA9" w:rsidRPr="00302F9D" w:rsidRDefault="00971BA9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участие в обеспечении организации своевременного проведения аварийно-спасательных работ при совершении террористического акта;</w:t>
            </w:r>
          </w:p>
          <w:p w:rsidR="00971BA9" w:rsidRPr="00302F9D" w:rsidRDefault="00971BA9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 участие в проверках объектов муниципальной собственности на предмет антитеррористической защищенности;</w:t>
            </w:r>
          </w:p>
          <w:p w:rsidR="00971BA9" w:rsidRPr="00302F9D" w:rsidRDefault="00971BA9" w:rsidP="00451835">
            <w:pPr>
              <w:spacing w:line="240" w:lineRule="auto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участие 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      </w:r>
          </w:p>
          <w:p w:rsidR="00E21C62" w:rsidRPr="00E21C62" w:rsidRDefault="00E21C62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302F9D">
              <w:rPr>
                <w:rFonts w:cs="Arial"/>
                <w:sz w:val="18"/>
                <w:szCs w:val="18"/>
              </w:rPr>
              <w:t xml:space="preserve">    </w:t>
            </w:r>
            <w:r w:rsidRPr="00302F9D">
              <w:rPr>
                <w:rFonts w:cs="Arial"/>
                <w:sz w:val="20"/>
                <w:szCs w:val="20"/>
              </w:rPr>
              <w:t>В установленном администрацией города Перми порядке осуществляет рассмотрение заявлений о выдаче разрешений на производство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города Перми, а также посадки (взлета) на расположенные в границах города Перми площадки, сведения о которых не опубликованы в документах аэронавигационной информации и выдает указанные разрешения.</w:t>
            </w:r>
          </w:p>
          <w:p w:rsidR="0065617E" w:rsidRPr="0065617E" w:rsidRDefault="0065617E" w:rsidP="00451835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Осуществляет связь с общественностью и средствами массовой информации.</w:t>
            </w:r>
          </w:p>
          <w:p w:rsidR="0065617E" w:rsidRPr="0065617E" w:rsidRDefault="0065617E" w:rsidP="0065617E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Осуществляет  делопроизводство, подготовку статистической, бухгалтерской и других видов отчетности в порядке и сроки, установленные законодательством и  иными нормативными правовыми актами Российской Федерации, Пермского края, города Перми.</w:t>
            </w:r>
          </w:p>
          <w:p w:rsidR="0065617E" w:rsidRPr="0065617E" w:rsidRDefault="0065617E" w:rsidP="0065617E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Обеспечивает проведение мероприятий по защите сведений составляющих государственную и служебную тайну.</w:t>
            </w:r>
          </w:p>
          <w:p w:rsidR="0065617E" w:rsidRPr="0065617E" w:rsidRDefault="0065617E" w:rsidP="0065617E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Обеспечивает реализацию обязательных для исполнения мер </w:t>
            </w:r>
            <w:r w:rsidRPr="0065617E">
              <w:rPr>
                <w:rFonts w:cs="Arial"/>
                <w:sz w:val="20"/>
                <w:szCs w:val="20"/>
              </w:rPr>
              <w:lastRenderedPageBreak/>
              <w:t>по охране труда и техники безопасности.</w:t>
            </w:r>
          </w:p>
          <w:p w:rsidR="0065617E" w:rsidRPr="0065617E" w:rsidRDefault="0065617E" w:rsidP="0065617E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Обеспечивает размещение муниципальных заказов на поставку товаров, выполнение работ, оказание услуг за счет бюджетных средств.</w:t>
            </w:r>
          </w:p>
          <w:p w:rsidR="0065617E" w:rsidRPr="0065617E" w:rsidRDefault="0065617E" w:rsidP="0065617E">
            <w:pPr>
              <w:spacing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Осуществляет профессиональную подготовку сотрудников Учреждения.</w:t>
            </w:r>
          </w:p>
          <w:p w:rsidR="004965F9" w:rsidRPr="00773BC1" w:rsidRDefault="0065617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617E">
              <w:rPr>
                <w:rFonts w:cs="Arial"/>
                <w:sz w:val="20"/>
                <w:szCs w:val="20"/>
              </w:rPr>
              <w:t xml:space="preserve">    Осуществляет совершенствование нормативных правовых актов администрации города Перми в области предупреждения и ликвидации чрезвычайных ситуаций, решения задач гражданской обороны, обеспечения первичных мер пожарной безопасности, обеспечения безопасности людей на водных объектах, охране их жизни и здоровья.</w:t>
            </w:r>
          </w:p>
        </w:tc>
      </w:tr>
      <w:tr w:rsidR="004965F9" w:rsidRPr="00773BC1" w:rsidTr="008F0A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C" w:rsidRPr="00773BC1" w:rsidRDefault="0026781C" w:rsidP="0026781C">
            <w:pPr>
              <w:jc w:val="both"/>
              <w:rPr>
                <w:b/>
                <w:bCs/>
                <w:sz w:val="20"/>
                <w:szCs w:val="20"/>
              </w:rPr>
            </w:pPr>
            <w:r w:rsidRPr="00773BC1">
              <w:rPr>
                <w:bCs/>
                <w:sz w:val="20"/>
                <w:szCs w:val="20"/>
              </w:rPr>
              <w:t>1.</w:t>
            </w:r>
            <w:r w:rsidRPr="00773BC1">
              <w:rPr>
                <w:b/>
                <w:bCs/>
                <w:sz w:val="20"/>
                <w:szCs w:val="20"/>
              </w:rPr>
              <w:t xml:space="preserve"> Участвует в подготовке</w:t>
            </w:r>
            <w:r w:rsidR="008F0A56">
              <w:rPr>
                <w:b/>
                <w:bCs/>
                <w:sz w:val="20"/>
                <w:szCs w:val="20"/>
              </w:rPr>
              <w:t xml:space="preserve"> </w:t>
            </w:r>
            <w:r w:rsidRPr="00773BC1">
              <w:rPr>
                <w:b/>
                <w:bCs/>
                <w:sz w:val="20"/>
                <w:szCs w:val="20"/>
              </w:rPr>
              <w:t>предложений по:</w:t>
            </w:r>
          </w:p>
          <w:p w:rsidR="0026781C" w:rsidRPr="00773BC1" w:rsidRDefault="0026781C" w:rsidP="0026781C">
            <w:pPr>
              <w:jc w:val="both"/>
              <w:rPr>
                <w:i/>
                <w:iCs/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отнесению территорий и организаций к категориям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</w:t>
            </w:r>
            <w:r w:rsidRPr="00773BC1">
              <w:rPr>
                <w:i/>
                <w:iCs/>
                <w:sz w:val="20"/>
                <w:szCs w:val="20"/>
              </w:rPr>
              <w:t>;</w:t>
            </w:r>
          </w:p>
          <w:p w:rsidR="00F75658" w:rsidRDefault="0026781C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color w:val="000000"/>
                <w:sz w:val="20"/>
                <w:szCs w:val="20"/>
              </w:rPr>
              <w:t xml:space="preserve">      </w:t>
            </w:r>
            <w:r w:rsidRPr="00773BC1">
              <w:rPr>
                <w:sz w:val="20"/>
                <w:szCs w:val="20"/>
              </w:rPr>
              <w:t xml:space="preserve">  совершенствованию нормативных правовых актов администрации города в области предупреждения и ликвидации чрезвычайных ситуаций, решению задач гражданской обороны;</w:t>
            </w:r>
          </w:p>
          <w:p w:rsidR="00FA3E65" w:rsidRPr="00F75658" w:rsidRDefault="0026781C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A3E65" w:rsidRPr="00773BC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FA3E65" w:rsidRPr="00773BC1">
              <w:rPr>
                <w:b/>
                <w:bCs/>
                <w:color w:val="000000"/>
                <w:sz w:val="20"/>
                <w:szCs w:val="20"/>
              </w:rPr>
              <w:t xml:space="preserve">Участвует в установленном порядке в:      </w:t>
            </w:r>
          </w:p>
          <w:p w:rsidR="00FA3E65" w:rsidRPr="00773BC1" w:rsidRDefault="00FA3E65" w:rsidP="00FA3E65">
            <w:pPr>
              <w:jc w:val="both"/>
              <w:rPr>
                <w:color w:val="000000"/>
                <w:sz w:val="20"/>
                <w:szCs w:val="20"/>
              </w:rPr>
            </w:pPr>
            <w:r w:rsidRPr="00773BC1">
              <w:rPr>
                <w:color w:val="000000"/>
                <w:sz w:val="20"/>
                <w:szCs w:val="20"/>
              </w:rPr>
              <w:t xml:space="preserve">      разработке городских целевых и научно-технических программ в области предупреждения и ликвидации чрезвычайных ситуаций и готовит предложения по их реализации;</w:t>
            </w:r>
          </w:p>
          <w:p w:rsidR="00FA3E65" w:rsidRPr="00773BC1" w:rsidRDefault="00FA3E65" w:rsidP="00FA3E65">
            <w:pPr>
              <w:jc w:val="both"/>
              <w:rPr>
                <w:color w:val="000000"/>
                <w:sz w:val="20"/>
                <w:szCs w:val="20"/>
              </w:rPr>
            </w:pPr>
            <w:r w:rsidRPr="00773BC1">
              <w:rPr>
                <w:color w:val="000000"/>
                <w:sz w:val="20"/>
                <w:szCs w:val="20"/>
              </w:rPr>
              <w:t xml:space="preserve">      информировании населения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 и территорий, приёмах и </w:t>
            </w:r>
            <w:r w:rsidRPr="00773BC1">
              <w:rPr>
                <w:color w:val="000000"/>
                <w:sz w:val="20"/>
                <w:szCs w:val="20"/>
              </w:rPr>
              <w:lastRenderedPageBreak/>
              <w:t>способах защиты, в пропаганде в области  гражданской обороны, защиты населения и территорий от чрезвычайных ситуаций;</w:t>
            </w:r>
          </w:p>
          <w:p w:rsidR="00FA3E65" w:rsidRPr="00773BC1" w:rsidRDefault="00FA3E65" w:rsidP="00FA3E65">
            <w:pPr>
              <w:jc w:val="both"/>
              <w:rPr>
                <w:color w:val="000000"/>
                <w:sz w:val="20"/>
                <w:szCs w:val="20"/>
              </w:rPr>
            </w:pPr>
            <w:r w:rsidRPr="00773BC1">
              <w:rPr>
                <w:color w:val="000000"/>
                <w:sz w:val="20"/>
                <w:szCs w:val="20"/>
              </w:rPr>
              <w:t xml:space="preserve">       работе по совершенствованию системы мониторинга, и прогнозирования чрезвычайных ситуаций на территории Пермского края, города Перми, в том числе учреждений сети наблюдения и лабораторного контроля гражданской обороны; </w:t>
            </w:r>
          </w:p>
          <w:p w:rsidR="00FA3E65" w:rsidRPr="00773BC1" w:rsidRDefault="00FA3E65" w:rsidP="00FA3E65">
            <w:pPr>
              <w:jc w:val="both"/>
              <w:rPr>
                <w:color w:val="000000"/>
                <w:sz w:val="20"/>
                <w:szCs w:val="20"/>
              </w:rPr>
            </w:pPr>
            <w:r w:rsidRPr="00773BC1">
              <w:rPr>
                <w:color w:val="000000"/>
                <w:sz w:val="20"/>
                <w:szCs w:val="20"/>
              </w:rPr>
              <w:t xml:space="preserve">       расследовании причин чрезвычайных ситуаций и выработке предложений по их недопущению. </w:t>
            </w:r>
          </w:p>
          <w:p w:rsidR="00FA3E65" w:rsidRPr="00773BC1" w:rsidRDefault="00FA3E65" w:rsidP="00FA3E6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A3E65" w:rsidRPr="00773BC1" w:rsidRDefault="00FA3E65" w:rsidP="00FA3E65">
            <w:pPr>
              <w:jc w:val="both"/>
              <w:rPr>
                <w:b/>
                <w:bCs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Pr="00773BC1">
              <w:rPr>
                <w:b/>
                <w:bCs/>
                <w:sz w:val="20"/>
                <w:szCs w:val="20"/>
              </w:rPr>
              <w:t>Осуществляет контроль за: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выполнением мероприятий по предупреждению чрезвычайных ситуаций, готовностью сил и средств городского звена к действиям при их возникновении;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разработкой и реализацией функциональными подразделениями, функциональными и территориальными органами администрации города Перми мероприятий по гражданской обороне, защите населения от чрезвычайных ситуаций;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i/>
                <w:iCs/>
                <w:sz w:val="20"/>
                <w:szCs w:val="20"/>
              </w:rPr>
              <w:t xml:space="preserve">      </w:t>
            </w:r>
            <w:r w:rsidRPr="00773BC1">
              <w:rPr>
                <w:sz w:val="20"/>
                <w:szCs w:val="20"/>
              </w:rPr>
              <w:t xml:space="preserve"> правильностью определения показателей риска чрезвычайных ситуаций и мероприятиями по предупреждению чрезвычайных ситуаций на потенциально опасных объектах, в соответствии с нормативной правовой базой федерального органа исполнительной власти, уполномоченного на решение задач, в области гражданской обороны, защиты населения и территорий от чрезвычайных ситуаций;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 обучением в области гражданской обороны, защиты населения и территорий от чрезвычайных ситуаций.</w:t>
            </w:r>
          </w:p>
          <w:p w:rsidR="00FA3E65" w:rsidRPr="00773BC1" w:rsidRDefault="00FA3E65" w:rsidP="00FA3E65">
            <w:pPr>
              <w:jc w:val="both"/>
              <w:rPr>
                <w:b/>
                <w:bCs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  <w:r w:rsidRPr="00773BC1">
              <w:rPr>
                <w:b/>
                <w:bCs/>
                <w:sz w:val="20"/>
                <w:szCs w:val="20"/>
              </w:rPr>
              <w:t xml:space="preserve">Обеспечивает в пределах своей </w:t>
            </w:r>
            <w:r w:rsidRPr="00773BC1">
              <w:rPr>
                <w:b/>
                <w:bCs/>
                <w:sz w:val="20"/>
                <w:szCs w:val="20"/>
              </w:rPr>
              <w:lastRenderedPageBreak/>
              <w:t xml:space="preserve">компетенции: 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ведение статистических учётов и  отчётности по вопросам гражданской обороны, предупреждения чрезвычайных ситуаций;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проведение мероприятий по защите сведений составляющих государственную и служебную тайну;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реализацию обязательных для исполнения мер по охране труда и техники безопасности;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разработку программ и планов профессиональной подготовки сотрудников Учреждения.</w:t>
            </w:r>
          </w:p>
          <w:p w:rsidR="00FA3E65" w:rsidRPr="00773BC1" w:rsidRDefault="00FA3E65" w:rsidP="00FA3E65">
            <w:pPr>
              <w:jc w:val="both"/>
              <w:rPr>
                <w:b/>
                <w:bCs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  <w:r w:rsidRPr="00773BC1">
              <w:rPr>
                <w:b/>
                <w:bCs/>
                <w:sz w:val="20"/>
                <w:szCs w:val="20"/>
              </w:rPr>
              <w:t>Содействует: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 xml:space="preserve">        внедрению  и развитию системы страхования ответственности за причинение ущерба</w:t>
            </w:r>
          </w:p>
          <w:p w:rsidR="00FA3E65" w:rsidRPr="00773BC1" w:rsidRDefault="00FA3E65" w:rsidP="00FA3E65">
            <w:pPr>
              <w:jc w:val="both"/>
              <w:rPr>
                <w:sz w:val="20"/>
                <w:szCs w:val="20"/>
              </w:rPr>
            </w:pPr>
            <w:r w:rsidRPr="00773BC1">
              <w:rPr>
                <w:sz w:val="20"/>
                <w:szCs w:val="20"/>
              </w:rPr>
              <w:t>от  чрезвычайных  ситуаций техногенного характера.</w:t>
            </w:r>
          </w:p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D6B12">
        <w:rPr>
          <w:rFonts w:cs="Calibri"/>
          <w:sz w:val="20"/>
          <w:szCs w:val="20"/>
        </w:rPr>
        <w:t>1.3. Функции, осуществляемые учреждением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965F9" w:rsidRPr="00773BC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Количество штатных   </w:t>
            </w: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>Доля бюджета учреждения,</w:t>
            </w: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год n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456E6D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56E6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год n    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C2B6F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EE19C2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7C6EA6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7C6EA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56,2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7C6EA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4C2B6F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EE19C2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7C6EA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1.4. Перечень услуг (работ), оказываемых учреждением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4965F9" w:rsidRPr="00773BC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Данные на конец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Категории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Муниципальные услуги (работы)</w:t>
            </w:r>
            <w:r w:rsidR="00EB5425"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, оказываемые потребителями в соответствии с муниципальным заданием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0F7A6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0F7A6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4965F9" w:rsidRP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0F7A6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0F7A6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864EE1" w:rsidRDefault="00864EE1" w:rsidP="00864E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4965F9" w:rsidRDefault="00864EE1" w:rsidP="00864E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  <w:sz w:val="20"/>
          <w:szCs w:val="20"/>
        </w:rPr>
      </w:pPr>
      <w:r w:rsidRPr="00864EE1">
        <w:rPr>
          <w:rFonts w:cs="Calibri"/>
          <w:sz w:val="20"/>
          <w:szCs w:val="20"/>
        </w:rPr>
        <w:t>&lt;*&gt;</w:t>
      </w:r>
      <w:r>
        <w:rPr>
          <w:rFonts w:cs="Calibri"/>
          <w:sz w:val="20"/>
          <w:szCs w:val="20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864EE1" w:rsidRPr="00864EE1" w:rsidRDefault="00864EE1" w:rsidP="00864EE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D6B12">
        <w:rPr>
          <w:rFonts w:cs="Calibri"/>
          <w:sz w:val="20"/>
          <w:szCs w:val="20"/>
        </w:rPr>
        <w:t>1.5. Информация о количественном составе и средней заработной плате работников учреждения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B5425" w:rsidRPr="00773BC1" w:rsidRDefault="00EB5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01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275"/>
        <w:gridCol w:w="900"/>
        <w:gridCol w:w="1260"/>
        <w:gridCol w:w="1080"/>
      </w:tblGrid>
      <w:tr w:rsidR="00EB5425" w:rsidRPr="00773BC1" w:rsidTr="004F6C6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425" w:rsidRPr="00773BC1" w:rsidRDefault="00EB5425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425" w:rsidRPr="00773BC1" w:rsidRDefault="00EB5425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425" w:rsidRPr="00773BC1" w:rsidRDefault="00EB5425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5" w:rsidRPr="00773BC1" w:rsidRDefault="00EB5425" w:rsidP="00EB542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n-1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25" w:rsidRPr="00773BC1" w:rsidRDefault="00EB5425" w:rsidP="00EB542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</w:t>
            </w:r>
          </w:p>
        </w:tc>
      </w:tr>
      <w:tr w:rsidR="00116ADF" w:rsidRPr="00773BC1" w:rsidTr="00773BC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 конец отчетного периода</w:t>
            </w:r>
          </w:p>
        </w:tc>
      </w:tr>
      <w:tr w:rsidR="00116ADF" w:rsidRPr="00773BC1" w:rsidT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DF" w:rsidRPr="00773BC1" w:rsidRDefault="00116ADF" w:rsidP="00116ADF">
            <w:pPr>
              <w:pStyle w:val="ConsPlusCell"/>
              <w:ind w:left="6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4C2B6F" w:rsidRPr="00773BC1" w:rsidT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1479" w:history="1">
              <w:r w:rsidRPr="00773BC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единиц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</w:tr>
      <w:tr w:rsidR="004C2B6F" w:rsidRPr="00773BC1" w:rsidT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работников    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73</w:t>
            </w:r>
          </w:p>
        </w:tc>
      </w:tr>
      <w:tr w:rsidR="004C2B6F" w:rsidRPr="00773BC1" w:rsidT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C2B6F" w:rsidRPr="00773BC1" w:rsidTr="00773BC1">
        <w:trPr>
          <w:trHeight w:val="38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работников: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Руководитель  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Заместитель руководителя   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Главный бухгалтер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служащих четвертого уровня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Педагогические работники 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Врачи и провизоры  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третьего уровня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второго уровня</w:t>
            </w:r>
          </w:p>
          <w:p w:rsidR="004C2B6F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служащих первого уровня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второго уровня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первого уровня </w:t>
            </w:r>
          </w:p>
          <w:p w:rsidR="004C2B6F" w:rsidRPr="00773BC1" w:rsidRDefault="004C2B6F" w:rsidP="0025753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</w:tr>
      <w:tr w:rsidR="004C2B6F" w:rsidRPr="00773BC1" w:rsidTr="00773BC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Квалификация работников: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Руководитель  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Заместитель руководителя  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Главный бухгалтер 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81742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81742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служащих четвертого уровня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 квалификационный уровень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квалификационный уровень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Педагогические работники 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 квалификационный уровень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 квалификационный уровень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Врачи и провизоры  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квалификационный уровень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третьего уровня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3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 квалификационный уровень</w:t>
            </w:r>
          </w:p>
          <w:p w:rsidR="004C2B6F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второго уровня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 квалификационный уровень</w:t>
            </w:r>
          </w:p>
          <w:p w:rsidR="004C2B6F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27724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27724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служащих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первого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уровня</w:t>
            </w:r>
          </w:p>
          <w:p w:rsidR="004C2B6F" w:rsidRPr="00773BC1" w:rsidRDefault="004C2B6F" w:rsidP="0027724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 квалификационный уровень</w:t>
            </w:r>
          </w:p>
          <w:p w:rsidR="004C2B6F" w:rsidRPr="00773BC1" w:rsidRDefault="004C2B6F" w:rsidP="0027724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второго уровня 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 квалификационный уровень</w:t>
            </w:r>
          </w:p>
          <w:p w:rsidR="004C2B6F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 квалификационный уровень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первого уровня </w:t>
            </w:r>
          </w:p>
          <w:p w:rsidR="004C2B6F" w:rsidRPr="00773BC1" w:rsidRDefault="004C2B6F" w:rsidP="00183C0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 квалификационный уровень</w:t>
            </w:r>
          </w:p>
          <w:p w:rsidR="004C2B6F" w:rsidRPr="00773BC1" w:rsidRDefault="004C2B6F" w:rsidP="003D072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116ADF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D442F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C2B6F" w:rsidRPr="00773BC1" w:rsidT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заработная плата    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864C1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21689,56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6D6B12" w:rsidRDefault="004C2B6F" w:rsidP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6D6B12" w:rsidRDefault="004864C1" w:rsidP="00A5297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22798,1</w:t>
            </w:r>
            <w:r w:rsidR="00FB6F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 w:rsidP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C2B6F" w:rsidRPr="00773BC1" w:rsidT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C2B6F" w:rsidRPr="00773BC1" w:rsidT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работников: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Руководитель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Заместитель руководителя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Главный бухгалтер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четвертого уровня</w:t>
            </w: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</w:t>
            </w: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4D619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Врачи и провизоры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F9076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F9076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третьего уровня</w:t>
            </w:r>
          </w:p>
          <w:p w:rsidR="004C2B6F" w:rsidRPr="00773BC1" w:rsidRDefault="004C2B6F" w:rsidP="00F9076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CE57F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Pr="00773BC1" w:rsidRDefault="004C2B6F" w:rsidP="00CE57F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служащих второго уровня</w:t>
            </w:r>
          </w:p>
          <w:p w:rsidR="004C2B6F" w:rsidRDefault="004C2B6F" w:rsidP="00A5297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A5297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Общеотраслевые должности</w:t>
            </w:r>
          </w:p>
          <w:p w:rsidR="004C2B6F" w:rsidRDefault="004C2B6F" w:rsidP="00A5297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служащих первого уровня</w:t>
            </w:r>
          </w:p>
          <w:p w:rsidR="004C2B6F" w:rsidRDefault="004C2B6F" w:rsidP="00CE57F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02757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второго уровня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02757A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Общеотраслевые профессии рабочих первого уровня </w:t>
            </w:r>
          </w:p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67064,41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50372,09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41830,11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30230,47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14864,43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16862,64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21106,34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16533,49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14608,97</w:t>
            </w:r>
          </w:p>
          <w:p w:rsidR="004864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16490,54</w:t>
            </w: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64C1" w:rsidRPr="00773BC1" w:rsidRDefault="004864C1" w:rsidP="004864C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12578,47</w:t>
            </w:r>
          </w:p>
          <w:p w:rsidR="004C2B6F" w:rsidRPr="00773BC1" w:rsidRDefault="004C2B6F" w:rsidP="00B0023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 w:rsidP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FB6F42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71680,70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FB6F42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72738,02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FB6F42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45407,07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31103,32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16059,31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17805,13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22149,26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17785,16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15167,96</w:t>
            </w:r>
          </w:p>
          <w:p w:rsidR="004C2B6F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17852,52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C2B6F" w:rsidRPr="00773BC1" w:rsidRDefault="00A3496A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12986,22</w:t>
            </w:r>
          </w:p>
          <w:p w:rsidR="004C2B6F" w:rsidRPr="00773BC1" w:rsidRDefault="004C2B6F" w:rsidP="00EB542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C2B6F" w:rsidRPr="00773BC1" w:rsidRDefault="004C2B6F" w:rsidP="00116AD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--------------------------------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0" w:name="Par1479"/>
      <w:bookmarkEnd w:id="0"/>
      <w:r w:rsidRPr="00773BC1">
        <w:rPr>
          <w:rFonts w:cs="Calibri"/>
          <w:sz w:val="20"/>
          <w:szCs w:val="20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4965F9" w:rsidRPr="00773BC1" w:rsidRDefault="004F6C6B" w:rsidP="004F6C6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 xml:space="preserve">          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F6C6B" w:rsidRPr="00773BC1" w:rsidRDefault="004F6C6B" w:rsidP="004F6C6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 xml:space="preserve">          &lt;***&gt; Указывается уровень профессионального образования и стаж работы сотрудников</w:t>
      </w:r>
    </w:p>
    <w:p w:rsidR="004F6C6B" w:rsidRPr="00773BC1" w:rsidRDefault="004F6C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Раздел 2. Результат деятельности учреждения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D6B12" w:rsidRDefault="006D6B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965F9" w:rsidRPr="006D6B12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D6B12">
        <w:rPr>
          <w:rFonts w:cs="Calibri"/>
          <w:sz w:val="20"/>
          <w:szCs w:val="20"/>
        </w:rPr>
        <w:t>2.1. Изменение балансовой (остаточной) стоимости нефинансовых активов</w:t>
      </w:r>
    </w:p>
    <w:p w:rsidR="004965F9" w:rsidRPr="006D6B12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965F9" w:rsidRPr="006D6B1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Наименование 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На начало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 конец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отчетного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Изменение стоимости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965F9" w:rsidRPr="006D6B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6D6B12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24B4D" w:rsidRP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6D6B12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6D6B12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Балансовая стоимость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6D6B12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6D6B12" w:rsidRDefault="00724B4D" w:rsidP="00E21C6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36739,</w:t>
            </w:r>
            <w:r w:rsidR="004864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6D6B12" w:rsidRDefault="00724B4D" w:rsidP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36 937,</w:t>
            </w:r>
            <w:r w:rsidR="004864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0,5</w:t>
            </w:r>
          </w:p>
        </w:tc>
      </w:tr>
      <w:tr w:rsidR="00724B4D" w:rsidRP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Остаточная стоимость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тыс.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724B4D" w:rsidP="00E21C6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11360,</w:t>
            </w:r>
            <w:r w:rsidR="004864C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3A79C3" w:rsidP="002D573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9 465,7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4D" w:rsidRPr="00773BC1" w:rsidRDefault="00724B4D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-1</w:t>
            </w:r>
            <w:r w:rsidR="003A79C3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,7</w:t>
            </w: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2.2. Общая сумма выставленных требований в возмещение ущерба по недостачам и хищениям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965F9" w:rsidRPr="00773BC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Данные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на конец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отчетного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965F9" w:rsidRPr="00773BC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CC08B8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4965F9" w:rsidRPr="00773BC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6D6B12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D6B12">
        <w:rPr>
          <w:rFonts w:cs="Calibri"/>
          <w:sz w:val="20"/>
          <w:szCs w:val="20"/>
        </w:rPr>
        <w:t>2.3. Изменение дебиторской и кредиторской задолженности в разрезе поступлений (выплат)</w:t>
      </w:r>
    </w:p>
    <w:p w:rsidR="004965F9" w:rsidRPr="006D6B12" w:rsidRDefault="00496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895"/>
        <w:gridCol w:w="1080"/>
        <w:gridCol w:w="1443"/>
        <w:gridCol w:w="7"/>
        <w:gridCol w:w="1973"/>
        <w:gridCol w:w="7"/>
      </w:tblGrid>
      <w:tr w:rsidR="008B1472" w:rsidRPr="00773BC1" w:rsidTr="00DE5D1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6D6B12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6D6B12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Наименование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6D6B12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72" w:rsidRPr="006D6B12" w:rsidRDefault="00A07A88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72" w:rsidRPr="006D6B12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Год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n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472" w:rsidRPr="006D6B12" w:rsidRDefault="008B1472" w:rsidP="008B147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Причины  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к взысканию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</w:p>
        </w:tc>
      </w:tr>
      <w:tr w:rsidR="008B1472" w:rsidRPr="00773BC1" w:rsidTr="00DE5D17">
        <w:trPr>
          <w:gridAfter w:val="1"/>
          <w:wAfter w:w="7" w:type="dxa"/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B1472" w:rsidRPr="00773BC1" w:rsidTr="00DE5D17">
        <w:trPr>
          <w:gridAfter w:val="1"/>
          <w:wAfter w:w="7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3A79C3" w:rsidRPr="00773BC1" w:rsidTr="00DE5D17">
        <w:trPr>
          <w:gridAfter w:val="1"/>
          <w:wAfter w:w="7" w:type="dxa"/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 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450,1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2077,4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361,5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3A79C3" w:rsidRPr="00773BC1" w:rsidTr="00DE5D17">
        <w:trPr>
          <w:gridAfter w:val="1"/>
          <w:wAfter w:w="7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221/00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65,2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-13,5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223/04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254,2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223/06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77,1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226/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41,2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1634,5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3867,2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340/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323,1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289,1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 w:rsidP="0097226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-10,5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3A79C3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213/00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</w:p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 w:rsidP="00E21C6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B332E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-100,0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C3" w:rsidRPr="00773BC1" w:rsidRDefault="003A79C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1A0EA8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 w:rsidP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1A0EA8" w:rsidRPr="00773BC1" w:rsidTr="00DE5D17">
        <w:trPr>
          <w:gridAfter w:val="1"/>
          <w:wAfter w:w="7" w:type="dxa"/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Нереальная к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 w:rsidP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1A0EA8" w:rsidRPr="00773BC1" w:rsidTr="00DE5D17">
        <w:trPr>
          <w:gridAfter w:val="1"/>
          <w:wAfter w:w="7" w:type="dxa"/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 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Default="001A0EA8" w:rsidP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1A0EA8" w:rsidRPr="00773BC1" w:rsidRDefault="001A0EA8" w:rsidP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Default="001A0EA8" w:rsidP="002E62BA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1A0EA8" w:rsidRPr="00773BC1" w:rsidRDefault="001A0EA8" w:rsidP="002E62BA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A0EA8" w:rsidRPr="00773BC1" w:rsidRDefault="001A0EA8" w:rsidP="00DE5D17">
            <w:pPr>
              <w:pStyle w:val="ConsPlusCell"/>
              <w:ind w:left="-75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8" w:rsidRPr="00773BC1" w:rsidRDefault="001A0EA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B1472" w:rsidRPr="00773BC1" w:rsidTr="00DE5D17">
        <w:trPr>
          <w:gridAfter w:val="1"/>
          <w:wAfter w:w="7" w:type="dxa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8B1472" w:rsidRPr="00773BC1" w:rsidTr="00DE5D17">
        <w:trPr>
          <w:gridAfter w:val="1"/>
          <w:wAfter w:w="7" w:type="dxa"/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B1472" w:rsidRPr="00773BC1" w:rsidTr="00DE5D17">
        <w:trPr>
          <w:gridAfter w:val="1"/>
          <w:wAfter w:w="7" w:type="dxa"/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Просроченная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2" w:rsidRPr="00773BC1" w:rsidRDefault="008B147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F7A6A" w:rsidRPr="00773BC1" w:rsidRDefault="000F7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4965F9" w:rsidRPr="00864EE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2.4. Информация о результатах оказания услуг (выполнения работ)</w:t>
      </w:r>
      <w:r w:rsidR="00864EE1">
        <w:rPr>
          <w:rFonts w:cs="Calibri"/>
          <w:sz w:val="20"/>
          <w:szCs w:val="20"/>
        </w:rPr>
        <w:t xml:space="preserve"> </w:t>
      </w:r>
      <w:r w:rsidR="00864EE1" w:rsidRPr="00864EE1">
        <w:rPr>
          <w:rFonts w:cs="Calibri"/>
          <w:sz w:val="20"/>
          <w:szCs w:val="20"/>
        </w:rPr>
        <w:t>&lt;*&gt;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975"/>
        <w:gridCol w:w="713"/>
        <w:gridCol w:w="727"/>
        <w:gridCol w:w="720"/>
        <w:gridCol w:w="720"/>
      </w:tblGrid>
      <w:tr w:rsidR="00A07A88" w:rsidRPr="00773BC1" w:rsidTr="00A07A8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ind w:left="361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план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ind w:left="239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ind w:left="67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jc w:val="center"/>
              <w:rPr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jc w:val="center"/>
              <w:rPr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A07A88" w:rsidRPr="00773BC1" w:rsidTr="00A07A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 w:rsidP="00A07A88">
            <w:pPr>
              <w:jc w:val="center"/>
              <w:rPr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8" w:rsidRPr="00773BC1" w:rsidRDefault="006411AC" w:rsidP="00A07A8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6411AC" w:rsidRDefault="006411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07A88" w:rsidRPr="00773BC1" w:rsidRDefault="00A07A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--------------------------------------</w:t>
      </w:r>
    </w:p>
    <w:p w:rsidR="00A07A88" w:rsidRPr="00773BC1" w:rsidRDefault="00A07A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&lt;*&gt; Пункт 2.4 заполняется муниципальным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</w:t>
      </w:r>
    </w:p>
    <w:p w:rsidR="00A07A88" w:rsidRPr="00773BC1" w:rsidRDefault="00A07A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2.5. Информация о суммах доходов, полученных учреждением от оказания платных услуг (выполнения работ)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033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735"/>
        <w:gridCol w:w="720"/>
        <w:gridCol w:w="720"/>
        <w:gridCol w:w="720"/>
        <w:gridCol w:w="720"/>
      </w:tblGrid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тыс.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6411AC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E870F9" w:rsidRPr="00773BC1" w:rsidRDefault="00E8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870F9" w:rsidRDefault="00E8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5378" w:type="pct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"/>
        <w:gridCol w:w="436"/>
        <w:gridCol w:w="247"/>
        <w:gridCol w:w="425"/>
        <w:gridCol w:w="447"/>
        <w:gridCol w:w="381"/>
        <w:gridCol w:w="441"/>
        <w:gridCol w:w="311"/>
        <w:gridCol w:w="381"/>
        <w:gridCol w:w="381"/>
        <w:gridCol w:w="430"/>
        <w:gridCol w:w="436"/>
        <w:gridCol w:w="483"/>
        <w:gridCol w:w="432"/>
        <w:gridCol w:w="441"/>
        <w:gridCol w:w="509"/>
        <w:gridCol w:w="509"/>
        <w:gridCol w:w="328"/>
        <w:gridCol w:w="390"/>
        <w:gridCol w:w="436"/>
        <w:gridCol w:w="381"/>
        <w:gridCol w:w="381"/>
        <w:gridCol w:w="405"/>
        <w:gridCol w:w="456"/>
        <w:gridCol w:w="443"/>
        <w:gridCol w:w="474"/>
        <w:gridCol w:w="438"/>
      </w:tblGrid>
      <w:tr w:rsidR="00E870F9" w:rsidRPr="00773BC1" w:rsidTr="00E870F9">
        <w:trPr>
          <w:trHeight w:val="320"/>
          <w:tblCellSpacing w:w="5" w:type="nil"/>
        </w:trPr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N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Наиме-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нование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вида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460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870F9" w:rsidRPr="00773BC1" w:rsidTr="00E870F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602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E870F9" w:rsidRPr="00773BC1" w:rsidTr="00E870F9">
        <w:trPr>
          <w:trHeight w:val="320"/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233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E870F9" w:rsidRPr="00773BC1" w:rsidTr="00E870F9">
        <w:trPr>
          <w:tblCellSpacing w:w="5" w:type="nil"/>
        </w:trPr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декабрь</w:t>
            </w:r>
          </w:p>
        </w:tc>
      </w:tr>
      <w:tr w:rsidR="00E870F9" w:rsidRPr="00773BC1" w:rsidTr="00E870F9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17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26  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4965F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27   </w:t>
            </w:r>
          </w:p>
        </w:tc>
      </w:tr>
      <w:tr w:rsidR="00E870F9" w:rsidRPr="00773BC1" w:rsidTr="00E870F9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CC08B8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F9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E870F9" w:rsidRPr="00773BC1" w:rsidTr="00E870F9">
        <w:trPr>
          <w:tblCellSpacing w:w="5" w:type="nil"/>
        </w:trPr>
        <w:tc>
          <w:tcPr>
            <w:tcW w:w="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CC08B8" w:rsidP="00D203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B8" w:rsidRPr="00773BC1" w:rsidRDefault="006411AC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2.7. Информация о жалобах потребителей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0"/>
        <w:gridCol w:w="1080"/>
        <w:gridCol w:w="2340"/>
      </w:tblGrid>
      <w:tr w:rsidR="00BA5A92" w:rsidRPr="00773BC1" w:rsidTr="00BA5A92">
        <w:trPr>
          <w:trHeight w:val="57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жалоб  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Принятые меры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рассмотрения жалоб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BA5A92" w:rsidRPr="00773BC1" w:rsidTr="00BA5A92">
        <w:trPr>
          <w:trHeight w:val="31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D442F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BA5A92" w:rsidRPr="00773BC1" w:rsidTr="00BA5A9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 w:rsidP="00BA5A92">
            <w:pPr>
              <w:pStyle w:val="ConsPlusCell"/>
              <w:ind w:left="372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  <w:p w:rsidR="00AA7C6F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глав</w:t>
            </w:r>
            <w:r w:rsidR="005B1E12">
              <w:rPr>
                <w:rFonts w:ascii="Courier New" w:eastAsia="Times New Roman" w:hAnsi="Courier New" w:cs="Courier New"/>
                <w:sz w:val="20"/>
                <w:szCs w:val="20"/>
              </w:rPr>
              <w:t>е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Главы города Перми</w:t>
            </w:r>
            <w:r w:rsidR="005B1E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– председателю Пермской городской Думы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губернатор</w:t>
            </w:r>
            <w:r w:rsidR="005B1E12">
              <w:rPr>
                <w:rFonts w:ascii="Courier New" w:eastAsia="Times New Roman" w:hAnsi="Courier New" w:cs="Courier New"/>
                <w:sz w:val="20"/>
                <w:szCs w:val="20"/>
              </w:rPr>
              <w:t>у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  <w:tr w:rsidR="00BA5A92" w:rsidRPr="00773BC1" w:rsidTr="00BA5A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AA7C6F" w:rsidP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92" w:rsidRPr="00773BC1" w:rsidRDefault="00BA5A9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4965F9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870F9" w:rsidRPr="00773BC1" w:rsidRDefault="00E870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870F9" w:rsidRPr="006D6B12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6D6B12">
        <w:rPr>
          <w:rFonts w:cs="Calibri"/>
          <w:sz w:val="20"/>
          <w:szCs w:val="20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pPr w:leftFromText="180" w:rightFromText="180" w:vertAnchor="text" w:horzAnchor="margin" w:tblpX="-645" w:tblpY="182"/>
        <w:tblW w:w="108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2160"/>
        <w:gridCol w:w="720"/>
        <w:gridCol w:w="2700"/>
        <w:gridCol w:w="1800"/>
        <w:gridCol w:w="1800"/>
        <w:gridCol w:w="1260"/>
      </w:tblGrid>
      <w:tr w:rsidR="00E870F9" w:rsidRPr="006D6B12" w:rsidTr="00596C96">
        <w:trPr>
          <w:trHeight w:val="400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расходов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Ед.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Утверждено лимитов  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Кассовый</w:t>
            </w: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расход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% исполнения</w:t>
            </w:r>
          </w:p>
        </w:tc>
      </w:tr>
      <w:tr w:rsidR="00E870F9" w:rsidRPr="006D6B12" w:rsidTr="00596C96">
        <w:trPr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</w:tr>
      <w:tr w:rsidR="00E870F9" w:rsidRPr="00773BC1" w:rsidTr="006745E8">
        <w:trPr>
          <w:trHeight w:val="2972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b/>
                <w:sz w:val="20"/>
                <w:szCs w:val="20"/>
              </w:rPr>
              <w:t>Расходы бюджета всего:</w:t>
            </w:r>
          </w:p>
          <w:p w:rsidR="00E870F9" w:rsidRPr="006D6B12" w:rsidRDefault="00E870F9" w:rsidP="00EA0985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D6B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964 0309 0000000 000 000 000 00000 000000000000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F" w:rsidRPr="006D6B12" w:rsidRDefault="009C11C2" w:rsidP="00F33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54 272 064,00</w:t>
            </w:r>
          </w:p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9F" w:rsidRPr="006D6B12" w:rsidRDefault="009C11C2" w:rsidP="00F33C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45 462 773,68</w:t>
            </w:r>
          </w:p>
          <w:p w:rsidR="00E870F9" w:rsidRPr="006D6B12" w:rsidRDefault="00E870F9" w:rsidP="00EA098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9" w:rsidRPr="00773BC1" w:rsidRDefault="009C11C2" w:rsidP="00EA0985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83,77</w:t>
            </w:r>
          </w:p>
        </w:tc>
      </w:tr>
      <w:tr w:rsidR="009E5ACF" w:rsidRPr="00773BC1" w:rsidTr="006745E8">
        <w:trPr>
          <w:trHeight w:val="3281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F33C9F" w:rsidRDefault="009E5ACF" w:rsidP="009E5A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Обеспечение деятельности (оказание услуг)  подведомственных учреждений, в том числе на предоставление муниципальным бюджетным и автономным учреждениям субсидий</w:t>
            </w:r>
          </w:p>
          <w:p w:rsidR="009E5ACF" w:rsidRPr="00773BC1" w:rsidRDefault="009E5ACF" w:rsidP="009E5AC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A54750" w:rsidRDefault="009E5ACF" w:rsidP="009E5ACF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5475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964 0309 1410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10</w:t>
            </w:r>
            <w:r w:rsidRPr="00A5475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059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0</w:t>
            </w:r>
            <w:r w:rsidRPr="00A54750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000 000 000 00000 000000000000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F33C9F" w:rsidRDefault="009C11C2" w:rsidP="009E5A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32 242 </w:t>
            </w:r>
            <w:r w:rsidR="00746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818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  <w:p w:rsidR="009E5ACF" w:rsidRPr="00F33C9F" w:rsidRDefault="009E5ACF" w:rsidP="009E5ACF">
            <w:pPr>
              <w:pStyle w:val="ConsPlusCell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F33C9F" w:rsidRDefault="009C11C2" w:rsidP="009E5AC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32 067 003,84</w:t>
            </w:r>
          </w:p>
          <w:p w:rsidR="009E5ACF" w:rsidRPr="00F33C9F" w:rsidRDefault="009E5ACF" w:rsidP="009E5ACF">
            <w:pPr>
              <w:pStyle w:val="ConsPlusCell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C11C2" w:rsidP="009E5ACF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99,45</w:t>
            </w:r>
          </w:p>
        </w:tc>
      </w:tr>
      <w:tr w:rsidR="009E5ACF" w:rsidRPr="00773BC1" w:rsidTr="00596C96">
        <w:trPr>
          <w:trHeight w:val="726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964 03 09 1410100590 111 211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19 971 151,92</w:t>
            </w:r>
          </w:p>
          <w:p w:rsidR="009E5ACF" w:rsidRPr="002F2020" w:rsidRDefault="009E5ACF" w:rsidP="009E5ACF">
            <w:pP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19 971 151,92</w:t>
            </w:r>
          </w:p>
          <w:p w:rsidR="009E5ACF" w:rsidRPr="002F2020" w:rsidRDefault="009E5ACF" w:rsidP="009E5ACF">
            <w:pP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C11C2" w:rsidRPr="00773BC1" w:rsidTr="00596C96">
        <w:trPr>
          <w:trHeight w:val="726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51728A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Pr="00773BC1" w:rsidRDefault="009C11C2" w:rsidP="009E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964 03 09 1410100590 112 212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C11C2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7 788,66             </w:t>
            </w:r>
          </w:p>
          <w:p w:rsidR="009C11C2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7 788,66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E5ACF" w:rsidRPr="00773BC1" w:rsidTr="00596C96">
        <w:trPr>
          <w:trHeight w:val="726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51728A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964 03 09 1410100590 119 213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5 955 407,42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5 955 407,42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E5ACF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51728A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964 03 09 1410100590 244 221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566 271,64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566 271,64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C11C2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Pr="00773BC1" w:rsidRDefault="009C11C2" w:rsidP="009C11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Pr="00773BC1" w:rsidRDefault="009C11C2" w:rsidP="009C11C2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Коммунальные услуги (отопление)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Pr="00773BC1" w:rsidRDefault="009C11C2" w:rsidP="009C11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964 03 09 1410100590 244 223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00 040000000000</w:t>
            </w:r>
          </w:p>
          <w:p w:rsidR="009C11C2" w:rsidRPr="00773BC1" w:rsidRDefault="009C11C2" w:rsidP="009C11C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530 698,01</w:t>
            </w:r>
          </w:p>
          <w:p w:rsidR="009C11C2" w:rsidRPr="00773BC1" w:rsidRDefault="009C11C2" w:rsidP="009C11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Default="009C11C2" w:rsidP="009C1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530 698,01</w:t>
            </w:r>
          </w:p>
          <w:p w:rsidR="009C11C2" w:rsidRPr="00773BC1" w:rsidRDefault="009C11C2" w:rsidP="009C11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2" w:rsidRPr="00773BC1" w:rsidRDefault="009C11C2" w:rsidP="009C11C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E5ACF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Коммунальные услуги (электрическая энергия)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964 03 09 1410100590 244 223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00 060000000000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275 577,20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275 57</w:t>
            </w:r>
            <w:r w:rsidR="0074660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74660C">
              <w:rPr>
                <w:rFonts w:ascii="Arial" w:hAnsi="Arial" w:cs="Arial"/>
                <w:sz w:val="16"/>
                <w:szCs w:val="16"/>
              </w:rPr>
              <w:t>93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E5ACF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Коммунальные услуги (водоснабжение)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964 03 09 1410100590 244 223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00 070000000000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32 424,79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32 424,79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9E5ACF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964 03 09 1410100590 244 225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1 653 588,00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C11C2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1 606 754,99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C11C2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97,17</w:t>
            </w:r>
          </w:p>
        </w:tc>
      </w:tr>
      <w:tr w:rsidR="009E5ACF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Прочие работы, </w:t>
            </w:r>
            <w:r w:rsidRPr="00773BC1">
              <w:rPr>
                <w:rFonts w:ascii="Arial" w:hAnsi="Arial" w:cs="Arial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9E5ACF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964 03 09 1410100590 244 226 </w:t>
            </w:r>
            <w:r w:rsidR="007F6B05">
              <w:rPr>
                <w:rFonts w:ascii="Arial" w:hAnsi="Arial" w:cs="Arial"/>
                <w:sz w:val="16"/>
                <w:szCs w:val="16"/>
              </w:rPr>
              <w:lastRenderedPageBreak/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430777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1 049 300,36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Default="00430777" w:rsidP="009E5A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952 655,97</w:t>
            </w:r>
          </w:p>
          <w:p w:rsidR="009E5ACF" w:rsidRPr="00773BC1" w:rsidRDefault="009E5ACF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CF" w:rsidRPr="00773BC1" w:rsidRDefault="00430777" w:rsidP="009E5ACF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90,79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964 03 09 1410100590 244 290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964 03 09 1410100590 244 310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00 090000000000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821 747,50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820 726,01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99,88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964 03 09 1410100590 244 340 </w:t>
            </w:r>
            <w:r w:rsidR="007F6B05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F6B0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1 315 924,50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1 284 609,50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97,62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964 03 09 1410100590 851 290 </w:t>
            </w:r>
            <w:r w:rsidR="00DE799B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E799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00 190000000000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23 104,00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23 104,00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964 03 09 1410100590 851 290 </w:t>
            </w:r>
            <w:r w:rsidR="00DE799B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E799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00 200000000000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3 184,00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964 03 09 1410100590 852 290 </w:t>
            </w:r>
            <w:r w:rsidR="00DE799B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E799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00 210000000000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30 100,00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30 100,00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964 03 09 1410100590 852 290 </w:t>
            </w:r>
            <w:r w:rsidR="00DE799B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E799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3 650,00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3 650,00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Организация и осуществление мероприятий по гражданкой обороне, защите населения и территории города Перми от ЧС природного и техногенного характера, вк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</w:t>
            </w: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>ючая поддержку в постоянной готовности к использованию систем оповещения населения об опасности</w:t>
            </w:r>
          </w:p>
          <w:p w:rsidR="001C176B" w:rsidRPr="007E2CAE" w:rsidRDefault="001C176B" w:rsidP="001C17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>964 03 09 141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746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2110</w:t>
            </w:r>
            <w:r w:rsidR="0074660C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F33C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000 000 000 00000 000000000000</w:t>
            </w:r>
          </w:p>
          <w:p w:rsidR="001C176B" w:rsidRPr="00F33C9F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2 713 046,00</w:t>
            </w:r>
          </w:p>
          <w:p w:rsidR="001C176B" w:rsidRPr="00F33C9F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2 708 191,01</w:t>
            </w:r>
          </w:p>
          <w:p w:rsidR="001C176B" w:rsidRPr="00F33C9F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99,82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F33C9F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  <w:p w:rsidR="001C176B" w:rsidRPr="00F33C9F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</w:t>
            </w:r>
            <w:r w:rsidR="0074660C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2110</w:t>
            </w:r>
            <w:r w:rsidR="007466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244 222 </w:t>
            </w:r>
            <w:r w:rsidR="00DE799B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DE799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48 000,00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48 000,0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2110</w:t>
            </w:r>
            <w:r w:rsidR="007466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244 225 </w:t>
            </w:r>
            <w:r w:rsidR="0074660C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917 700,00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917 700,00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F33C9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2110</w:t>
            </w:r>
            <w:r w:rsidR="007466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244 226 </w:t>
            </w:r>
            <w:r w:rsidR="00DE799B">
              <w:rPr>
                <w:rFonts w:ascii="Arial" w:hAnsi="Arial" w:cs="Arial"/>
                <w:sz w:val="16"/>
                <w:szCs w:val="16"/>
              </w:rPr>
              <w:t>820 101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1 053 400,00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1 053 400,00</w:t>
            </w:r>
          </w:p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F33C9F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F33C9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</w:t>
            </w:r>
            <w:r w:rsidR="0074660C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466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0 244 290 </w:t>
            </w:r>
            <w:r w:rsidR="0074660C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216 912,00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216 912,00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</w:t>
            </w:r>
            <w:r w:rsidR="0074660C">
              <w:rPr>
                <w:rFonts w:ascii="Arial" w:hAnsi="Arial" w:cs="Arial"/>
                <w:sz w:val="16"/>
                <w:szCs w:val="16"/>
              </w:rPr>
              <w:t>0121100</w:t>
            </w:r>
            <w:r>
              <w:rPr>
                <w:rFonts w:ascii="Arial" w:hAnsi="Arial" w:cs="Arial"/>
                <w:sz w:val="16"/>
                <w:szCs w:val="16"/>
              </w:rPr>
              <w:t xml:space="preserve"> 244 310 </w:t>
            </w:r>
            <w:r w:rsidR="0074660C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00 090000000000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222 000,00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217 200,00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97,84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964 03 09 1410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2110</w:t>
            </w:r>
            <w:r w:rsidR="0074660C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244 340 </w:t>
            </w:r>
            <w:r w:rsidR="0074660C">
              <w:rPr>
                <w:rFonts w:ascii="Arial" w:hAnsi="Arial" w:cs="Arial"/>
                <w:sz w:val="16"/>
                <w:szCs w:val="16"/>
              </w:rPr>
              <w:t>820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="007466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255 034,00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254 979,01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99,98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Проведение инженерно-геодезический работ по определению зон подтопления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964 03 09 1410400000 000 000 000  00000 000000000000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01264" w:rsidRDefault="001C176B" w:rsidP="001C176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601264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D90AD5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  <w:r w:rsidRPr="00656D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01264" w:rsidRDefault="001C176B" w:rsidP="001C17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264">
              <w:rPr>
                <w:rFonts w:ascii="Arial" w:hAnsi="Arial" w:cs="Arial"/>
                <w:color w:val="000000"/>
                <w:sz w:val="20"/>
                <w:szCs w:val="20"/>
              </w:rPr>
              <w:t>964 03 09 14104</w:t>
            </w:r>
            <w:r w:rsidR="00D90AD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601264">
              <w:rPr>
                <w:rFonts w:ascii="Arial" w:hAnsi="Arial" w:cs="Arial"/>
                <w:color w:val="000000"/>
                <w:sz w:val="20"/>
                <w:szCs w:val="20"/>
              </w:rPr>
              <w:t xml:space="preserve">000 244 </w:t>
            </w:r>
            <w:r w:rsidR="00D90AD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  <w:r w:rsidRPr="0060126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D90AD5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  <w:r w:rsidRPr="00601264">
              <w:rPr>
                <w:rFonts w:ascii="Arial" w:hAnsi="Arial" w:cs="Arial"/>
                <w:color w:val="000000"/>
                <w:sz w:val="20"/>
                <w:szCs w:val="20"/>
              </w:rPr>
              <w:t xml:space="preserve"> 10</w:t>
            </w:r>
            <w:r w:rsidR="00D90AD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01264">
              <w:rPr>
                <w:rFonts w:ascii="Arial" w:hAnsi="Arial" w:cs="Arial"/>
                <w:color w:val="000000"/>
                <w:sz w:val="20"/>
                <w:szCs w:val="20"/>
              </w:rPr>
              <w:t>00 000000000000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01264" w:rsidRDefault="00D90AD5" w:rsidP="001C17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01264" w:rsidRDefault="00D90AD5" w:rsidP="001C17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  <w:r w:rsidR="0051728A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6DAB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Мероприятия по гражданской обороне по подготовке населения и организаций к действиям в чрезвычайной ситуации в мирное и военное время</w:t>
            </w:r>
          </w:p>
          <w:p w:rsidR="001C176B" w:rsidRPr="00656DAB" w:rsidRDefault="001C176B" w:rsidP="001C17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6DAB">
              <w:rPr>
                <w:rFonts w:ascii="Arial" w:hAnsi="Arial" w:cs="Arial"/>
                <w:b/>
                <w:color w:val="000000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000 000 000 00000 000000000000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3950A5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19 051 200,00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3950A5" w:rsidP="001C17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10 422 578,83</w:t>
            </w:r>
          </w:p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01264" w:rsidRDefault="003950A5" w:rsidP="001C176B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54,71</w:t>
            </w:r>
          </w:p>
        </w:tc>
      </w:tr>
      <w:tr w:rsidR="0098059A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Pr="00773BC1" w:rsidRDefault="0098059A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Default="0098059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Pr="00656DAB" w:rsidRDefault="0098059A" w:rsidP="0098059A">
            <w:pPr>
              <w:rPr>
                <w:rFonts w:ascii="Arial" w:hAnsi="Arial" w:cs="Arial"/>
                <w:sz w:val="20"/>
                <w:szCs w:val="20"/>
              </w:rPr>
            </w:pPr>
            <w:r w:rsidRPr="00656DAB">
              <w:rPr>
                <w:rFonts w:ascii="Arial" w:hAnsi="Arial" w:cs="Arial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830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656DAB">
              <w:rPr>
                <w:rFonts w:ascii="Arial" w:hAnsi="Arial" w:cs="Arial"/>
                <w:sz w:val="20"/>
                <w:szCs w:val="20"/>
              </w:rPr>
              <w:t>0000000000</w:t>
            </w:r>
          </w:p>
          <w:p w:rsidR="0098059A" w:rsidRPr="00656DAB" w:rsidRDefault="0098059A" w:rsidP="001C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Default="0098059A" w:rsidP="001C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17 341 399,41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Default="0098059A" w:rsidP="001C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9 422 360,03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9A" w:rsidRDefault="0098059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54,33</w:t>
            </w:r>
          </w:p>
        </w:tc>
      </w:tr>
      <w:tr w:rsidR="001C176B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51728A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Коммунальные услуги (электрическая энергия)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 w:rsidRPr="00656DAB">
              <w:rPr>
                <w:rFonts w:ascii="Arial" w:hAnsi="Arial" w:cs="Arial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244 22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F71">
              <w:rPr>
                <w:rFonts w:ascii="Arial" w:hAnsi="Arial" w:cs="Arial"/>
                <w:sz w:val="20"/>
                <w:szCs w:val="20"/>
              </w:rPr>
              <w:t>830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674F71">
              <w:rPr>
                <w:rFonts w:ascii="Arial" w:hAnsi="Arial" w:cs="Arial"/>
                <w:sz w:val="20"/>
                <w:szCs w:val="20"/>
              </w:rPr>
              <w:t>10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656DAB">
              <w:rPr>
                <w:rFonts w:ascii="Arial" w:hAnsi="Arial" w:cs="Arial"/>
                <w:sz w:val="20"/>
                <w:szCs w:val="20"/>
              </w:rPr>
              <w:t>0000000000</w:t>
            </w:r>
          </w:p>
          <w:p w:rsidR="001C176B" w:rsidRPr="00656DAB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656DAB" w:rsidRDefault="001C176B" w:rsidP="001C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6B" w:rsidRPr="00773BC1" w:rsidRDefault="001C176B" w:rsidP="001C176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674F71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51728A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 w:rsidRPr="00656DAB">
              <w:rPr>
                <w:rFonts w:ascii="Arial" w:hAnsi="Arial" w:cs="Arial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244 22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830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0000000000</w:t>
            </w:r>
          </w:p>
          <w:p w:rsidR="00674F71" w:rsidRPr="00773BC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  <w:tr w:rsidR="00674F71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51728A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674F71" w:rsidP="00674F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 w:rsidRPr="00656DAB">
              <w:rPr>
                <w:rFonts w:ascii="Arial" w:hAnsi="Arial" w:cs="Arial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244 226 </w:t>
            </w:r>
            <w:r w:rsidR="007F6B05">
              <w:rPr>
                <w:rFonts w:ascii="Arial" w:hAnsi="Arial" w:cs="Arial"/>
                <w:sz w:val="20"/>
                <w:szCs w:val="20"/>
              </w:rPr>
              <w:t>830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7F6B05">
              <w:rPr>
                <w:rFonts w:ascii="Arial" w:hAnsi="Arial" w:cs="Arial"/>
                <w:sz w:val="20"/>
                <w:szCs w:val="20"/>
              </w:rPr>
              <w:t>1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0000000000</w:t>
            </w:r>
          </w:p>
          <w:p w:rsidR="00674F71" w:rsidRPr="00773BC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7F6B05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917 870,25</w:t>
            </w:r>
          </w:p>
          <w:p w:rsidR="00674F71" w:rsidRPr="00656DAB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7F6B05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208 288,46</w:t>
            </w:r>
          </w:p>
          <w:p w:rsidR="00674F71" w:rsidRPr="00656DAB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7F6B05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22,69</w:t>
            </w:r>
          </w:p>
        </w:tc>
      </w:tr>
      <w:tr w:rsidR="00674F71" w:rsidRPr="00773BC1" w:rsidTr="00596C96">
        <w:trPr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51728A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7F6B05" w:rsidP="00674F71">
            <w:pPr>
              <w:rPr>
                <w:rFonts w:ascii="Arial" w:hAnsi="Arial" w:cs="Arial"/>
                <w:sz w:val="20"/>
                <w:szCs w:val="20"/>
              </w:rPr>
            </w:pPr>
            <w:r w:rsidRPr="00773BC1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773BC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Pr="00656DAB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  <w:r w:rsidRPr="00656DAB">
              <w:rPr>
                <w:rFonts w:ascii="Arial" w:hAnsi="Arial" w:cs="Arial"/>
                <w:sz w:val="20"/>
                <w:szCs w:val="20"/>
              </w:rPr>
              <w:t>964 03 09 919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2188</w:t>
            </w:r>
            <w:r w:rsidR="007F6B05">
              <w:rPr>
                <w:rFonts w:ascii="Arial" w:hAnsi="Arial" w:cs="Arial"/>
                <w:sz w:val="20"/>
                <w:szCs w:val="20"/>
              </w:rPr>
              <w:t>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244 </w:t>
            </w:r>
            <w:r w:rsidR="007F6B05">
              <w:rPr>
                <w:rFonts w:ascii="Arial" w:hAnsi="Arial" w:cs="Arial"/>
                <w:sz w:val="20"/>
                <w:szCs w:val="20"/>
              </w:rPr>
              <w:t>310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B05">
              <w:rPr>
                <w:rFonts w:ascii="Arial" w:hAnsi="Arial" w:cs="Arial"/>
                <w:sz w:val="20"/>
                <w:szCs w:val="20"/>
              </w:rPr>
              <w:t>830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7F6B05">
              <w:rPr>
                <w:rFonts w:ascii="Arial" w:hAnsi="Arial" w:cs="Arial"/>
                <w:sz w:val="20"/>
                <w:szCs w:val="20"/>
              </w:rPr>
              <w:t>1</w:t>
            </w:r>
            <w:r w:rsidRPr="00656DAB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7F6B05">
              <w:rPr>
                <w:rFonts w:ascii="Arial" w:hAnsi="Arial" w:cs="Arial"/>
                <w:sz w:val="20"/>
                <w:szCs w:val="20"/>
              </w:rPr>
              <w:t>00</w:t>
            </w:r>
            <w:r w:rsidRPr="00656DAB">
              <w:rPr>
                <w:rFonts w:ascii="Arial" w:hAnsi="Arial" w:cs="Arial"/>
                <w:sz w:val="20"/>
                <w:szCs w:val="20"/>
              </w:rPr>
              <w:t>0000000000</w:t>
            </w:r>
          </w:p>
          <w:p w:rsidR="00674F71" w:rsidRPr="00656DAB" w:rsidRDefault="00674F71" w:rsidP="0067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7F6B05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680 930,34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7F6B05" w:rsidP="00674F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680 930,34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71" w:rsidRDefault="00674F71" w:rsidP="00674F7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</w:tr>
    </w:tbl>
    <w:p w:rsidR="0085448A" w:rsidRPr="00773BC1" w:rsidRDefault="008544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85448A" w:rsidRPr="00773BC1" w:rsidRDefault="0085448A" w:rsidP="0085448A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 xml:space="preserve">  2.9 Информация об исполнении муниципального задания на оказание муниципальных услуг (выполнение работ)</w:t>
      </w:r>
    </w:p>
    <w:p w:rsidR="0085448A" w:rsidRPr="00773BC1" w:rsidRDefault="0085448A" w:rsidP="0085448A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720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>&lt;*&gt;</w:t>
      </w:r>
    </w:p>
    <w:p w:rsidR="0085448A" w:rsidRPr="00773BC1" w:rsidRDefault="0085448A" w:rsidP="0085448A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720"/>
        <w:outlineLvl w:val="2"/>
        <w:rPr>
          <w:rFonts w:cs="Calibri"/>
          <w:sz w:val="20"/>
          <w:szCs w:val="20"/>
        </w:rPr>
      </w:pPr>
    </w:p>
    <w:tbl>
      <w:tblPr>
        <w:tblW w:w="1033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15"/>
        <w:gridCol w:w="1085"/>
        <w:gridCol w:w="895"/>
        <w:gridCol w:w="1080"/>
        <w:gridCol w:w="900"/>
        <w:gridCol w:w="1080"/>
        <w:gridCol w:w="900"/>
        <w:gridCol w:w="1080"/>
        <w:gridCol w:w="900"/>
      </w:tblGrid>
      <w:tr w:rsidR="000602E7" w:rsidRPr="00773BC1" w:rsidTr="00761DD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Объем услуг (работ),</w:t>
            </w:r>
          </w:p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Объем финансового </w:t>
            </w:r>
          </w:p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602E7" w:rsidRPr="00773BC1" w:rsidTr="00761DD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факт</w:t>
            </w:r>
          </w:p>
        </w:tc>
      </w:tr>
      <w:tr w:rsidR="000602E7" w:rsidRPr="00773BC1" w:rsidTr="000602E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761DD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год n</w:t>
            </w:r>
          </w:p>
        </w:tc>
      </w:tr>
      <w:tr w:rsidR="000602E7" w:rsidRPr="00773BC1" w:rsidTr="000602E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</w:tr>
      <w:tr w:rsidR="000602E7" w:rsidRPr="00773BC1" w:rsidTr="000602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7" w:rsidRPr="00773BC1" w:rsidRDefault="000602E7" w:rsidP="000602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3BC1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</w:p>
        </w:tc>
      </w:tr>
    </w:tbl>
    <w:p w:rsidR="0085448A" w:rsidRPr="00773BC1" w:rsidRDefault="0085448A" w:rsidP="0085448A">
      <w:pPr>
        <w:widowControl w:val="0"/>
        <w:autoSpaceDE w:val="0"/>
        <w:autoSpaceDN w:val="0"/>
        <w:adjustRightInd w:val="0"/>
        <w:spacing w:after="0" w:line="240" w:lineRule="auto"/>
        <w:ind w:left="-720"/>
        <w:outlineLvl w:val="2"/>
        <w:rPr>
          <w:rFonts w:cs="Calibri"/>
          <w:sz w:val="20"/>
          <w:szCs w:val="20"/>
        </w:rPr>
      </w:pPr>
    </w:p>
    <w:p w:rsidR="000602E7" w:rsidRPr="00773BC1" w:rsidRDefault="000602E7" w:rsidP="0085448A">
      <w:pPr>
        <w:widowControl w:val="0"/>
        <w:autoSpaceDE w:val="0"/>
        <w:autoSpaceDN w:val="0"/>
        <w:adjustRightInd w:val="0"/>
        <w:spacing w:after="0" w:line="240" w:lineRule="auto"/>
        <w:ind w:left="-720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 xml:space="preserve">                     ------------------------------</w:t>
      </w:r>
    </w:p>
    <w:p w:rsidR="000602E7" w:rsidRPr="00773BC1" w:rsidRDefault="000602E7" w:rsidP="000602E7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720"/>
        <w:outlineLvl w:val="2"/>
        <w:rPr>
          <w:rFonts w:cs="Calibri"/>
          <w:sz w:val="20"/>
          <w:szCs w:val="20"/>
        </w:rPr>
      </w:pPr>
      <w:r w:rsidRPr="00773BC1">
        <w:rPr>
          <w:rFonts w:cs="Calibri"/>
          <w:sz w:val="20"/>
          <w:szCs w:val="20"/>
        </w:rPr>
        <w:t xml:space="preserve">                     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</w:t>
      </w: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r w:rsidRPr="006D6B12">
        <w:rPr>
          <w:sz w:val="20"/>
          <w:szCs w:val="20"/>
        </w:rPr>
        <w:t>Раздел 3. Об использовании имущества, закрепленного</w:t>
      </w: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D6B12">
        <w:rPr>
          <w:sz w:val="20"/>
          <w:szCs w:val="20"/>
        </w:rPr>
        <w:t>за муниципальным казенным учреждением</w:t>
      </w: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" w:name="Par2019"/>
      <w:bookmarkEnd w:id="1"/>
      <w:r w:rsidRPr="006D6B12">
        <w:rPr>
          <w:sz w:val="20"/>
          <w:szCs w:val="20"/>
        </w:rPr>
        <w:t>3.1. Информация об общей стоимости недвижимого и движимого имущества муниципального казенного учреждения.</w:t>
      </w: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B3740" w:rsidRPr="006D6B12" w:rsidTr="00761DD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D6B12">
              <w:rPr>
                <w:rFonts w:ascii="Courier New" w:hAnsi="Courier New" w:cs="Courier New"/>
                <w:sz w:val="20"/>
                <w:szCs w:val="20"/>
                <w:lang w:val="en-US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201</w:t>
            </w:r>
            <w:r w:rsidR="0074660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г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874648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74660C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B3740" w:rsidRPr="006D6B12">
              <w:rPr>
                <w:rFonts w:ascii="Courier New" w:hAnsi="Courier New" w:cs="Courier New"/>
                <w:sz w:val="20"/>
                <w:szCs w:val="20"/>
              </w:rPr>
              <w:t xml:space="preserve">г       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</w:t>
            </w: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472D4" w:rsidRPr="00773BC1" w:rsidTr="00761DD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35978,4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36739,2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36739,2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36937,2</w:t>
            </w:r>
          </w:p>
        </w:tc>
      </w:tr>
      <w:tr w:rsidR="00B008DE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72D4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5144,2</w:t>
            </w:r>
          </w:p>
        </w:tc>
      </w:tr>
      <w:tr w:rsidR="00B008DE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8DE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08DE" w:rsidRPr="00773BC1" w:rsidTr="00761D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472D4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31595,0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31595,0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C723B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31793,0</w:t>
            </w:r>
          </w:p>
        </w:tc>
      </w:tr>
      <w:tr w:rsidR="00B008DE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8DE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08DE" w:rsidRPr="00773BC1" w:rsidTr="00761D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472D4" w:rsidRPr="00773BC1" w:rsidTr="00761DD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11 360,7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64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C723BE" w:rsidP="006411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9465,7</w:t>
            </w:r>
          </w:p>
        </w:tc>
      </w:tr>
      <w:tr w:rsidR="00B008DE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72D4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</w:t>
            </w:r>
            <w:r w:rsidR="00C723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008DE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08DE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08DE" w:rsidRPr="00773BC1" w:rsidTr="00761DD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B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8DE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472D4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9472D4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2D4" w:rsidRPr="00773BC1" w:rsidRDefault="00C723B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9455,5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4B3740">
        <w:trPr>
          <w:trHeight w:val="45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" w:name="Par2099"/>
      <w:bookmarkEnd w:id="2"/>
      <w:r w:rsidRPr="006D6B12">
        <w:rPr>
          <w:sz w:val="20"/>
          <w:szCs w:val="20"/>
        </w:rPr>
        <w:t>3.2. Информация об использовании имущества, закрепленного за муниципальным казенным учреждением</w:t>
      </w: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B3740" w:rsidRPr="006D6B12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86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82"/>
        <w:gridCol w:w="2880"/>
        <w:gridCol w:w="720"/>
        <w:gridCol w:w="1320"/>
        <w:gridCol w:w="1320"/>
        <w:gridCol w:w="1320"/>
        <w:gridCol w:w="1320"/>
      </w:tblGrid>
      <w:tr w:rsidR="004B3740" w:rsidRPr="006D6B12" w:rsidTr="00761DD5">
        <w:trPr>
          <w:trHeight w:val="400"/>
          <w:tblCellSpacing w:w="5" w:type="nil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A01C2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г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472D4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D6B12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4B3740" w:rsidRPr="006D6B12" w:rsidTr="00761DD5">
        <w:trPr>
          <w:trHeight w:val="600"/>
          <w:tblCellSpacing w:w="5" w:type="nil"/>
        </w:trPr>
        <w:tc>
          <w:tcPr>
            <w:tcW w:w="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6D6B12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B1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3740" w:rsidRPr="00773BC1" w:rsidTr="00761DD5">
        <w:trPr>
          <w:trHeight w:val="1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B008DE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87191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8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6411AC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6411AC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6411AC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6411AC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01C27" w:rsidRPr="00773BC1" w:rsidTr="00761DD5">
        <w:trPr>
          <w:trHeight w:val="1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FB6F42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1320,8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1C27" w:rsidRPr="00773BC1" w:rsidTr="00761DD5">
        <w:trPr>
          <w:trHeight w:val="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1C27" w:rsidRPr="00773BC1" w:rsidRDefault="00A01C27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E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A01C27" w:rsidP="0064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C27" w:rsidRPr="00773BC1" w:rsidRDefault="00FB6F42" w:rsidP="0064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1320,8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B3740" w:rsidRPr="00773BC1" w:rsidRDefault="00F1660F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4B3740" w:rsidRPr="00773BC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2158"/>
            <w:bookmarkEnd w:id="3"/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773BC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2161"/>
            <w:bookmarkEnd w:id="4"/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1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740" w:rsidRPr="00773BC1" w:rsidTr="00761DD5">
        <w:trPr>
          <w:trHeight w:val="4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B3740" w:rsidRPr="00773BC1" w:rsidRDefault="00F1660F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4B3740" w:rsidRPr="00773BC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2180"/>
            <w:bookmarkEnd w:id="5"/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6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773BC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183"/>
            <w:bookmarkEnd w:id="6"/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3740" w:rsidRPr="00773BC1" w:rsidTr="00761DD5">
        <w:trPr>
          <w:trHeight w:val="2000"/>
          <w:tblCellSpacing w:w="5" w:type="nil"/>
        </w:trPr>
        <w:tc>
          <w:tcPr>
            <w:tcW w:w="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740" w:rsidRPr="00773BC1" w:rsidRDefault="004B3740" w:rsidP="0076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3BC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C5FFD" w:rsidRDefault="004C5FFD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773BC1">
        <w:rPr>
          <w:sz w:val="20"/>
          <w:szCs w:val="20"/>
        </w:rPr>
        <w:t>--------------------------------</w:t>
      </w: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7" w:name="Par2200"/>
      <w:bookmarkEnd w:id="7"/>
      <w:r w:rsidRPr="00773BC1">
        <w:rPr>
          <w:sz w:val="20"/>
          <w:szCs w:val="20"/>
        </w:rPr>
        <w:t xml:space="preserve">&lt;*&gt; В графах 4-7 по </w:t>
      </w:r>
      <w:hyperlink w:anchor="Par2158" w:history="1">
        <w:r w:rsidRPr="00773BC1">
          <w:rPr>
            <w:color w:val="0000FF"/>
            <w:sz w:val="20"/>
            <w:szCs w:val="20"/>
          </w:rPr>
          <w:t>строкам 2.1.1</w:t>
        </w:r>
      </w:hyperlink>
      <w:r w:rsidRPr="00773BC1">
        <w:rPr>
          <w:sz w:val="20"/>
          <w:szCs w:val="20"/>
        </w:rPr>
        <w:t xml:space="preserve">, </w:t>
      </w:r>
      <w:hyperlink w:anchor="Par2161" w:history="1">
        <w:r w:rsidRPr="00773BC1">
          <w:rPr>
            <w:color w:val="0000FF"/>
            <w:sz w:val="20"/>
            <w:szCs w:val="20"/>
          </w:rPr>
          <w:t>2.1.2</w:t>
        </w:r>
      </w:hyperlink>
      <w:r w:rsidRPr="00773BC1">
        <w:rPr>
          <w:sz w:val="20"/>
          <w:szCs w:val="20"/>
        </w:rPr>
        <w:t xml:space="preserve">, </w:t>
      </w:r>
      <w:hyperlink w:anchor="Par2180" w:history="1">
        <w:r w:rsidRPr="00773BC1">
          <w:rPr>
            <w:color w:val="0000FF"/>
            <w:sz w:val="20"/>
            <w:szCs w:val="20"/>
          </w:rPr>
          <w:t>3.1</w:t>
        </w:r>
      </w:hyperlink>
      <w:r w:rsidRPr="00773BC1">
        <w:rPr>
          <w:sz w:val="20"/>
          <w:szCs w:val="20"/>
        </w:rPr>
        <w:t xml:space="preserve">, </w:t>
      </w:r>
      <w:hyperlink w:anchor="Par2183" w:history="1">
        <w:r w:rsidRPr="00773BC1">
          <w:rPr>
            <w:color w:val="0000FF"/>
            <w:sz w:val="20"/>
            <w:szCs w:val="20"/>
          </w:rPr>
          <w:t>3.2</w:t>
        </w:r>
      </w:hyperlink>
      <w:r w:rsidRPr="00773BC1">
        <w:rPr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4B3740" w:rsidRPr="00773BC1" w:rsidRDefault="004B3740" w:rsidP="004B3740">
      <w:pPr>
        <w:pStyle w:val="ConsPlusNonformat"/>
      </w:pPr>
      <w:r w:rsidRPr="00773BC1">
        <w:t>Руководитель финансово-</w:t>
      </w:r>
    </w:p>
    <w:p w:rsidR="004B3740" w:rsidRPr="00773BC1" w:rsidRDefault="004B3740" w:rsidP="004B3740">
      <w:pPr>
        <w:pStyle w:val="ConsPlusNonformat"/>
      </w:pPr>
      <w:r w:rsidRPr="00773BC1">
        <w:t>экономической службы учреждения</w:t>
      </w:r>
    </w:p>
    <w:p w:rsidR="004B3740" w:rsidRPr="00773BC1" w:rsidRDefault="004B3740" w:rsidP="004B3740">
      <w:pPr>
        <w:pStyle w:val="ConsPlusNonformat"/>
      </w:pPr>
      <w:r w:rsidRPr="00773BC1">
        <w:t xml:space="preserve">(или иное уполномоченное лицо) _______________ </w:t>
      </w:r>
      <w:r w:rsidRPr="00773BC1">
        <w:rPr>
          <w:u w:val="single"/>
        </w:rPr>
        <w:t>_______</w:t>
      </w:r>
      <w:r w:rsidR="00871910" w:rsidRPr="00773BC1">
        <w:rPr>
          <w:u w:val="single"/>
        </w:rPr>
        <w:t>Наумова Н.Б.</w:t>
      </w:r>
    </w:p>
    <w:p w:rsidR="004B3740" w:rsidRPr="00773BC1" w:rsidRDefault="004B3740" w:rsidP="004B3740">
      <w:pPr>
        <w:pStyle w:val="ConsPlusNonformat"/>
      </w:pPr>
      <w:r w:rsidRPr="00773BC1">
        <w:t xml:space="preserve">                                 (подпись)        (расшифровка подписи)</w:t>
      </w:r>
    </w:p>
    <w:p w:rsidR="004C5FFD" w:rsidRDefault="004C5FFD" w:rsidP="004B3740">
      <w:pPr>
        <w:pStyle w:val="ConsPlusNonformat"/>
      </w:pPr>
    </w:p>
    <w:p w:rsidR="004B3740" w:rsidRPr="00773BC1" w:rsidRDefault="004B3740" w:rsidP="004B3740">
      <w:pPr>
        <w:pStyle w:val="ConsPlusNonformat"/>
      </w:pPr>
      <w:r w:rsidRPr="00773BC1">
        <w:t>Исполнитель (лицо, ответственное</w:t>
      </w:r>
    </w:p>
    <w:p w:rsidR="004B3740" w:rsidRPr="00773BC1" w:rsidRDefault="004B3740" w:rsidP="004B3740">
      <w:pPr>
        <w:pStyle w:val="ConsPlusNonformat"/>
      </w:pPr>
      <w:r w:rsidRPr="00773BC1">
        <w:t>за составление отчета)         _______________ ____</w:t>
      </w:r>
      <w:r w:rsidR="00871910" w:rsidRPr="00773BC1">
        <w:rPr>
          <w:u w:val="single"/>
        </w:rPr>
        <w:t>Фолучка Т.П</w:t>
      </w:r>
      <w:r w:rsidRPr="00773BC1">
        <w:rPr>
          <w:u w:val="single"/>
        </w:rPr>
        <w:t>._________</w:t>
      </w:r>
    </w:p>
    <w:p w:rsidR="004B3740" w:rsidRPr="00773BC1" w:rsidRDefault="004B3740" w:rsidP="004B3740">
      <w:pPr>
        <w:pStyle w:val="ConsPlusNonformat"/>
      </w:pPr>
      <w:r w:rsidRPr="00773BC1">
        <w:t xml:space="preserve">                                  (подпись)        (расшифровка подписи)</w:t>
      </w:r>
    </w:p>
    <w:p w:rsidR="004B3740" w:rsidRPr="00773BC1" w:rsidRDefault="004B3740" w:rsidP="004B3740">
      <w:pPr>
        <w:pStyle w:val="ConsPlusNonformat"/>
      </w:pPr>
      <w:r w:rsidRPr="00773BC1">
        <w:t>СОГЛАСОВАН</w:t>
      </w:r>
    </w:p>
    <w:p w:rsidR="004B3740" w:rsidRPr="00773BC1" w:rsidRDefault="004B3740" w:rsidP="004B3740">
      <w:pPr>
        <w:pStyle w:val="ConsPlusNonformat"/>
      </w:pPr>
    </w:p>
    <w:p w:rsidR="00871910" w:rsidRPr="00773BC1" w:rsidRDefault="004B3740" w:rsidP="004B3740">
      <w:pPr>
        <w:pStyle w:val="ConsPlusNonformat"/>
      </w:pPr>
      <w:r w:rsidRPr="00773BC1">
        <w:t xml:space="preserve">Начальник департамента общественной безопасности </w:t>
      </w:r>
    </w:p>
    <w:p w:rsidR="004B3740" w:rsidRPr="00773BC1" w:rsidRDefault="004B3740" w:rsidP="004B3740">
      <w:pPr>
        <w:pStyle w:val="ConsPlusNonformat"/>
      </w:pPr>
      <w:r w:rsidRPr="00773BC1">
        <w:t>администрации г.Перми</w:t>
      </w:r>
      <w:r w:rsidR="00871910" w:rsidRPr="00773BC1">
        <w:t xml:space="preserve"> </w:t>
      </w:r>
      <w:r w:rsidRPr="00773BC1">
        <w:t>_________________________</w:t>
      </w:r>
      <w:r w:rsidR="005B25E0">
        <w:rPr>
          <w:u w:val="single"/>
        </w:rPr>
        <w:t>В.М. Голенков</w:t>
      </w:r>
    </w:p>
    <w:p w:rsidR="004B3740" w:rsidRPr="00773BC1" w:rsidRDefault="004B3740" w:rsidP="004B3740">
      <w:pPr>
        <w:pStyle w:val="ConsPlusNonformat"/>
      </w:pPr>
    </w:p>
    <w:p w:rsidR="004B3740" w:rsidRPr="00773BC1" w:rsidRDefault="004B3740" w:rsidP="004B3740">
      <w:pPr>
        <w:pStyle w:val="ConsPlusNonformat"/>
      </w:pPr>
      <w:r w:rsidRPr="00773BC1">
        <w:t>(руководитель функционального (территориального)</w:t>
      </w:r>
    </w:p>
    <w:p w:rsidR="004B3740" w:rsidRPr="00773BC1" w:rsidRDefault="004B3740" w:rsidP="004B3740">
      <w:pPr>
        <w:pStyle w:val="ConsPlusNonformat"/>
      </w:pPr>
      <w:r w:rsidRPr="00773BC1">
        <w:t>органа администрации города Перми,</w:t>
      </w:r>
    </w:p>
    <w:p w:rsidR="004B3740" w:rsidRPr="00773BC1" w:rsidRDefault="004B3740" w:rsidP="004B3740">
      <w:pPr>
        <w:pStyle w:val="ConsPlusNonformat"/>
      </w:pPr>
      <w:r w:rsidRPr="00773BC1">
        <w:t>осуществляющего функции и полномочия учредителя)</w:t>
      </w:r>
    </w:p>
    <w:p w:rsidR="004B3740" w:rsidRPr="00773BC1" w:rsidRDefault="004B3740" w:rsidP="004B3740">
      <w:pPr>
        <w:pStyle w:val="ConsPlusNonformat"/>
      </w:pPr>
    </w:p>
    <w:p w:rsidR="004B3740" w:rsidRPr="00773BC1" w:rsidRDefault="004B3740" w:rsidP="004B3740">
      <w:pPr>
        <w:pStyle w:val="ConsPlusNonformat"/>
      </w:pPr>
      <w:r w:rsidRPr="00773BC1">
        <w:t>СОГЛАСОВАН</w:t>
      </w:r>
    </w:p>
    <w:p w:rsidR="004B3740" w:rsidRPr="00773BC1" w:rsidRDefault="004B3740" w:rsidP="004B3740">
      <w:pPr>
        <w:pStyle w:val="ConsPlusNonformat"/>
      </w:pPr>
      <w:r w:rsidRPr="00773BC1">
        <w:t>_____________________________________</w:t>
      </w:r>
    </w:p>
    <w:p w:rsidR="004B3740" w:rsidRPr="00773BC1" w:rsidRDefault="004B3740" w:rsidP="004B3740">
      <w:pPr>
        <w:pStyle w:val="ConsPlusNonformat"/>
      </w:pPr>
      <w:r w:rsidRPr="00773BC1">
        <w:t>(начальник департамента имущественных</w:t>
      </w:r>
    </w:p>
    <w:p w:rsidR="004B3740" w:rsidRPr="00773BC1" w:rsidRDefault="004B3740" w:rsidP="004B3740">
      <w:pPr>
        <w:pStyle w:val="ConsPlusNonformat"/>
      </w:pPr>
      <w:r w:rsidRPr="00773BC1">
        <w:t>отношений администрации города Перми)</w:t>
      </w:r>
    </w:p>
    <w:p w:rsidR="004B3740" w:rsidRPr="00773BC1" w:rsidRDefault="004B3740" w:rsidP="004B3740">
      <w:pPr>
        <w:pStyle w:val="ConsPlusNonformat"/>
      </w:pPr>
    </w:p>
    <w:p w:rsidR="004B3740" w:rsidRPr="00773BC1" w:rsidRDefault="004B3740" w:rsidP="004B3740">
      <w:pPr>
        <w:pStyle w:val="ConsPlusNonformat"/>
      </w:pPr>
      <w:r w:rsidRPr="00773BC1">
        <w:t>Отчет о деятельности муниципального</w:t>
      </w:r>
    </w:p>
    <w:p w:rsidR="004B3740" w:rsidRPr="00773BC1" w:rsidRDefault="004B3740" w:rsidP="004B3740">
      <w:pPr>
        <w:pStyle w:val="ConsPlusNonformat"/>
      </w:pPr>
      <w:r w:rsidRPr="00773BC1">
        <w:t>казенного учреждения города Перми</w:t>
      </w:r>
    </w:p>
    <w:p w:rsidR="004B3740" w:rsidRPr="00773BC1" w:rsidRDefault="004B3740" w:rsidP="004B3740">
      <w:pPr>
        <w:pStyle w:val="ConsPlusNonformat"/>
      </w:pPr>
      <w:r w:rsidRPr="00773BC1">
        <w:t>__________________________за период</w:t>
      </w:r>
    </w:p>
    <w:p w:rsidR="004B3740" w:rsidRPr="00773BC1" w:rsidRDefault="004B3740" w:rsidP="004B3740">
      <w:pPr>
        <w:pStyle w:val="ConsPlusNonformat"/>
      </w:pPr>
      <w:r w:rsidRPr="00773BC1">
        <w:t>(наименование учреждения)</w:t>
      </w:r>
    </w:p>
    <w:p w:rsidR="004B3740" w:rsidRPr="00773BC1" w:rsidRDefault="004B3740" w:rsidP="004B3740">
      <w:pPr>
        <w:pStyle w:val="ConsPlusNonformat"/>
      </w:pPr>
      <w:r w:rsidRPr="00773BC1">
        <w:t>с _____________ по _________________,</w:t>
      </w:r>
    </w:p>
    <w:p w:rsidR="004B3740" w:rsidRPr="00773BC1" w:rsidRDefault="004B3740" w:rsidP="004B3740">
      <w:pPr>
        <w:pStyle w:val="ConsPlusNonformat"/>
      </w:pPr>
      <w:r w:rsidRPr="00773BC1">
        <w:lastRenderedPageBreak/>
        <w:t>размещенный ранее на официальном сайте</w:t>
      </w:r>
    </w:p>
    <w:p w:rsidR="004B3740" w:rsidRPr="00773BC1" w:rsidRDefault="004B3740" w:rsidP="004B3740">
      <w:pPr>
        <w:pStyle w:val="ConsPlusNonformat"/>
      </w:pPr>
      <w:r w:rsidRPr="00773BC1">
        <w:t>муниципального образования город Пермь</w:t>
      </w:r>
    </w:p>
    <w:p w:rsidR="004B3740" w:rsidRPr="00773BC1" w:rsidRDefault="004B3740" w:rsidP="004B3740">
      <w:pPr>
        <w:pStyle w:val="ConsPlusNonformat"/>
      </w:pPr>
      <w:r w:rsidRPr="00773BC1">
        <w:t>в информационно-телекоммуникационной</w:t>
      </w:r>
    </w:p>
    <w:p w:rsidR="004B3740" w:rsidRPr="00773BC1" w:rsidRDefault="004B3740" w:rsidP="004B3740">
      <w:pPr>
        <w:pStyle w:val="ConsPlusNonformat"/>
      </w:pPr>
      <w:r w:rsidRPr="00773BC1">
        <w:t xml:space="preserve">сети Интернет, считать недействительным </w:t>
      </w:r>
      <w:hyperlink w:anchor="Par2233" w:history="1">
        <w:r w:rsidRPr="00773BC1">
          <w:rPr>
            <w:color w:val="0000FF"/>
          </w:rPr>
          <w:t>&lt;*&gt;</w:t>
        </w:r>
      </w:hyperlink>
      <w:r w:rsidRPr="00773BC1">
        <w:t>.</w:t>
      </w: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773BC1">
        <w:rPr>
          <w:sz w:val="20"/>
          <w:szCs w:val="20"/>
        </w:rPr>
        <w:t>--------------------------------</w:t>
      </w:r>
    </w:p>
    <w:p w:rsidR="004B3740" w:rsidRPr="00773BC1" w:rsidRDefault="004B3740" w:rsidP="004B37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2233"/>
      <w:bookmarkEnd w:id="8"/>
      <w:r w:rsidRPr="00773BC1">
        <w:rPr>
          <w:sz w:val="20"/>
          <w:szCs w:val="20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4965F9" w:rsidRPr="00773BC1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65F9" w:rsidRDefault="00496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02F9D" w:rsidRDefault="00302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956ED" w:rsidRPr="00773BC1" w:rsidRDefault="00595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sectPr w:rsidR="005956ED" w:rsidRPr="00773BC1" w:rsidSect="004C5FFD">
      <w:pgSz w:w="11907" w:h="16840" w:code="9"/>
      <w:pgMar w:top="624" w:right="624" w:bottom="510" w:left="11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237F5"/>
    <w:rsid w:val="0000194C"/>
    <w:rsid w:val="00006504"/>
    <w:rsid w:val="00006B87"/>
    <w:rsid w:val="0001245D"/>
    <w:rsid w:val="0002757A"/>
    <w:rsid w:val="00034DA1"/>
    <w:rsid w:val="000444EA"/>
    <w:rsid w:val="000602E7"/>
    <w:rsid w:val="00082C73"/>
    <w:rsid w:val="000A72CB"/>
    <w:rsid w:val="000D5FC1"/>
    <w:rsid w:val="000F4F87"/>
    <w:rsid w:val="000F7A6A"/>
    <w:rsid w:val="00104932"/>
    <w:rsid w:val="00116ADF"/>
    <w:rsid w:val="00126592"/>
    <w:rsid w:val="00140DB2"/>
    <w:rsid w:val="00141112"/>
    <w:rsid w:val="0015566E"/>
    <w:rsid w:val="00173C7E"/>
    <w:rsid w:val="00183C03"/>
    <w:rsid w:val="001865DD"/>
    <w:rsid w:val="00194535"/>
    <w:rsid w:val="00196D62"/>
    <w:rsid w:val="001A0EA8"/>
    <w:rsid w:val="001C176B"/>
    <w:rsid w:val="001F33C3"/>
    <w:rsid w:val="00211ACC"/>
    <w:rsid w:val="0021336C"/>
    <w:rsid w:val="002142E2"/>
    <w:rsid w:val="00250B8B"/>
    <w:rsid w:val="00251517"/>
    <w:rsid w:val="0025753A"/>
    <w:rsid w:val="002651D2"/>
    <w:rsid w:val="0026781C"/>
    <w:rsid w:val="00277243"/>
    <w:rsid w:val="002845AC"/>
    <w:rsid w:val="00286D83"/>
    <w:rsid w:val="002A1452"/>
    <w:rsid w:val="002D5731"/>
    <w:rsid w:val="002E62BA"/>
    <w:rsid w:val="002F2020"/>
    <w:rsid w:val="002F35FD"/>
    <w:rsid w:val="00302F9D"/>
    <w:rsid w:val="00312A92"/>
    <w:rsid w:val="00355662"/>
    <w:rsid w:val="00360137"/>
    <w:rsid w:val="00393146"/>
    <w:rsid w:val="003950A5"/>
    <w:rsid w:val="003A79C3"/>
    <w:rsid w:val="003D072D"/>
    <w:rsid w:val="003E19AD"/>
    <w:rsid w:val="00407682"/>
    <w:rsid w:val="00427C0C"/>
    <w:rsid w:val="00430777"/>
    <w:rsid w:val="00451835"/>
    <w:rsid w:val="00456E6D"/>
    <w:rsid w:val="00461E4B"/>
    <w:rsid w:val="00465B56"/>
    <w:rsid w:val="004864C1"/>
    <w:rsid w:val="004965F9"/>
    <w:rsid w:val="004B3740"/>
    <w:rsid w:val="004C2B6F"/>
    <w:rsid w:val="004C5FFD"/>
    <w:rsid w:val="004D2910"/>
    <w:rsid w:val="004D6191"/>
    <w:rsid w:val="004D7012"/>
    <w:rsid w:val="004F6C6B"/>
    <w:rsid w:val="005124BB"/>
    <w:rsid w:val="0051728A"/>
    <w:rsid w:val="005523E3"/>
    <w:rsid w:val="00552815"/>
    <w:rsid w:val="005607C6"/>
    <w:rsid w:val="00570E79"/>
    <w:rsid w:val="00572AD7"/>
    <w:rsid w:val="00572F49"/>
    <w:rsid w:val="00582FA6"/>
    <w:rsid w:val="005956ED"/>
    <w:rsid w:val="00596C96"/>
    <w:rsid w:val="005A6DFC"/>
    <w:rsid w:val="005B1E12"/>
    <w:rsid w:val="005B25E0"/>
    <w:rsid w:val="005F49AD"/>
    <w:rsid w:val="00601264"/>
    <w:rsid w:val="006411AC"/>
    <w:rsid w:val="00654DB9"/>
    <w:rsid w:val="00655E7F"/>
    <w:rsid w:val="0065617E"/>
    <w:rsid w:val="00656DAB"/>
    <w:rsid w:val="006745E8"/>
    <w:rsid w:val="00674F71"/>
    <w:rsid w:val="006A1BD2"/>
    <w:rsid w:val="006B152A"/>
    <w:rsid w:val="006D6B12"/>
    <w:rsid w:val="0070650F"/>
    <w:rsid w:val="00724B4D"/>
    <w:rsid w:val="0074660C"/>
    <w:rsid w:val="00761DD5"/>
    <w:rsid w:val="00773BC1"/>
    <w:rsid w:val="007C5711"/>
    <w:rsid w:val="007C6EA6"/>
    <w:rsid w:val="007D3B58"/>
    <w:rsid w:val="007E2CAE"/>
    <w:rsid w:val="007E6E7B"/>
    <w:rsid w:val="007F6B05"/>
    <w:rsid w:val="0081742C"/>
    <w:rsid w:val="00820802"/>
    <w:rsid w:val="0085006F"/>
    <w:rsid w:val="00850796"/>
    <w:rsid w:val="0085448A"/>
    <w:rsid w:val="008619AB"/>
    <w:rsid w:val="00864EE1"/>
    <w:rsid w:val="00871910"/>
    <w:rsid w:val="008724BE"/>
    <w:rsid w:val="00874648"/>
    <w:rsid w:val="00875034"/>
    <w:rsid w:val="00876459"/>
    <w:rsid w:val="0087650D"/>
    <w:rsid w:val="0088739E"/>
    <w:rsid w:val="008B1472"/>
    <w:rsid w:val="008C43D4"/>
    <w:rsid w:val="008F0A56"/>
    <w:rsid w:val="00902560"/>
    <w:rsid w:val="00906AF4"/>
    <w:rsid w:val="00914BEC"/>
    <w:rsid w:val="009153BF"/>
    <w:rsid w:val="00936028"/>
    <w:rsid w:val="009472D4"/>
    <w:rsid w:val="009474F9"/>
    <w:rsid w:val="00956DC3"/>
    <w:rsid w:val="00971BA9"/>
    <w:rsid w:val="00972262"/>
    <w:rsid w:val="0098059A"/>
    <w:rsid w:val="00981162"/>
    <w:rsid w:val="0099635F"/>
    <w:rsid w:val="009A50D4"/>
    <w:rsid w:val="009B0399"/>
    <w:rsid w:val="009C0EE1"/>
    <w:rsid w:val="009C11C2"/>
    <w:rsid w:val="009E5ACF"/>
    <w:rsid w:val="009E7F84"/>
    <w:rsid w:val="00A011B8"/>
    <w:rsid w:val="00A01C27"/>
    <w:rsid w:val="00A07A88"/>
    <w:rsid w:val="00A23BB4"/>
    <w:rsid w:val="00A24E8D"/>
    <w:rsid w:val="00A3496A"/>
    <w:rsid w:val="00A35396"/>
    <w:rsid w:val="00A51777"/>
    <w:rsid w:val="00A5297E"/>
    <w:rsid w:val="00A54750"/>
    <w:rsid w:val="00A76762"/>
    <w:rsid w:val="00AA7AE9"/>
    <w:rsid w:val="00AA7C6F"/>
    <w:rsid w:val="00AE7828"/>
    <w:rsid w:val="00AF4899"/>
    <w:rsid w:val="00B00238"/>
    <w:rsid w:val="00B008DE"/>
    <w:rsid w:val="00B0170E"/>
    <w:rsid w:val="00B25EFA"/>
    <w:rsid w:val="00B332E7"/>
    <w:rsid w:val="00B342D1"/>
    <w:rsid w:val="00B55445"/>
    <w:rsid w:val="00BA5A92"/>
    <w:rsid w:val="00BB43DB"/>
    <w:rsid w:val="00BF3107"/>
    <w:rsid w:val="00C22E75"/>
    <w:rsid w:val="00C33256"/>
    <w:rsid w:val="00C50662"/>
    <w:rsid w:val="00C50A63"/>
    <w:rsid w:val="00C723BE"/>
    <w:rsid w:val="00C959A6"/>
    <w:rsid w:val="00CC08B8"/>
    <w:rsid w:val="00CE57F2"/>
    <w:rsid w:val="00CE6EAD"/>
    <w:rsid w:val="00D203CE"/>
    <w:rsid w:val="00D244F7"/>
    <w:rsid w:val="00D33612"/>
    <w:rsid w:val="00D442F7"/>
    <w:rsid w:val="00D60DA7"/>
    <w:rsid w:val="00D85E02"/>
    <w:rsid w:val="00D90AD5"/>
    <w:rsid w:val="00DA0A4F"/>
    <w:rsid w:val="00DE1354"/>
    <w:rsid w:val="00DE5D17"/>
    <w:rsid w:val="00DE799B"/>
    <w:rsid w:val="00E12091"/>
    <w:rsid w:val="00E14FA9"/>
    <w:rsid w:val="00E21C62"/>
    <w:rsid w:val="00E237F5"/>
    <w:rsid w:val="00E6640E"/>
    <w:rsid w:val="00E754BC"/>
    <w:rsid w:val="00E870F9"/>
    <w:rsid w:val="00EA0985"/>
    <w:rsid w:val="00EB3CEF"/>
    <w:rsid w:val="00EB5425"/>
    <w:rsid w:val="00ED06E6"/>
    <w:rsid w:val="00EE19C2"/>
    <w:rsid w:val="00EE1DA6"/>
    <w:rsid w:val="00EE3C5C"/>
    <w:rsid w:val="00F12C3C"/>
    <w:rsid w:val="00F1660F"/>
    <w:rsid w:val="00F3239D"/>
    <w:rsid w:val="00F33C9F"/>
    <w:rsid w:val="00F4504B"/>
    <w:rsid w:val="00F60F33"/>
    <w:rsid w:val="00F6104A"/>
    <w:rsid w:val="00F67516"/>
    <w:rsid w:val="00F75658"/>
    <w:rsid w:val="00F850C2"/>
    <w:rsid w:val="00F8661B"/>
    <w:rsid w:val="00F90001"/>
    <w:rsid w:val="00F90761"/>
    <w:rsid w:val="00F977FB"/>
    <w:rsid w:val="00FA3E65"/>
    <w:rsid w:val="00FB1266"/>
    <w:rsid w:val="00FB65E1"/>
    <w:rsid w:val="00FB6F42"/>
    <w:rsid w:val="00FC5E07"/>
    <w:rsid w:val="00FC635D"/>
    <w:rsid w:val="00FE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6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F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23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7F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237F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Основной текст Знак"/>
    <w:basedOn w:val="a0"/>
    <w:link w:val="a4"/>
    <w:rsid w:val="007C5711"/>
    <w:rPr>
      <w:lang w:bidi="ar-SA"/>
    </w:rPr>
  </w:style>
  <w:style w:type="character" w:customStyle="1" w:styleId="CourierNew2">
    <w:name w:val="Основной текст + Courier New2"/>
    <w:aliases w:val="9 pt"/>
    <w:basedOn w:val="a3"/>
    <w:rsid w:val="007C5711"/>
    <w:rPr>
      <w:rFonts w:ascii="Courier New" w:hAnsi="Courier New" w:cs="Courier New"/>
      <w:sz w:val="18"/>
      <w:szCs w:val="18"/>
    </w:rPr>
  </w:style>
  <w:style w:type="paragraph" w:styleId="a4">
    <w:name w:val="Body Text"/>
    <w:basedOn w:val="a"/>
    <w:link w:val="a3"/>
    <w:rsid w:val="007C571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5">
    <w:name w:val="Balloon Text"/>
    <w:basedOn w:val="a"/>
    <w:semiHidden/>
    <w:rsid w:val="00FE4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Your Company Name</Company>
  <LinksUpToDate>false</LinksUpToDate>
  <CharactersWithSpaces>41885</CharactersWithSpaces>
  <SharedDoc>false</SharedDoc>
  <HLinks>
    <vt:vector size="66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Par2233</vt:lpwstr>
      </vt:variant>
      <vt:variant>
        <vt:i4>7012403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Par2183</vt:lpwstr>
      </vt:variant>
      <vt:variant>
        <vt:i4>7012403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Par2180</vt:lpwstr>
      </vt:variant>
      <vt:variant>
        <vt:i4>6619187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Par2158</vt:lpwstr>
      </vt:variant>
      <vt:variant>
        <vt:i4>6488112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Par1479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consultantplus://offline/ref=4588443E30329ECE7281E66DC4737C708E2D0ABFBBA8EE1D92820420BF6CE9DBF21C59678AF07F56C7E985KDl0L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Your User Name</dc:creator>
  <cp:lastModifiedBy>kiseleva-ev</cp:lastModifiedBy>
  <cp:revision>3</cp:revision>
  <cp:lastPrinted>2018-01-26T10:02:00Z</cp:lastPrinted>
  <dcterms:created xsi:type="dcterms:W3CDTF">2018-02-06T06:30:00Z</dcterms:created>
  <dcterms:modified xsi:type="dcterms:W3CDTF">2018-02-06T06:32:00Z</dcterms:modified>
</cp:coreProperties>
</file>