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УВЕДОМЛЕНИЕ</w:t>
      </w: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</w:r>
    </w:p>
    <w:p>
      <w:pPr>
        <w:jc w:val="center"/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о проведении общественного обсуждения проекта документа</w:t>
      </w: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</w:r>
    </w:p>
    <w:p>
      <w:pPr>
        <w:jc w:val="center"/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стратегического планирования города Перми</w:t>
      </w: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</w:r>
    </w:p>
    <w:p>
      <w:pPr>
        <w:jc w:val="both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ind w:firstLine="709"/>
        <w:jc w:val="both"/>
        <w:spacing w:after="0" w:line="240" w:lineRule="auto"/>
        <w:rPr>
          <w:rFonts w:cs="Times New Roman"/>
          <w:b/>
          <w:sz w:val="28"/>
          <w:szCs w:val="28"/>
          <w14:ligatures w14:val="none"/>
        </w:rPr>
      </w:pPr>
      <w:r>
        <w:rPr>
          <w:rFonts w:cs="Times New Roman"/>
        </w:rPr>
        <w:t xml:space="preserve">Департамент планирования и мониторинга администрации города Перми предлагает всем заинтересованным лицам (учреждениям, организациям, предприятиям, общественным объединениям, предпринимателям, физическим лицам) принять участие в обсуждении проекта </w:t>
      </w:r>
      <w:r>
        <w:rPr>
          <w:rFonts w:cs="Times New Roman"/>
        </w:rPr>
        <w:t xml:space="preserve">решения Пермской городской Думы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ешение Пермской городской Думы от 26.10.2021 № 232 </w:t>
        <w:br/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утверждении Плана мероприятий по реализации Стратегии социально-экономического развития муниципального образования город Пермь до 2030 года </w:t>
        <w:br/>
        <w:t xml:space="preserve">на период 2022-2026 годов»</w:t>
      </w:r>
      <w:r/>
      <w:r>
        <w:rPr>
          <w:rFonts w:cs="Times New Roman"/>
        </w:rPr>
      </w:r>
      <w:r>
        <w:rPr>
          <w:rFonts w:cs="Times New Roman"/>
        </w:rPr>
        <w:t xml:space="preserve">.</w:t>
      </w:r>
      <w:r>
        <w:rPr>
          <w:rFonts w:cs="Times New Roman"/>
          <w:b/>
          <w:sz w:val="28"/>
          <w:szCs w:val="28"/>
          <w14:ligatures w14:val="none"/>
        </w:rPr>
      </w:r>
      <w:r>
        <w:rPr>
          <w:rFonts w:cs="Times New Roman"/>
          <w:b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</w:pPr>
      <w:r>
        <w:rPr>
          <w:rFonts w:cs="Times New Roman"/>
          <w:szCs w:val="28"/>
        </w:rPr>
        <w:t xml:space="preserve">Ознакомиться </w:t>
      </w:r>
      <w:r>
        <w:rPr>
          <w:rFonts w:cs="Times New Roman"/>
          <w:szCs w:val="28"/>
        </w:rPr>
        <w:t xml:space="preserve">с проектом документа можно на сайте</w:t>
      </w:r>
      <w:r>
        <w:rPr>
          <w:rFonts w:cs="Times New Roman"/>
          <w:szCs w:val="28"/>
        </w:rPr>
        <w:t xml:space="preserve"> </w:t>
      </w:r>
      <w:hyperlink r:id="rId8" w:tooltip="https://www.gorodperm.ru" w:history="1">
        <w:r>
          <w:rPr>
            <w:rStyle w:val="836"/>
          </w:rPr>
          <w:t xml:space="preserve">https://www.gorodperm.ru</w:t>
        </w:r>
      </w:hyperlink>
      <w:r/>
      <w:r/>
    </w:p>
    <w:p>
      <w:pPr>
        <w:ind w:firstLine="709"/>
        <w:jc w:val="both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Общественное обсуждение проводится с 21</w:t>
      </w:r>
      <w:r>
        <w:rPr>
          <w:rFonts w:cs="Times New Roman"/>
          <w:szCs w:val="28"/>
        </w:rPr>
        <w:t xml:space="preserve">.09</w:t>
      </w:r>
      <w:r>
        <w:rPr>
          <w:rFonts w:cs="Times New Roman"/>
          <w:szCs w:val="28"/>
        </w:rPr>
        <w:t xml:space="preserve">.</w:t>
      </w:r>
      <w:r>
        <w:rPr>
          <w:rFonts w:cs="Times New Roman"/>
          <w:szCs w:val="28"/>
        </w:rPr>
        <w:t xml:space="preserve">20</w:t>
      </w:r>
      <w:r>
        <w:rPr>
          <w:rFonts w:cs="Times New Roman"/>
          <w:szCs w:val="28"/>
        </w:rPr>
        <w:t xml:space="preserve">26</w:t>
      </w:r>
      <w:r>
        <w:rPr>
          <w:rFonts w:cs="Times New Roman"/>
          <w:szCs w:val="28"/>
        </w:rPr>
        <w:t xml:space="preserve"> г. по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29.09</w:t>
      </w:r>
      <w:r>
        <w:rPr>
          <w:rFonts w:cs="Times New Roman"/>
          <w:szCs w:val="28"/>
        </w:rPr>
        <w:t xml:space="preserve">.</w:t>
      </w:r>
      <w:r>
        <w:rPr>
          <w:rFonts w:cs="Times New Roman"/>
          <w:szCs w:val="28"/>
        </w:rPr>
        <w:t xml:space="preserve">20</w:t>
      </w:r>
      <w:r>
        <w:rPr>
          <w:rFonts w:cs="Times New Roman"/>
          <w:szCs w:val="28"/>
        </w:rPr>
        <w:t xml:space="preserve">26</w:t>
      </w:r>
      <w:r>
        <w:rPr>
          <w:rFonts w:cs="Times New Roman"/>
          <w:szCs w:val="28"/>
        </w:rPr>
        <w:t xml:space="preserve"> г.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ind w:firstLine="709"/>
        <w:jc w:val="both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Предложения и (или) замечания просим направлять</w:t>
      </w:r>
      <w:r>
        <w:rPr>
          <w:rFonts w:cs="Times New Roman"/>
          <w:szCs w:val="28"/>
        </w:rPr>
        <w:t xml:space="preserve"> с </w:t>
      </w:r>
      <w:r>
        <w:rPr>
          <w:rFonts w:cs="Times New Roman"/>
          <w:szCs w:val="28"/>
        </w:rPr>
        <w:t xml:space="preserve">обязательным указанием фамилии, имени, отчества, места жительства, адреса электронной почты, телефона участника, наименования</w:t>
      </w:r>
      <w:r>
        <w:rPr>
          <w:rFonts w:cs="Times New Roman"/>
          <w:szCs w:val="28"/>
        </w:rPr>
        <w:t xml:space="preserve"> организации (в случае принадлежности участника к какой-либо организации) в ср</w:t>
      </w:r>
      <w:r>
        <w:rPr>
          <w:rFonts w:cs="Times New Roman"/>
          <w:szCs w:val="28"/>
        </w:rPr>
        <w:t xml:space="preserve">оки, установленные уведомлением, на </w:t>
      </w:r>
      <w:r>
        <w:rPr>
          <w:rFonts w:cs="Times New Roman"/>
          <w:szCs w:val="28"/>
          <w:lang w:val="en-US"/>
        </w:rPr>
        <w:t xml:space="preserve">e</w:t>
      </w:r>
      <w:r>
        <w:rPr>
          <w:rFonts w:cs="Times New Roman"/>
          <w:szCs w:val="28"/>
        </w:rPr>
        <w:t xml:space="preserve">-</w:t>
      </w:r>
      <w:r>
        <w:rPr>
          <w:rFonts w:cs="Times New Roman"/>
          <w:szCs w:val="28"/>
          <w:lang w:val="en-US"/>
        </w:rPr>
        <w:t xml:space="preserve">mail</w:t>
      </w:r>
      <w:r>
        <w:rPr>
          <w:rFonts w:cs="Times New Roman"/>
          <w:szCs w:val="28"/>
        </w:rPr>
        <w:t xml:space="preserve">:</w:t>
      </w:r>
      <w:r>
        <w:t xml:space="preserve"> </w:t>
      </w:r>
      <w:hyperlink r:id="rId9" w:tooltip="mailto:dpm@gorodperm.ru" w:history="1">
        <w:r>
          <w:rPr>
            <w:rStyle w:val="836"/>
          </w:rPr>
        </w:r>
        <w:r>
          <w:rPr>
            <w:sz w:val="28"/>
          </w:rPr>
          <w:t xml:space="preserve">dpm@perm.permkrai.ru</w:t>
        </w:r>
        <w:r>
          <w:rPr>
            <w:rStyle w:val="836"/>
          </w:rPr>
        </w:r>
      </w:hyperlink>
      <w:r>
        <w:rPr>
          <w:rFonts w:cs="Times New Roman"/>
          <w:szCs w:val="28"/>
        </w:rPr>
        <w:t xml:space="preserve">, тел.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8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(342)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21</w:t>
      </w:r>
      <w:r>
        <w:rPr>
          <w:rFonts w:cs="Times New Roman"/>
          <w:szCs w:val="28"/>
        </w:rPr>
        <w:t xml:space="preserve">7 33 35, </w:t>
      </w:r>
      <w:r>
        <w:rPr>
          <w:rFonts w:cs="Times New Roman"/>
          <w:szCs w:val="28"/>
        </w:rPr>
        <w:t xml:space="preserve">факс 8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(342)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21</w:t>
      </w:r>
      <w:r>
        <w:rPr>
          <w:rFonts w:cs="Times New Roman"/>
          <w:szCs w:val="28"/>
        </w:rPr>
        <w:t xml:space="preserve">7 33 37</w:t>
      </w:r>
      <w:r>
        <w:rPr>
          <w:rFonts w:cs="Times New Roman"/>
          <w:szCs w:val="28"/>
        </w:rPr>
        <w:t xml:space="preserve">.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3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ascii="Times New Roman" w:hAnsi="Times New Roman"/>
      <w:sz w:val="28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>
    <w:name w:val="Hyperlink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gorodperm.ru" TargetMode="External"/><Relationship Id="rId9" Type="http://schemas.openxmlformats.org/officeDocument/2006/relationships/hyperlink" Target="mailto:dpm@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Мансурова Юлия Андреевна</dc:creator>
  <cp:keywords/>
  <dc:description/>
  <cp:lastModifiedBy>schelkunova-en</cp:lastModifiedBy>
  <cp:revision>23</cp:revision>
  <dcterms:created xsi:type="dcterms:W3CDTF">2020-02-06T05:57:00Z</dcterms:created>
  <dcterms:modified xsi:type="dcterms:W3CDTF">2026-09-16T06:23:46Z</dcterms:modified>
</cp:coreProperties>
</file>