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53" w:rsidRDefault="00644C5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44C53" w:rsidRDefault="00644C53">
      <w:pPr>
        <w:pStyle w:val="ConsPlusNormal"/>
        <w:jc w:val="both"/>
        <w:outlineLvl w:val="0"/>
      </w:pPr>
    </w:p>
    <w:p w:rsidR="00644C53" w:rsidRDefault="00644C53">
      <w:pPr>
        <w:pStyle w:val="ConsPlusTitle"/>
        <w:jc w:val="center"/>
        <w:outlineLvl w:val="0"/>
      </w:pPr>
      <w:r>
        <w:t>АДМИНИСТРАЦИЯ ГОРОДА ПЕРМИ</w:t>
      </w:r>
    </w:p>
    <w:p w:rsidR="00644C53" w:rsidRDefault="00644C53">
      <w:pPr>
        <w:pStyle w:val="ConsPlusTitle"/>
        <w:jc w:val="center"/>
      </w:pPr>
    </w:p>
    <w:p w:rsidR="00644C53" w:rsidRDefault="00644C53">
      <w:pPr>
        <w:pStyle w:val="ConsPlusTitle"/>
        <w:jc w:val="center"/>
      </w:pPr>
      <w:r>
        <w:t>ПОСТАНОВЛЕНИЕ</w:t>
      </w:r>
    </w:p>
    <w:p w:rsidR="00644C53" w:rsidRDefault="00644C53">
      <w:pPr>
        <w:pStyle w:val="ConsPlusTitle"/>
        <w:jc w:val="center"/>
      </w:pPr>
      <w:r>
        <w:t>от 29 марта 2017 г. N 232</w:t>
      </w:r>
    </w:p>
    <w:p w:rsidR="00644C53" w:rsidRDefault="00644C53">
      <w:pPr>
        <w:pStyle w:val="ConsPlusTitle"/>
        <w:jc w:val="center"/>
      </w:pPr>
    </w:p>
    <w:p w:rsidR="00644C53" w:rsidRDefault="00644C53">
      <w:pPr>
        <w:pStyle w:val="ConsPlusTitle"/>
        <w:jc w:val="center"/>
      </w:pPr>
      <w:r>
        <w:t>ОБ УТВЕРЖДЕНИИ ПОРЯДКА ПРОВЕДЕНИЯ КОНКУРСНОГО ОТБОРА</w:t>
      </w:r>
    </w:p>
    <w:p w:rsidR="00644C53" w:rsidRDefault="00644C53">
      <w:pPr>
        <w:pStyle w:val="ConsPlusTitle"/>
        <w:jc w:val="center"/>
      </w:pPr>
      <w:r>
        <w:t>ПРОЕКТОВ ИНИЦИАТИВНОГО БЮДЖЕТИРОВАНИЯ КОМИССИЕЙ ГОРОДА ПЕРМИ</w:t>
      </w: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Пермского края от 2 июня 2016 г. N 654-ПК "О реализации проектов инициативного бюджетирования в Пермском крае" администрация города Перми постановляет:</w:t>
      </w: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проведения конкурсного отбора проектов инициативного бюджетирования комиссией города Перм</w:t>
      </w:r>
      <w:bookmarkStart w:id="0" w:name="_GoBack"/>
      <w:bookmarkEnd w:id="0"/>
      <w:r>
        <w:t>и.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2. Определить уполномоченным органом по реализации проектов инициативного бюджетирования в городе Перми департамент социальной политики администрации города Перми.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главы администрации города Перми Гаджиеву Л.А.</w:t>
      </w: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right"/>
      </w:pPr>
      <w:r>
        <w:t>Глава города Перми</w:t>
      </w:r>
    </w:p>
    <w:p w:rsidR="00644C53" w:rsidRDefault="00644C53">
      <w:pPr>
        <w:pStyle w:val="ConsPlusNormal"/>
        <w:jc w:val="right"/>
      </w:pPr>
      <w:r>
        <w:t>Д.И.САМОЙЛОВ</w:t>
      </w: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right"/>
        <w:outlineLvl w:val="0"/>
      </w:pPr>
      <w:r>
        <w:t>УТВЕРЖДЕН</w:t>
      </w:r>
    </w:p>
    <w:p w:rsidR="00644C53" w:rsidRDefault="00644C53">
      <w:pPr>
        <w:pStyle w:val="ConsPlusNormal"/>
        <w:jc w:val="right"/>
      </w:pPr>
      <w:r>
        <w:t>Постановлением</w:t>
      </w:r>
    </w:p>
    <w:p w:rsidR="00644C53" w:rsidRDefault="00644C53">
      <w:pPr>
        <w:pStyle w:val="ConsPlusNormal"/>
        <w:jc w:val="right"/>
      </w:pPr>
      <w:r>
        <w:t>администрации города Перми</w:t>
      </w:r>
    </w:p>
    <w:p w:rsidR="00644C53" w:rsidRDefault="00644C53">
      <w:pPr>
        <w:pStyle w:val="ConsPlusNormal"/>
        <w:jc w:val="right"/>
      </w:pPr>
      <w:r>
        <w:t>от 29.03.2017 N 232</w:t>
      </w: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Title"/>
        <w:jc w:val="center"/>
      </w:pPr>
      <w:bookmarkStart w:id="1" w:name="P30"/>
      <w:bookmarkEnd w:id="1"/>
      <w:r>
        <w:t>ПОРЯДОК</w:t>
      </w:r>
    </w:p>
    <w:p w:rsidR="00644C53" w:rsidRDefault="00644C53">
      <w:pPr>
        <w:pStyle w:val="ConsPlusTitle"/>
        <w:jc w:val="center"/>
      </w:pPr>
      <w:r>
        <w:t>ПРОВЕДЕНИЯ КОНКУРСНОГО ОТБОРА ПРОЕКТОВ ИНИЦИАТИВНОГО</w:t>
      </w:r>
    </w:p>
    <w:p w:rsidR="00644C53" w:rsidRDefault="00644C53">
      <w:pPr>
        <w:pStyle w:val="ConsPlusTitle"/>
        <w:jc w:val="center"/>
      </w:pPr>
      <w:r>
        <w:t>БЮДЖЕТИРОВАНИЯ КОМИССИЕЙ ГОРОДА ПЕРМИ</w:t>
      </w: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center"/>
        <w:outlineLvl w:val="1"/>
      </w:pPr>
      <w:r>
        <w:t>I. Общие положения</w:t>
      </w: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ind w:firstLine="540"/>
        <w:jc w:val="both"/>
      </w:pPr>
      <w:r>
        <w:t>1.1. Настоящий Порядок устанавливает процедуру проведения конкурсного отбора проектов инициативного бюджетирования (далее - проект, конкурсный отбор) в городе Перми для дальнейшего включения в заявку для участия в конкурсном отборе проектов инициативного бюджетирования в Пермском крае.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1.2. Организатором конкурсного отбора является департамент социальной политики администрации города Перми.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1.3. Право на участие в конкурсном отборе имеют проекты, подготовленные жителями города Перми, индивидуальными предпринимателями, юридическими лицами, общественными организациями, осуществляющими свою деятельность на территории города Перми (далее - участники конкурсного отбора).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1.4. Проведение конкурсного отбора осуществляется конкурсной комиссией инициативного бюджетирования города Перми (далее - Комиссия).</w:t>
      </w: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center"/>
        <w:outlineLvl w:val="1"/>
      </w:pPr>
      <w:r>
        <w:t>II. Организация и проведение конкурсного отбора</w:t>
      </w: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ind w:firstLine="540"/>
        <w:jc w:val="both"/>
      </w:pPr>
      <w:r>
        <w:t>2.1. Для организации и проведения конкурсного отбора департамент социальной политики администрации города Перми: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2.1.1. формирует состав Комиссии;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2.1.2. определяет дату проведения конкурсного отбора;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2.1.3. подготавливает извещение о проведении конкурсного отбора и публикует соответствующее сообщение в информационно-телекоммуникационной сети Интернет и на официальном сайте муниципального образования город Пермь в информационно-телекоммуникационной сети Интернет.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Конкурсный отбор проектов на предоставление субсидий объявляется не позднее сентября года, предшествующего году предоставления субсидии;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2.1.4. обеспечивает прием, учет и хранение поступивших проектов, а также документов и материалов к ним;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2.1.5. осуществляет техническое обеспечение деятельности Комиссии;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2.1.6. организует заседание Комиссии не позднее 30 рабочих дней со дня окончания приема заявок на участие в конкурсном отборе;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2.1.7. доводит до сведения участников конкурсного отбора результаты.</w:t>
      </w:r>
    </w:p>
    <w:p w:rsidR="00644C53" w:rsidRDefault="00644C53">
      <w:pPr>
        <w:pStyle w:val="ConsPlusNormal"/>
        <w:spacing w:before="220"/>
        <w:ind w:firstLine="540"/>
        <w:jc w:val="both"/>
      </w:pPr>
      <w:bookmarkStart w:id="2" w:name="P52"/>
      <w:bookmarkEnd w:id="2"/>
      <w:r>
        <w:t>2.2. Для участия в конкурсном отборе участники конкурсного отбора направляют в департамент социальной политики администрации города Перми в срок, указанный в извещении, следующие документы:</w:t>
      </w:r>
    </w:p>
    <w:p w:rsidR="00644C53" w:rsidRDefault="00064278">
      <w:pPr>
        <w:pStyle w:val="ConsPlusNormal"/>
        <w:spacing w:before="220"/>
        <w:ind w:firstLine="540"/>
        <w:jc w:val="both"/>
      </w:pPr>
      <w:hyperlink w:anchor="P103" w:history="1">
        <w:r w:rsidR="00644C53">
          <w:rPr>
            <w:color w:val="0000FF"/>
          </w:rPr>
          <w:t>проект</w:t>
        </w:r>
      </w:hyperlink>
      <w:r w:rsidR="00644C53">
        <w:t xml:space="preserve"> по форме согласно приложению 1 к настоящему Порядку;</w:t>
      </w:r>
    </w:p>
    <w:p w:rsidR="00644C53" w:rsidRDefault="00064278">
      <w:pPr>
        <w:pStyle w:val="ConsPlusNormal"/>
        <w:spacing w:before="220"/>
        <w:ind w:firstLine="540"/>
        <w:jc w:val="both"/>
      </w:pPr>
      <w:hyperlink w:anchor="P182" w:history="1">
        <w:r w:rsidR="00644C53">
          <w:rPr>
            <w:color w:val="0000FF"/>
          </w:rPr>
          <w:t>протокол</w:t>
        </w:r>
      </w:hyperlink>
      <w:r w:rsidR="00644C53">
        <w:t xml:space="preserve"> собрания жителей (инициативной группы) города Перми согласно приложению 2 к настоящему Порядку и реестр подписей;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документы, подтверждающие обязательства по финансовому обеспечению проекта жителями города Перми при их участии в виде гарантийных писем, подписанных представителем(ми) инициативной группы;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lastRenderedPageBreak/>
        <w:t>документы, подтверждающие обязательства по финансовому обеспечению проекта индивидуальными предпринимателями, юридическими лицами, общественными организациями, за исключением денежных средств от предприятий и организаций муниципальной формы собственности при их участии, в виде гарантийных писем;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фотоматериалы о текущем состоянии объекта, где планируются проводиться работы в рамках проекта;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опись представленных документов.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2.3. Представленный на конкурсный отбор проект должен соответствовать следующим требованиям: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2.3.1. проект ориентирован на решение конкретной проблемы, вопросов местного значения в пределах территории города Перми;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2.3.2. проект не содержит мероприятия, направленные на: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2.3.3. проект не направлен на капитальное строительство, строительство, реконструкцию и капитальный ремонт объектов, подлежащих проверке достоверности определения сметной стоимости в краевом государственном автономном учреждении "Управление государственной экспертизы Пермского края".</w:t>
      </w:r>
    </w:p>
    <w:p w:rsidR="00644C53" w:rsidRDefault="00644C53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2.4. Документы, указанные в </w:t>
      </w:r>
      <w:hyperlink w:anchor="P52" w:history="1">
        <w:r>
          <w:rPr>
            <w:color w:val="0000FF"/>
          </w:rPr>
          <w:t>пункте 2.2</w:t>
        </w:r>
      </w:hyperlink>
      <w:r>
        <w:t xml:space="preserve"> настоящего Порядка, представляются на каждый проект.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2.5. Участники конкурсного отбора не менее чем за 5 дней до даты проведения конкурсного отбора имеют право отозвать проект и отказаться от участия в конкурсном отборе, сообщив об этом в письменном виде организатору конкурсного отбора.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2.6. Представленный в департамент социальной политики администрации города Перми проект для участия в конкурсном отборе подлежит регистрации в журнале проектов с указанием даты и времени его представления. На копии описи представленных документов делается отметка о дате и времени представления проекта для участия в конкурсном отборе с указанием регистрационного номера.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 xml:space="preserve">2.7. В случае если проект представлен с нарушением требований, установленных </w:t>
      </w:r>
      <w:hyperlink w:anchor="P52" w:history="1">
        <w:r>
          <w:rPr>
            <w:color w:val="0000FF"/>
          </w:rPr>
          <w:t>пунктами 2.2</w:t>
        </w:r>
      </w:hyperlink>
      <w:r>
        <w:t>-</w:t>
      </w:r>
      <w:hyperlink w:anchor="P63" w:history="1">
        <w:r>
          <w:rPr>
            <w:color w:val="0000FF"/>
          </w:rPr>
          <w:t>2.4</w:t>
        </w:r>
      </w:hyperlink>
      <w:r>
        <w:t xml:space="preserve"> настоящего Порядка, проект к участию в конкурсном отборе не допускается, документы не возвращаются.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Результаты конкурсного отбора размещаются на официальном сайте муниципального образования город Пермь в информационно-телекоммуникационной сети Интернет.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2.8. Проекты, представленные после окончания даты их приема, указанной в извещении о проведении конкурсного отбора, не принимаются.</w:t>
      </w: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center"/>
        <w:outlineLvl w:val="1"/>
      </w:pPr>
      <w:r>
        <w:t>III. Комиссия, порядок работы Комиссии</w:t>
      </w: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ind w:firstLine="540"/>
        <w:jc w:val="both"/>
      </w:pPr>
      <w:r>
        <w:t>3.1. Комиссия является коллегиальным органом, созданным для проведения конкурсного отбора проектов в городе Перми.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3.2. Состав Комиссии утверждается постановлением администрации города Перми.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lastRenderedPageBreak/>
        <w:t>3.3. Комиссия состоит из председателя Комиссии, заместителя председателя Комиссии, секретаря Комиссии и членов Комиссии.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3.4. Комиссия осуществляет следующие функции: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 xml:space="preserve">рассматривает, оценивает проекты и документы участников конкурсного отбора в соответствии с </w:t>
      </w:r>
      <w:hyperlink r:id="rId7" w:history="1">
        <w:r>
          <w:rPr>
            <w:color w:val="0000FF"/>
          </w:rPr>
          <w:t>критериями</w:t>
        </w:r>
      </w:hyperlink>
      <w:r>
        <w:t xml:space="preserve"> оценки проектов инициативного бюджетирования согласно Постановлению Правительства Пермского края от 10 января 2017 г. N 6-п "Об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>
        <w:t>софинансирование</w:t>
      </w:r>
      <w:proofErr w:type="spellEnd"/>
      <w:r>
        <w:t xml:space="preserve">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бюджетирования";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проверяет соответствие проектов требованиям, установленным настоящим Порядком;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формирует итоговую оценку проектов, признанных соответствующими требованиям, установленным настоящим Порядком;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определяет перечень проектов - победителей конкурсного отбора;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формирует совместно с департаментом социальной политики администрации города Перми, экспертами в случае привлечения последних заявки для участия в конкурсном отборе проектов инициативного бюджетирования комиссией Пермского края.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3.5. Заседания Комиссии проводятся не реже одного раза в год.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3.6. Заседание Комиссии считается правомочным, если на нем присутствует более половины состава лиц, входящих в состав Комиссии.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3.7. Решение Комиссии о проектах, прошедших конкурсный отбор, принимается простым большинством голосов присутствующих на заседании Комиссии.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В случае равенства голосов решающим является голос председательствующего на заседании Комиссии.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3.8. Решения, принимаемые на заседании Комиссии, оформляются протоколом в течение 5 рабочих дней со дня заседания Комиссии, который подписывается председателем и секретарем Комиссии.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3.9. В протоколе указываются: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лица, принявшие участие в заседании Комиссии;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реестр участников конкурсного отбора;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информация об оценках проектов участников конкурсного отбора.</w:t>
      </w:r>
    </w:p>
    <w:p w:rsidR="00644C53" w:rsidRDefault="00644C53">
      <w:pPr>
        <w:pStyle w:val="ConsPlusNormal"/>
        <w:spacing w:before="220"/>
        <w:ind w:firstLine="540"/>
        <w:jc w:val="both"/>
      </w:pPr>
      <w:r>
        <w:t>3.10. В случае если по результатам конкурсного отбора на призовые места претендуют несколько проектов, набравших одинаковое количество баллов, преимущество имеют проекты, дата и время регистрации которых имеют более ранний срок.</w:t>
      </w: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right"/>
        <w:outlineLvl w:val="1"/>
      </w:pPr>
      <w:r>
        <w:t>Приложение 1</w:t>
      </w:r>
    </w:p>
    <w:p w:rsidR="00644C53" w:rsidRDefault="00644C53">
      <w:pPr>
        <w:pStyle w:val="ConsPlusNormal"/>
        <w:jc w:val="right"/>
      </w:pPr>
      <w:r>
        <w:t>к Порядку</w:t>
      </w:r>
    </w:p>
    <w:p w:rsidR="00644C53" w:rsidRDefault="00644C53">
      <w:pPr>
        <w:pStyle w:val="ConsPlusNormal"/>
        <w:jc w:val="right"/>
      </w:pPr>
      <w:r>
        <w:lastRenderedPageBreak/>
        <w:t>проведения конкурсного</w:t>
      </w:r>
    </w:p>
    <w:p w:rsidR="00644C53" w:rsidRDefault="00644C53">
      <w:pPr>
        <w:pStyle w:val="ConsPlusNormal"/>
        <w:jc w:val="right"/>
      </w:pPr>
      <w:r>
        <w:t>отбора проектов инициативного</w:t>
      </w:r>
    </w:p>
    <w:p w:rsidR="00644C53" w:rsidRDefault="00644C53">
      <w:pPr>
        <w:pStyle w:val="ConsPlusNormal"/>
        <w:jc w:val="right"/>
      </w:pPr>
      <w:r>
        <w:t>бюджетирования комиссией</w:t>
      </w:r>
    </w:p>
    <w:p w:rsidR="00644C53" w:rsidRDefault="00644C53">
      <w:pPr>
        <w:pStyle w:val="ConsPlusNormal"/>
        <w:jc w:val="right"/>
      </w:pPr>
      <w:r>
        <w:t>города Перми</w:t>
      </w: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center"/>
      </w:pPr>
      <w:bookmarkStart w:id="4" w:name="P103"/>
      <w:bookmarkEnd w:id="4"/>
      <w:r>
        <w:t>ПРОЕКТ</w:t>
      </w:r>
    </w:p>
    <w:p w:rsidR="00644C53" w:rsidRDefault="00644C53">
      <w:pPr>
        <w:pStyle w:val="ConsPlusNormal"/>
        <w:jc w:val="center"/>
      </w:pPr>
      <w:r>
        <w:t>инициативного бюджетирования</w:t>
      </w: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center"/>
      </w:pPr>
      <w:r>
        <w:t>"____________________________________________"</w:t>
      </w:r>
    </w:p>
    <w:p w:rsidR="00644C53" w:rsidRDefault="00644C53">
      <w:pPr>
        <w:pStyle w:val="ConsPlusNormal"/>
        <w:jc w:val="center"/>
      </w:pPr>
      <w:r>
        <w:t>(наименование проекта)</w:t>
      </w:r>
    </w:p>
    <w:p w:rsidR="00644C53" w:rsidRDefault="00644C5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520"/>
        <w:gridCol w:w="1701"/>
      </w:tblGrid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  <w:jc w:val="center"/>
            </w:pPr>
            <w:r>
              <w:t>Общая характеристика проекта инициативного бюджетирования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  <w:jc w:val="center"/>
            </w:pPr>
            <w:r>
              <w:t>Сведения</w:t>
            </w: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  <w:jc w:val="center"/>
            </w:pPr>
            <w:r>
              <w:t>3</w:t>
            </w: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</w:pPr>
            <w:r>
              <w:t>Наименование проекта инициативного бюджетирования (далее - Проект)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</w:pPr>
            <w:r>
              <w:t>Место реализации Проекта (адрес)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</w:pPr>
            <w:r>
              <w:t>Цель и задачи Проекта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</w:pPr>
            <w: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</w:pPr>
            <w:r>
              <w:t>Ожидаемые результаты Проекта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</w:pPr>
            <w:r>
              <w:t>Группы населения,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</w:pPr>
            <w:r>
              <w:t>Описание дальнейшего развития Проекта после завершения финансирования (использование, содержание и другое)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</w:pPr>
            <w:r>
              <w:t>Продолжительность реализации Проекта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</w:pPr>
            <w:r>
              <w:t>Сроки начала и окончания Проекта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</w:pPr>
            <w:r>
              <w:t>Контакты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8901" w:type="dxa"/>
            <w:gridSpan w:val="3"/>
          </w:tcPr>
          <w:p w:rsidR="00644C53" w:rsidRDefault="00644C53">
            <w:pPr>
              <w:pStyle w:val="ConsPlusNormal"/>
              <w:jc w:val="center"/>
            </w:pPr>
            <w:r>
              <w:t>Обоснование стоимости Проекта</w:t>
            </w: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</w:pPr>
            <w:r>
              <w:t>Общая стоимость Проекта, в том числе: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</w:pPr>
            <w:r>
              <w:t>средства краевого бюджета (не более 50%)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</w:pPr>
            <w:r>
              <w:t>средства местного бюджета (не менее 50%), в том числе: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</w:pPr>
            <w:r>
              <w:t>денежные средства жителей города Перми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</w:pPr>
            <w:r>
              <w:t>денежные средства бюджета города Перми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</w:pPr>
            <w:r>
              <w:t>денежные средства юридических лиц, индивидуальных предпринимателей, общественных организаций, за исключением денежных средств предприятий и организаций муниципальной формы собственности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680" w:type="dxa"/>
          </w:tcPr>
          <w:p w:rsidR="00644C53" w:rsidRDefault="00644C5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520" w:type="dxa"/>
          </w:tcPr>
          <w:p w:rsidR="00644C53" w:rsidRDefault="00644C53">
            <w:pPr>
              <w:pStyle w:val="ConsPlusNormal"/>
            </w:pPr>
            <w:proofErr w:type="spellStart"/>
            <w:r>
              <w:t>Неденежный</w:t>
            </w:r>
            <w:proofErr w:type="spellEnd"/>
            <w:r>
              <w:t xml:space="preserve"> вклад жителей города Перми (трудовое участие, материалы и другое)</w:t>
            </w:r>
          </w:p>
        </w:tc>
        <w:tc>
          <w:tcPr>
            <w:tcW w:w="1701" w:type="dxa"/>
          </w:tcPr>
          <w:p w:rsidR="00644C53" w:rsidRDefault="00644C53">
            <w:pPr>
              <w:pStyle w:val="ConsPlusNormal"/>
            </w:pPr>
          </w:p>
        </w:tc>
      </w:tr>
    </w:tbl>
    <w:p w:rsidR="00644C53" w:rsidRDefault="00644C53">
      <w:pPr>
        <w:pStyle w:val="ConsPlusNormal"/>
        <w:jc w:val="both"/>
      </w:pPr>
    </w:p>
    <w:p w:rsidR="00644C53" w:rsidRDefault="00644C53">
      <w:pPr>
        <w:pStyle w:val="ConsPlusNonformat"/>
        <w:jc w:val="both"/>
      </w:pPr>
      <w:r>
        <w:t>Представитель инициативной группы _________________________________________</w:t>
      </w:r>
    </w:p>
    <w:p w:rsidR="00644C53" w:rsidRDefault="00644C53">
      <w:pPr>
        <w:pStyle w:val="ConsPlusNonformat"/>
        <w:jc w:val="both"/>
      </w:pPr>
      <w:r>
        <w:t xml:space="preserve">                                              (Ф.И.О., подпись)</w:t>
      </w: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right"/>
        <w:outlineLvl w:val="1"/>
      </w:pPr>
      <w:r>
        <w:t>Приложение 2</w:t>
      </w:r>
    </w:p>
    <w:p w:rsidR="00644C53" w:rsidRDefault="00644C53">
      <w:pPr>
        <w:pStyle w:val="ConsPlusNormal"/>
        <w:jc w:val="right"/>
      </w:pPr>
      <w:r>
        <w:t>к Порядку</w:t>
      </w:r>
    </w:p>
    <w:p w:rsidR="00644C53" w:rsidRDefault="00644C53">
      <w:pPr>
        <w:pStyle w:val="ConsPlusNormal"/>
        <w:jc w:val="right"/>
      </w:pPr>
      <w:r>
        <w:t>проведения конкурсного</w:t>
      </w:r>
    </w:p>
    <w:p w:rsidR="00644C53" w:rsidRDefault="00644C53">
      <w:pPr>
        <w:pStyle w:val="ConsPlusNormal"/>
        <w:jc w:val="right"/>
      </w:pPr>
      <w:r>
        <w:t>отбора проектов инициативного</w:t>
      </w:r>
    </w:p>
    <w:p w:rsidR="00644C53" w:rsidRDefault="00644C53">
      <w:pPr>
        <w:pStyle w:val="ConsPlusNormal"/>
        <w:jc w:val="right"/>
      </w:pPr>
      <w:r>
        <w:t>бюджетирования комиссией</w:t>
      </w:r>
    </w:p>
    <w:p w:rsidR="00644C53" w:rsidRDefault="00644C53">
      <w:pPr>
        <w:pStyle w:val="ConsPlusNormal"/>
        <w:jc w:val="right"/>
      </w:pPr>
      <w:r>
        <w:t>города Перми</w:t>
      </w: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nformat"/>
        <w:jc w:val="both"/>
      </w:pPr>
      <w:bookmarkStart w:id="5" w:name="P182"/>
      <w:bookmarkEnd w:id="5"/>
      <w:r>
        <w:t xml:space="preserve">                                 ПРОТОКОЛ</w:t>
      </w:r>
    </w:p>
    <w:p w:rsidR="00644C53" w:rsidRDefault="00644C53">
      <w:pPr>
        <w:pStyle w:val="ConsPlusNonformat"/>
        <w:jc w:val="both"/>
      </w:pPr>
      <w:r>
        <w:t xml:space="preserve">                  собрания жителей (инициативной группы)</w:t>
      </w:r>
    </w:p>
    <w:p w:rsidR="00644C53" w:rsidRDefault="00644C53">
      <w:pPr>
        <w:pStyle w:val="ConsPlusNonformat"/>
        <w:jc w:val="both"/>
      </w:pPr>
    </w:p>
    <w:p w:rsidR="00644C53" w:rsidRDefault="00644C53">
      <w:pPr>
        <w:pStyle w:val="ConsPlusNonformat"/>
        <w:jc w:val="both"/>
      </w:pPr>
      <w:r>
        <w:t>Дата проведения собрания: "____" _________________________________ 20___ г.</w:t>
      </w:r>
    </w:p>
    <w:p w:rsidR="00644C53" w:rsidRDefault="00644C53">
      <w:pPr>
        <w:pStyle w:val="ConsPlusNonformat"/>
        <w:jc w:val="both"/>
      </w:pPr>
      <w:r>
        <w:t>Адрес проведения собрания: _______________________________________________.</w:t>
      </w:r>
    </w:p>
    <w:p w:rsidR="00644C53" w:rsidRDefault="00644C53">
      <w:pPr>
        <w:pStyle w:val="ConsPlusNonformat"/>
        <w:jc w:val="both"/>
      </w:pPr>
      <w:r>
        <w:t>Время начала собрания: _______ час. _____ мин.</w:t>
      </w:r>
    </w:p>
    <w:p w:rsidR="00644C53" w:rsidRDefault="00644C53">
      <w:pPr>
        <w:pStyle w:val="ConsPlusNonformat"/>
        <w:jc w:val="both"/>
      </w:pPr>
      <w:r>
        <w:t>Время окончания собрания: ____ час. _____ мин.</w:t>
      </w:r>
    </w:p>
    <w:p w:rsidR="00644C53" w:rsidRDefault="00644C53">
      <w:pPr>
        <w:pStyle w:val="ConsPlusNonformat"/>
        <w:jc w:val="both"/>
      </w:pPr>
    </w:p>
    <w:p w:rsidR="00644C53" w:rsidRDefault="00644C53">
      <w:pPr>
        <w:pStyle w:val="ConsPlusNonformat"/>
        <w:jc w:val="both"/>
      </w:pPr>
      <w:r>
        <w:t>Повестка собрания:</w:t>
      </w:r>
    </w:p>
    <w:p w:rsidR="00644C53" w:rsidRDefault="00644C53">
      <w:pPr>
        <w:pStyle w:val="ConsPlusNonformat"/>
        <w:jc w:val="both"/>
      </w:pPr>
      <w:r>
        <w:t>___________________________________________________________________________</w:t>
      </w:r>
    </w:p>
    <w:p w:rsidR="00644C53" w:rsidRDefault="00644C53">
      <w:pPr>
        <w:pStyle w:val="ConsPlusNonformat"/>
        <w:jc w:val="both"/>
      </w:pPr>
      <w:r>
        <w:t>___________________________________________________________________________</w:t>
      </w:r>
    </w:p>
    <w:p w:rsidR="00644C53" w:rsidRDefault="00644C53">
      <w:pPr>
        <w:pStyle w:val="ConsPlusNonformat"/>
        <w:jc w:val="both"/>
      </w:pPr>
      <w:r>
        <w:t>__________________________________________________________________________.</w:t>
      </w:r>
    </w:p>
    <w:p w:rsidR="00644C53" w:rsidRDefault="00644C53">
      <w:pPr>
        <w:pStyle w:val="ConsPlusNonformat"/>
        <w:jc w:val="both"/>
      </w:pPr>
    </w:p>
    <w:p w:rsidR="00644C53" w:rsidRDefault="00644C53">
      <w:pPr>
        <w:pStyle w:val="ConsPlusNonformat"/>
        <w:jc w:val="both"/>
      </w:pPr>
      <w:r>
        <w:t>Ход собрания:</w:t>
      </w:r>
    </w:p>
    <w:p w:rsidR="00644C53" w:rsidRDefault="00644C53">
      <w:pPr>
        <w:pStyle w:val="ConsPlusNonformat"/>
        <w:jc w:val="both"/>
      </w:pPr>
      <w:r>
        <w:t>___________________________________________________________________________</w:t>
      </w:r>
    </w:p>
    <w:p w:rsidR="00644C53" w:rsidRDefault="00644C53">
      <w:pPr>
        <w:pStyle w:val="ConsPlusNonformat"/>
        <w:jc w:val="both"/>
      </w:pPr>
      <w:r>
        <w:t>___________________________________________________________________________</w:t>
      </w:r>
    </w:p>
    <w:p w:rsidR="00644C53" w:rsidRDefault="00644C53">
      <w:pPr>
        <w:pStyle w:val="ConsPlusNonformat"/>
        <w:jc w:val="both"/>
      </w:pPr>
      <w:r>
        <w:t>___________________________________________________________________________</w:t>
      </w:r>
    </w:p>
    <w:p w:rsidR="00644C53" w:rsidRDefault="00644C53">
      <w:pPr>
        <w:pStyle w:val="ConsPlusNonformat"/>
        <w:jc w:val="both"/>
      </w:pPr>
      <w:r>
        <w:t>__________________________________________________________________________.</w:t>
      </w:r>
    </w:p>
    <w:p w:rsidR="00644C53" w:rsidRDefault="00644C53">
      <w:pPr>
        <w:pStyle w:val="ConsPlusNonformat"/>
        <w:jc w:val="both"/>
      </w:pPr>
      <w:r>
        <w:t xml:space="preserve">  (описывается ход проведения собрания с указанием вопросов рассмотрения;</w:t>
      </w:r>
    </w:p>
    <w:p w:rsidR="00644C53" w:rsidRDefault="00644C53">
      <w:pPr>
        <w:pStyle w:val="ConsPlusNonformat"/>
        <w:jc w:val="both"/>
      </w:pPr>
      <w:r>
        <w:t xml:space="preserve">    выступающих лиц и сути их выступления по каждому вопросу; принятых</w:t>
      </w:r>
    </w:p>
    <w:p w:rsidR="00644C53" w:rsidRDefault="00644C53">
      <w:pPr>
        <w:pStyle w:val="ConsPlusNonformat"/>
        <w:jc w:val="both"/>
      </w:pPr>
      <w:r>
        <w:t xml:space="preserve">    решений по каждому вопросу; количества проголосовавших за, против,</w:t>
      </w:r>
    </w:p>
    <w:p w:rsidR="00644C53" w:rsidRDefault="00644C53">
      <w:pPr>
        <w:pStyle w:val="ConsPlusNonformat"/>
        <w:jc w:val="both"/>
      </w:pPr>
      <w:r>
        <w:t xml:space="preserve">                              воздержавшихся)</w:t>
      </w:r>
    </w:p>
    <w:p w:rsidR="00644C53" w:rsidRDefault="00644C53">
      <w:pPr>
        <w:pStyle w:val="ConsPlusNonformat"/>
        <w:jc w:val="both"/>
      </w:pPr>
    </w:p>
    <w:p w:rsidR="00644C53" w:rsidRDefault="00644C53">
      <w:pPr>
        <w:pStyle w:val="ConsPlusNonformat"/>
        <w:jc w:val="both"/>
      </w:pPr>
      <w:r>
        <w:t>Итоги собрания и принятые решения:</w:t>
      </w:r>
    </w:p>
    <w:p w:rsidR="00644C53" w:rsidRDefault="00644C5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669"/>
        <w:gridCol w:w="2835"/>
      </w:tblGrid>
      <w:tr w:rsidR="00644C53">
        <w:tc>
          <w:tcPr>
            <w:tcW w:w="454" w:type="dxa"/>
          </w:tcPr>
          <w:p w:rsidR="00644C53" w:rsidRDefault="00644C5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669" w:type="dxa"/>
          </w:tcPr>
          <w:p w:rsidR="00644C53" w:rsidRDefault="00644C5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35" w:type="dxa"/>
          </w:tcPr>
          <w:p w:rsidR="00644C53" w:rsidRDefault="00644C53">
            <w:pPr>
              <w:pStyle w:val="ConsPlusNormal"/>
              <w:jc w:val="center"/>
            </w:pPr>
            <w:r>
              <w:t>Итоги собрания и принятые решения</w:t>
            </w:r>
          </w:p>
        </w:tc>
      </w:tr>
      <w:tr w:rsidR="00644C53">
        <w:tc>
          <w:tcPr>
            <w:tcW w:w="454" w:type="dxa"/>
          </w:tcPr>
          <w:p w:rsidR="00644C53" w:rsidRDefault="00644C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644C53" w:rsidRDefault="00644C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44C53" w:rsidRDefault="00644C53">
            <w:pPr>
              <w:pStyle w:val="ConsPlusNormal"/>
              <w:jc w:val="center"/>
            </w:pPr>
            <w:r>
              <w:t>3</w:t>
            </w:r>
          </w:p>
        </w:tc>
      </w:tr>
      <w:tr w:rsidR="00644C53">
        <w:tc>
          <w:tcPr>
            <w:tcW w:w="454" w:type="dxa"/>
          </w:tcPr>
          <w:p w:rsidR="00644C53" w:rsidRDefault="00644C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644C53" w:rsidRDefault="00644C53">
            <w:pPr>
              <w:pStyle w:val="ConsPlusNormal"/>
            </w:pPr>
            <w:r>
              <w:t>Количество граждан, присутствующих на собрании (чел.) (подписные листы прилагаются)</w:t>
            </w:r>
          </w:p>
        </w:tc>
        <w:tc>
          <w:tcPr>
            <w:tcW w:w="2835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454" w:type="dxa"/>
          </w:tcPr>
          <w:p w:rsidR="00644C53" w:rsidRDefault="00644C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644C53" w:rsidRDefault="00644C53">
            <w:pPr>
              <w:pStyle w:val="ConsPlusNormal"/>
            </w:pPr>
            <w:r>
              <w:t>Наименования проектов, которые обсуждались на собрании граждан</w:t>
            </w:r>
          </w:p>
        </w:tc>
        <w:tc>
          <w:tcPr>
            <w:tcW w:w="2835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454" w:type="dxa"/>
          </w:tcPr>
          <w:p w:rsidR="00644C53" w:rsidRDefault="00644C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644C53" w:rsidRDefault="00644C53">
            <w:pPr>
              <w:pStyle w:val="ConsPlusNormal"/>
            </w:pPr>
            <w: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2835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454" w:type="dxa"/>
          </w:tcPr>
          <w:p w:rsidR="00644C53" w:rsidRDefault="00644C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644C53" w:rsidRDefault="00644C53">
            <w:pPr>
              <w:pStyle w:val="ConsPlusNormal"/>
            </w:pPr>
            <w:r>
              <w:t xml:space="preserve">Предполагаемая общая стоимость реализации </w:t>
            </w:r>
            <w:r>
              <w:lastRenderedPageBreak/>
              <w:t>выбранного проекта (руб.)</w:t>
            </w:r>
          </w:p>
        </w:tc>
        <w:tc>
          <w:tcPr>
            <w:tcW w:w="2835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454" w:type="dxa"/>
          </w:tcPr>
          <w:p w:rsidR="00644C53" w:rsidRDefault="00644C5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669" w:type="dxa"/>
          </w:tcPr>
          <w:p w:rsidR="00644C53" w:rsidRDefault="00644C53">
            <w:pPr>
              <w:pStyle w:val="ConsPlusNormal"/>
            </w:pPr>
            <w:r>
              <w:t>Сумма вклада жителей города Перми реализацию выбранного проекта (руб.)</w:t>
            </w:r>
          </w:p>
        </w:tc>
        <w:tc>
          <w:tcPr>
            <w:tcW w:w="2835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454" w:type="dxa"/>
          </w:tcPr>
          <w:p w:rsidR="00644C53" w:rsidRDefault="00644C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9" w:type="dxa"/>
          </w:tcPr>
          <w:p w:rsidR="00644C53" w:rsidRDefault="00644C53">
            <w:pPr>
              <w:pStyle w:val="ConsPlusNormal"/>
            </w:pPr>
            <w:r>
              <w:t>Сумма вклада юридических лиц, индивидуальных предпринимателей, общественных организаций, за исключением поступлений от предприятий и организаций муниципальной формы собственности (руб.)</w:t>
            </w:r>
          </w:p>
        </w:tc>
        <w:tc>
          <w:tcPr>
            <w:tcW w:w="2835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454" w:type="dxa"/>
          </w:tcPr>
          <w:p w:rsidR="00644C53" w:rsidRDefault="00644C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9" w:type="dxa"/>
          </w:tcPr>
          <w:p w:rsidR="00644C53" w:rsidRDefault="00644C53">
            <w:pPr>
              <w:pStyle w:val="ConsPlusNormal"/>
            </w:pPr>
            <w:proofErr w:type="spellStart"/>
            <w:r>
              <w:t>Неденежный</w:t>
            </w:r>
            <w:proofErr w:type="spellEnd"/>
            <w:r>
              <w:t xml:space="preserve"> вклад жителей города Перми в реализацию выбранного проекта (трудовое участие, материалы и другое)</w:t>
            </w:r>
          </w:p>
        </w:tc>
        <w:tc>
          <w:tcPr>
            <w:tcW w:w="2835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454" w:type="dxa"/>
          </w:tcPr>
          <w:p w:rsidR="00644C53" w:rsidRDefault="00644C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9" w:type="dxa"/>
          </w:tcPr>
          <w:p w:rsidR="00644C53" w:rsidRDefault="00644C53">
            <w:pPr>
              <w:pStyle w:val="ConsPlusNormal"/>
            </w:pPr>
            <w:r>
              <w:t>Представитель инициативной группы (Ф.И.О., телефон, адрес электронной почты)</w:t>
            </w:r>
          </w:p>
        </w:tc>
        <w:tc>
          <w:tcPr>
            <w:tcW w:w="2835" w:type="dxa"/>
          </w:tcPr>
          <w:p w:rsidR="00644C53" w:rsidRDefault="00644C53">
            <w:pPr>
              <w:pStyle w:val="ConsPlusNormal"/>
            </w:pPr>
          </w:p>
        </w:tc>
      </w:tr>
      <w:tr w:rsidR="00644C53">
        <w:tc>
          <w:tcPr>
            <w:tcW w:w="454" w:type="dxa"/>
          </w:tcPr>
          <w:p w:rsidR="00644C53" w:rsidRDefault="00644C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9" w:type="dxa"/>
          </w:tcPr>
          <w:p w:rsidR="00644C53" w:rsidRDefault="00644C53">
            <w:pPr>
              <w:pStyle w:val="ConsPlusNormal"/>
            </w:pPr>
            <w:r>
              <w:t>Состав инициативной группы (чел.)</w:t>
            </w:r>
          </w:p>
        </w:tc>
        <w:tc>
          <w:tcPr>
            <w:tcW w:w="2835" w:type="dxa"/>
          </w:tcPr>
          <w:p w:rsidR="00644C53" w:rsidRDefault="00644C53">
            <w:pPr>
              <w:pStyle w:val="ConsPlusNormal"/>
            </w:pPr>
          </w:p>
        </w:tc>
      </w:tr>
    </w:tbl>
    <w:p w:rsidR="00644C53" w:rsidRDefault="00644C53">
      <w:pPr>
        <w:pStyle w:val="ConsPlusNormal"/>
        <w:jc w:val="both"/>
      </w:pPr>
    </w:p>
    <w:p w:rsidR="00644C53" w:rsidRDefault="00644C53">
      <w:pPr>
        <w:pStyle w:val="ConsPlusNonformat"/>
        <w:jc w:val="both"/>
      </w:pPr>
      <w:r>
        <w:t>Председатель собрания _____________________________________________________</w:t>
      </w:r>
    </w:p>
    <w:p w:rsidR="00644C53" w:rsidRDefault="00644C53">
      <w:pPr>
        <w:pStyle w:val="ConsPlusNonformat"/>
        <w:jc w:val="both"/>
      </w:pPr>
      <w:r>
        <w:t xml:space="preserve">                                     (Ф.И.О., подпись)</w:t>
      </w:r>
    </w:p>
    <w:p w:rsidR="00644C53" w:rsidRDefault="00644C53">
      <w:pPr>
        <w:pStyle w:val="ConsPlusNonformat"/>
        <w:jc w:val="both"/>
      </w:pPr>
    </w:p>
    <w:p w:rsidR="00644C53" w:rsidRDefault="00644C53">
      <w:pPr>
        <w:pStyle w:val="ConsPlusNonformat"/>
        <w:jc w:val="both"/>
      </w:pPr>
      <w:r>
        <w:t>Секретарь собрания ________________________________________________________</w:t>
      </w:r>
    </w:p>
    <w:p w:rsidR="00644C53" w:rsidRDefault="00644C53">
      <w:pPr>
        <w:pStyle w:val="ConsPlusNonformat"/>
        <w:jc w:val="both"/>
      </w:pPr>
      <w:r>
        <w:t xml:space="preserve">                                     (Ф.И.О., подпись)</w:t>
      </w: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jc w:val="both"/>
      </w:pPr>
    </w:p>
    <w:p w:rsidR="00644C53" w:rsidRDefault="00644C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77BD" w:rsidRDefault="00064278"/>
    <w:sectPr w:rsidR="00F977BD" w:rsidSect="0049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53"/>
    <w:rsid w:val="00064278"/>
    <w:rsid w:val="002A0FF9"/>
    <w:rsid w:val="00644C53"/>
    <w:rsid w:val="0077493A"/>
    <w:rsid w:val="00805F4C"/>
    <w:rsid w:val="00BC406C"/>
    <w:rsid w:val="00F5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C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4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4C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4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C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C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4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4C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4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986E6C23DDC15955DB98AA777C34D954568551724C41AC85CEB090A13F0F6CFF301C2EDAFB1655708F8DCCk0C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986E6C23DDC15955DB98AA777C34D954568551724C4CA485C3B090A13F0F6CFF301C2EDAFB1655708F8EC8k0C5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Аптракова Маргарита Маратовна</dc:creator>
  <cp:lastModifiedBy>Григорьева Наталья Александровна</cp:lastModifiedBy>
  <cp:revision>2</cp:revision>
  <cp:lastPrinted>2017-12-25T06:02:00Z</cp:lastPrinted>
  <dcterms:created xsi:type="dcterms:W3CDTF">2018-10-04T12:44:00Z</dcterms:created>
  <dcterms:modified xsi:type="dcterms:W3CDTF">2018-10-04T12:44:00Z</dcterms:modified>
</cp:coreProperties>
</file>