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8" w:rsidRDefault="009E0048" w:rsidP="00416FE5">
      <w:pPr>
        <w:pStyle w:val="ConsPlusTitlePage"/>
      </w:pPr>
    </w:p>
    <w:p w:rsidR="009E0048" w:rsidRDefault="009E0048">
      <w:pPr>
        <w:pStyle w:val="ConsPlusTitle"/>
        <w:jc w:val="center"/>
        <w:outlineLvl w:val="0"/>
      </w:pPr>
      <w:r>
        <w:t>АДМИНИСТРАЦИЯ ГОРОДА ПЕРМИ</w:t>
      </w:r>
    </w:p>
    <w:p w:rsidR="009E0048" w:rsidRDefault="009E0048">
      <w:pPr>
        <w:pStyle w:val="ConsPlusTitle"/>
        <w:jc w:val="center"/>
      </w:pPr>
    </w:p>
    <w:p w:rsidR="009E0048" w:rsidRDefault="009E0048">
      <w:pPr>
        <w:pStyle w:val="ConsPlusTitle"/>
        <w:jc w:val="center"/>
      </w:pPr>
      <w:r>
        <w:t>ПОСТАНОВЛЕНИЕ</w:t>
      </w:r>
    </w:p>
    <w:p w:rsidR="009E0048" w:rsidRDefault="009E0048">
      <w:pPr>
        <w:pStyle w:val="ConsPlusTitle"/>
        <w:jc w:val="center"/>
      </w:pPr>
      <w:r>
        <w:t>от 3 апреля 2017 г. N 244</w:t>
      </w:r>
    </w:p>
    <w:p w:rsidR="00416FE5" w:rsidRDefault="00416FE5">
      <w:pPr>
        <w:pStyle w:val="ConsPlusTitle"/>
        <w:jc w:val="center"/>
      </w:pPr>
      <w:r>
        <w:t>(в ред. от 14.09.2018 № 607)</w:t>
      </w:r>
    </w:p>
    <w:p w:rsidR="009E0048" w:rsidRDefault="009E0048">
      <w:pPr>
        <w:pStyle w:val="ConsPlusTitle"/>
        <w:jc w:val="center"/>
      </w:pPr>
    </w:p>
    <w:p w:rsidR="009E0048" w:rsidRDefault="009E0048">
      <w:pPr>
        <w:pStyle w:val="ConsPlusTitle"/>
        <w:jc w:val="center"/>
      </w:pPr>
      <w:r>
        <w:t>ОБ УТВЕРЖДЕНИИ СОСТАВА КОМИССИИ ИНИЦИАТИВНОГО БЮДЖЕТИРОВАНИЯ</w:t>
      </w:r>
    </w:p>
    <w:p w:rsidR="009E0048" w:rsidRDefault="009E0048">
      <w:pPr>
        <w:pStyle w:val="ConsPlusTitle"/>
        <w:jc w:val="center"/>
      </w:pPr>
      <w:r>
        <w:t>ГОРОДА ПЕРМИ</w:t>
      </w: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Пермского края от 2 июня 2016 г. N 654-ПК "О реализации проектов инициативного бюджетирования в Пермском крае",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29 марта 2017 г. N 232 "Об утверждении Порядка проведения конкурсного отбора проектов инициативного бю</w:t>
      </w:r>
      <w:bookmarkStart w:id="0" w:name="_GoBack"/>
      <w:bookmarkEnd w:id="0"/>
      <w:r>
        <w:t>джетирования комиссией города Перми" администрация города Перми постановляет:</w:t>
      </w: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ind w:firstLine="540"/>
        <w:jc w:val="both"/>
      </w:pPr>
      <w:r>
        <w:t>1. Создать конкурсную комиссию инициативного бюджетирования города Перми.</w:t>
      </w:r>
    </w:p>
    <w:p w:rsidR="009E0048" w:rsidRDefault="009E0048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0" w:history="1">
        <w:r>
          <w:rPr>
            <w:color w:val="0000FF"/>
          </w:rPr>
          <w:t>состав</w:t>
        </w:r>
      </w:hyperlink>
      <w:r>
        <w:t xml:space="preserve"> конкурсной комиссии инициативного бюджетирования города Перми.</w:t>
      </w:r>
    </w:p>
    <w:p w:rsidR="009E0048" w:rsidRDefault="009E004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 и распространяется на правоотношения, возникшие с 31 марта 2017 г.</w:t>
      </w:r>
    </w:p>
    <w:p w:rsidR="009E0048" w:rsidRDefault="009E0048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E0048" w:rsidRDefault="009E0048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E0048" w:rsidRDefault="009E0048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Перми Гаджиеву Л.А.</w:t>
      </w: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jc w:val="right"/>
      </w:pPr>
      <w:r>
        <w:t>Глава города Перми</w:t>
      </w:r>
    </w:p>
    <w:p w:rsidR="009E0048" w:rsidRDefault="009E0048">
      <w:pPr>
        <w:pStyle w:val="ConsPlusNormal"/>
        <w:jc w:val="right"/>
      </w:pPr>
      <w:r>
        <w:t>Д.И.САМОЙЛОВ</w:t>
      </w: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DA5D54" w:rsidRDefault="00DA5D54">
      <w:pPr>
        <w:pStyle w:val="ConsPlusNormal"/>
        <w:jc w:val="both"/>
      </w:pP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jc w:val="right"/>
        <w:outlineLvl w:val="0"/>
      </w:pPr>
      <w:r>
        <w:lastRenderedPageBreak/>
        <w:t>УТВЕРЖДЕН</w:t>
      </w:r>
    </w:p>
    <w:p w:rsidR="009E0048" w:rsidRDefault="009E0048">
      <w:pPr>
        <w:pStyle w:val="ConsPlusNormal"/>
        <w:jc w:val="right"/>
      </w:pPr>
      <w:r>
        <w:t>Постановлением</w:t>
      </w:r>
    </w:p>
    <w:p w:rsidR="009E0048" w:rsidRDefault="009E0048">
      <w:pPr>
        <w:pStyle w:val="ConsPlusNormal"/>
        <w:jc w:val="right"/>
      </w:pPr>
      <w:r>
        <w:t>администрации города Перми</w:t>
      </w:r>
    </w:p>
    <w:p w:rsidR="009E0048" w:rsidRDefault="009E0048">
      <w:pPr>
        <w:pStyle w:val="ConsPlusNormal"/>
        <w:jc w:val="right"/>
      </w:pPr>
      <w:r>
        <w:t>от 03.04.2017 N 244</w:t>
      </w:r>
    </w:p>
    <w:p w:rsidR="00416FE5" w:rsidRPr="00416FE5" w:rsidRDefault="00416FE5" w:rsidP="00416FE5">
      <w:pPr>
        <w:pStyle w:val="ConsPlusTitle"/>
        <w:jc w:val="right"/>
        <w:rPr>
          <w:b w:val="0"/>
        </w:rPr>
      </w:pPr>
      <w:r w:rsidRPr="00416FE5">
        <w:rPr>
          <w:b w:val="0"/>
        </w:rPr>
        <w:t>(в ред. от 14.09.2018 № 607)</w:t>
      </w:r>
    </w:p>
    <w:p w:rsidR="00416FE5" w:rsidRPr="00416FE5" w:rsidRDefault="00416FE5">
      <w:pPr>
        <w:pStyle w:val="ConsPlusNormal"/>
        <w:jc w:val="right"/>
      </w:pP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Title"/>
        <w:jc w:val="center"/>
      </w:pPr>
      <w:bookmarkStart w:id="1" w:name="P30"/>
      <w:bookmarkEnd w:id="1"/>
      <w:r>
        <w:t>СОСТАВ</w:t>
      </w:r>
    </w:p>
    <w:p w:rsidR="009E0048" w:rsidRDefault="009E0048">
      <w:pPr>
        <w:pStyle w:val="ConsPlusTitle"/>
        <w:jc w:val="center"/>
      </w:pPr>
      <w:r>
        <w:t>КОНКУРСНОЙ КОМИССИИ ИНИЦИАТИВНОГО БЮДЖЕТИРОВАНИЯ ГОРОДА</w:t>
      </w:r>
    </w:p>
    <w:p w:rsidR="009E0048" w:rsidRDefault="009E0048">
      <w:pPr>
        <w:pStyle w:val="ConsPlusTitle"/>
        <w:jc w:val="center"/>
      </w:pPr>
      <w:r>
        <w:t>ПЕРМИ</w:t>
      </w:r>
    </w:p>
    <w:p w:rsidR="009E0048" w:rsidRDefault="009E00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9E004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Председатель: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Гаджиева Людмила Анатольевна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9E004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Заместитель председателя: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Овсянникова Юлия Анатольевна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начальник департамента социальной политики администрации города Перми</w:t>
            </w:r>
          </w:p>
        </w:tc>
      </w:tr>
      <w:tr w:rsidR="009E004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Секретарь: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Тиунова Людмила Павловна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заместитель начальника департамента - начальник отдела по управлению муниципальными учреждениями департамента планирования и мониторинга администрации города Перми</w:t>
            </w:r>
          </w:p>
        </w:tc>
      </w:tr>
      <w:tr w:rsidR="009E004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Члены комиссии: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Балуева Татьяна Александровна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 xml:space="preserve">- председатель территориального общественного самоуправления "Гайва-3" в жилом районе </w:t>
            </w:r>
            <w:proofErr w:type="spellStart"/>
            <w:r>
              <w:t>Гайва</w:t>
            </w:r>
            <w:proofErr w:type="spellEnd"/>
            <w:r>
              <w:t xml:space="preserve"> Орджоникидзевского района города Перми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Бородина Алевтина Геннадьевна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территориального общественного самоуправления "Луначарский" Ленинского района города Перми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proofErr w:type="spellStart"/>
            <w:r>
              <w:t>Галайда</w:t>
            </w:r>
            <w:proofErr w:type="spellEnd"/>
            <w:r>
              <w:t xml:space="preserve"> Зоя Ивановна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Пермской краевой территориальной организации профсоюза работников народного образования и науки Российской Федерации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proofErr w:type="spellStart"/>
            <w:r>
              <w:t>Гилязова</w:t>
            </w:r>
            <w:proofErr w:type="spellEnd"/>
            <w:r>
              <w:t xml:space="preserve"> Елена Ефимовна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вице-президент Пермской торгово-промышленной палаты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Головина Ольга Геннадьевна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заместитель начальника департамента - начальник управления расходов бюджета департамента финансов администрации города Перми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Pr="00D50439" w:rsidRDefault="00D50439" w:rsidP="00D50439">
            <w:pPr>
              <w:rPr>
                <w:szCs w:val="28"/>
              </w:rPr>
            </w:pPr>
            <w:r w:rsidRPr="005E6098">
              <w:rPr>
                <w:szCs w:val="28"/>
              </w:rPr>
              <w:t>Другова Марина Александровна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50439" w:rsidRPr="00D50439" w:rsidRDefault="009E0048" w:rsidP="00D50439">
            <w:pPr>
              <w:pStyle w:val="ConsPlusCell"/>
              <w:widowControl/>
              <w:rPr>
                <w:rFonts w:ascii="Calibri" w:hAnsi="Calibri" w:cs="Calibri"/>
                <w:sz w:val="22"/>
                <w:szCs w:val="28"/>
              </w:rPr>
            </w:pPr>
            <w:r>
              <w:t xml:space="preserve">- </w:t>
            </w:r>
            <w:r w:rsidR="00D50439" w:rsidRPr="00D50439">
              <w:rPr>
                <w:rFonts w:ascii="Calibri" w:hAnsi="Calibri" w:cs="Calibri"/>
                <w:sz w:val="22"/>
                <w:szCs w:val="28"/>
              </w:rPr>
              <w:t>главный врач ГБУЗ ПК «Центр медицинской профилактики»,</w:t>
            </w:r>
          </w:p>
          <w:p w:rsidR="009E0048" w:rsidRDefault="00D50439" w:rsidP="00D50439">
            <w:pPr>
              <w:pStyle w:val="ConsPlusNormal"/>
            </w:pPr>
            <w:r w:rsidRPr="005E6098">
              <w:rPr>
                <w:szCs w:val="28"/>
              </w:rPr>
              <w:t>председатель комиссии по образованию, здравоохранению и социаль</w:t>
            </w:r>
            <w:r>
              <w:rPr>
                <w:szCs w:val="28"/>
              </w:rPr>
              <w:t xml:space="preserve">ной защите </w:t>
            </w:r>
            <w:r w:rsidRPr="005E6098">
              <w:rPr>
                <w:szCs w:val="28"/>
              </w:rPr>
              <w:t xml:space="preserve">Общественной палаты Пермского края </w:t>
            </w:r>
            <w:r w:rsidR="009E0048">
              <w:t>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Зуева Елена Львовна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 xml:space="preserve">- академический руководитель магистерской программы "Государственное и муниципальное управление" федерального государственного автономного образовательного учреждения высшего профессионального образования "Национальный исследовательский </w:t>
            </w:r>
            <w:r>
              <w:lastRenderedPageBreak/>
              <w:t>университет "Высшая школа экономики", Пермский филиал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Pr="00D50439" w:rsidRDefault="00D50439" w:rsidP="00D50439">
            <w:pPr>
              <w:rPr>
                <w:szCs w:val="28"/>
              </w:rPr>
            </w:pPr>
            <w:proofErr w:type="spellStart"/>
            <w:r w:rsidRPr="005E6098">
              <w:rPr>
                <w:szCs w:val="28"/>
              </w:rPr>
              <w:lastRenderedPageBreak/>
              <w:t>Марасанова</w:t>
            </w:r>
            <w:proofErr w:type="spellEnd"/>
            <w:r w:rsidRPr="005E6098">
              <w:rPr>
                <w:szCs w:val="28"/>
              </w:rPr>
              <w:t xml:space="preserve"> Ирина Владимировна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 xml:space="preserve">- </w:t>
            </w:r>
            <w:r w:rsidR="00D50439">
              <w:rPr>
                <w:szCs w:val="28"/>
              </w:rPr>
              <w:t>заместитель директора Р</w:t>
            </w:r>
            <w:r w:rsidR="00D50439" w:rsidRPr="005E6098">
              <w:rPr>
                <w:szCs w:val="28"/>
              </w:rPr>
              <w:t>егионального института непрерывного образования Пермского государственного национального исследовательского университета</w:t>
            </w:r>
            <w:r w:rsidR="00D50439">
              <w:rPr>
                <w:szCs w:val="28"/>
              </w:rPr>
              <w:t xml:space="preserve">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proofErr w:type="spellStart"/>
            <w:r>
              <w:t>Кирязова</w:t>
            </w:r>
            <w:proofErr w:type="spellEnd"/>
            <w:r>
              <w:t xml:space="preserve"> Оксана Викторовна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территориального общественного самоуправления "Парковый-2" микрорайона Парковый Дзержинского района города Перми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Коноплева Ольга Аркадьевна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территориального общественного самоуправления "</w:t>
            </w:r>
            <w:proofErr w:type="spellStart"/>
            <w:r>
              <w:t>Черняевский</w:t>
            </w:r>
            <w:proofErr w:type="spellEnd"/>
            <w:r>
              <w:t>" Индустриального района города Перми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Кудинова Светлана Александровна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территориального общественного самоуправления "Авангард" микрорайона Крохалева Свердловского района города Перми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Мазунина Алевтина Степановна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территориального общественного самоуправления "Гарцы" Мотовилихинского района города Перми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proofErr w:type="spellStart"/>
            <w:r>
              <w:t>Рослякова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9E0048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Фадеева Елена Степановна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9E0048" w:rsidRDefault="009E0048">
            <w:pPr>
              <w:pStyle w:val="ConsPlusNormal"/>
            </w:pPr>
            <w:r>
              <w:t>- председатель территориального общественного самоуправления "</w:t>
            </w:r>
            <w:proofErr w:type="spellStart"/>
            <w:r>
              <w:t>Химградский</w:t>
            </w:r>
            <w:proofErr w:type="spellEnd"/>
            <w:r>
              <w:t xml:space="preserve">" микрорайона </w:t>
            </w:r>
            <w:proofErr w:type="spellStart"/>
            <w:r>
              <w:t>Химградский</w:t>
            </w:r>
            <w:proofErr w:type="spellEnd"/>
            <w:r>
              <w:t xml:space="preserve"> Кировского района города Перми (по согласованию)</w:t>
            </w:r>
          </w:p>
        </w:tc>
      </w:tr>
    </w:tbl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jc w:val="both"/>
      </w:pPr>
    </w:p>
    <w:p w:rsidR="009E0048" w:rsidRDefault="009E0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7BD" w:rsidRDefault="00035D21"/>
    <w:sectPr w:rsidR="00F977BD" w:rsidSect="0065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48"/>
    <w:rsid w:val="00035D21"/>
    <w:rsid w:val="000E281A"/>
    <w:rsid w:val="002017AC"/>
    <w:rsid w:val="002A0FF9"/>
    <w:rsid w:val="00416FE5"/>
    <w:rsid w:val="006D16B7"/>
    <w:rsid w:val="00875655"/>
    <w:rsid w:val="009E0048"/>
    <w:rsid w:val="00BC406C"/>
    <w:rsid w:val="00D50439"/>
    <w:rsid w:val="00D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0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8"/>
    <w:rPr>
      <w:rFonts w:ascii="Segoe UI" w:hAnsi="Segoe UI" w:cs="Segoe UI"/>
      <w:sz w:val="18"/>
      <w:szCs w:val="18"/>
    </w:rPr>
  </w:style>
  <w:style w:type="paragraph" w:styleId="a5">
    <w:name w:val="header"/>
    <w:link w:val="a6"/>
    <w:rsid w:val="00D5043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5043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Cell">
    <w:name w:val="ConsPlusCell"/>
    <w:rsid w:val="00D5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0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8"/>
    <w:rPr>
      <w:rFonts w:ascii="Segoe UI" w:hAnsi="Segoe UI" w:cs="Segoe UI"/>
      <w:sz w:val="18"/>
      <w:szCs w:val="18"/>
    </w:rPr>
  </w:style>
  <w:style w:type="paragraph" w:styleId="a5">
    <w:name w:val="header"/>
    <w:link w:val="a6"/>
    <w:rsid w:val="00D5043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5043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Cell">
    <w:name w:val="ConsPlusCell"/>
    <w:rsid w:val="00D5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50B8C3D01C0BC9140F0E05F181806FACB059990AD03C983586DC619E6A804D25DDM0G" TargetMode="External"/><Relationship Id="rId5" Type="http://schemas.openxmlformats.org/officeDocument/2006/relationships/hyperlink" Target="consultantplus://offline/ref=E750B8C3D01C0BC9140F0E05F181806FACB0599902D93F98388F816B96338C4FD2M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Аптракова Маргарита Маратовна</dc:creator>
  <cp:lastModifiedBy>Григорьева Наталья Александровна</cp:lastModifiedBy>
  <cp:revision>2</cp:revision>
  <cp:lastPrinted>2018-09-25T12:48:00Z</cp:lastPrinted>
  <dcterms:created xsi:type="dcterms:W3CDTF">2018-10-04T12:46:00Z</dcterms:created>
  <dcterms:modified xsi:type="dcterms:W3CDTF">2018-10-04T12:46:00Z</dcterms:modified>
</cp:coreProperties>
</file>