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069" w:rsidRDefault="00F45069" w:rsidP="00563D0C">
      <w:pPr>
        <w:spacing w:after="8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599D" w:rsidRDefault="00DA599D" w:rsidP="00563D0C">
      <w:pPr>
        <w:spacing w:after="8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5069" w:rsidRDefault="00F45069" w:rsidP="00563D0C">
      <w:pPr>
        <w:spacing w:after="8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5069" w:rsidRDefault="00F45069" w:rsidP="00563D0C">
      <w:pPr>
        <w:spacing w:after="8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5069" w:rsidRDefault="00F45069" w:rsidP="00563D0C">
      <w:pPr>
        <w:spacing w:after="8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3D0C" w:rsidRPr="00F45069" w:rsidRDefault="00563D0C" w:rsidP="00563D0C">
      <w:pPr>
        <w:spacing w:after="8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5069">
        <w:rPr>
          <w:rFonts w:ascii="Times New Roman" w:eastAsia="Times New Roman" w:hAnsi="Times New Roman"/>
          <w:b/>
          <w:sz w:val="24"/>
          <w:szCs w:val="24"/>
          <w:lang w:eastAsia="ru-RU"/>
        </w:rPr>
        <w:t>ОТЧЕТ</w:t>
      </w:r>
    </w:p>
    <w:p w:rsidR="00563D0C" w:rsidRPr="00F45069" w:rsidRDefault="00563D0C" w:rsidP="00563D0C">
      <w:pPr>
        <w:spacing w:after="8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5069">
        <w:rPr>
          <w:rFonts w:ascii="Times New Roman" w:eastAsia="Times New Roman" w:hAnsi="Times New Roman"/>
          <w:b/>
          <w:sz w:val="24"/>
          <w:szCs w:val="24"/>
          <w:lang w:eastAsia="ru-RU"/>
        </w:rPr>
        <w:t>о выполнении условий софинансирования расходов</w:t>
      </w:r>
      <w:r w:rsidRPr="00F45069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при реализации проекта инициативного бюджетирования</w:t>
      </w:r>
    </w:p>
    <w:p w:rsidR="00563D0C" w:rsidRPr="00F45069" w:rsidRDefault="00563D0C" w:rsidP="00563D0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923" w:rsidRPr="00F45069" w:rsidRDefault="008E6923" w:rsidP="008D1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4506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Детско-игровая площадка «Нескучный город»</w:t>
      </w:r>
    </w:p>
    <w:p w:rsidR="00563D0C" w:rsidRPr="00F45069" w:rsidRDefault="00867F75" w:rsidP="008D1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F4506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563D0C" w:rsidRPr="00F4506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996E2D" w:rsidRPr="00F4506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наименование</w:t>
      </w:r>
      <w:r w:rsidR="00563D0C" w:rsidRPr="00F4506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проекта)</w:t>
      </w:r>
    </w:p>
    <w:p w:rsidR="00BE48A5" w:rsidRPr="00F45069" w:rsidRDefault="008E6923" w:rsidP="00BE4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4506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город Пермь</w:t>
      </w:r>
    </w:p>
    <w:p w:rsidR="00563D0C" w:rsidRPr="00F45069" w:rsidRDefault="00BE48A5" w:rsidP="00BE4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F4506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563D0C" w:rsidRPr="00F4506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996E2D" w:rsidRPr="00F4506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наименование </w:t>
      </w:r>
      <w:r w:rsidR="00563D0C" w:rsidRPr="00F4506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муниципально</w:t>
      </w:r>
      <w:r w:rsidR="00996E2D" w:rsidRPr="00F4506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го</w:t>
      </w:r>
      <w:r w:rsidR="00563D0C" w:rsidRPr="00F4506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образовани</w:t>
      </w:r>
      <w:r w:rsidR="00996E2D" w:rsidRPr="00F4506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я</w:t>
      </w:r>
      <w:r w:rsidR="00563D0C" w:rsidRPr="00F4506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tbl>
      <w:tblPr>
        <w:tblW w:w="16018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842"/>
        <w:gridCol w:w="1276"/>
        <w:gridCol w:w="3260"/>
        <w:gridCol w:w="1843"/>
        <w:gridCol w:w="1417"/>
        <w:gridCol w:w="1276"/>
        <w:gridCol w:w="2268"/>
      </w:tblGrid>
      <w:tr w:rsidR="00996E2D" w:rsidRPr="00F45069" w:rsidTr="00996E2D">
        <w:tc>
          <w:tcPr>
            <w:tcW w:w="9214" w:type="dxa"/>
            <w:gridSpan w:val="5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069">
              <w:rPr>
                <w:rFonts w:ascii="Times New Roman" w:hAnsi="Times New Roman" w:cs="Times New Roman"/>
                <w:sz w:val="20"/>
              </w:rPr>
              <w:t>Предусмотрено проектом в соответствии с соглашением, руб.</w:t>
            </w:r>
          </w:p>
        </w:tc>
        <w:tc>
          <w:tcPr>
            <w:tcW w:w="1843" w:type="dxa"/>
            <w:vMerge w:val="restart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069">
              <w:rPr>
                <w:rFonts w:ascii="Times New Roman" w:hAnsi="Times New Roman" w:cs="Times New Roman"/>
                <w:sz w:val="20"/>
              </w:rPr>
              <w:t>Стоимость заключенных муниципальных контрактов, договоров, соглашений, руб.</w:t>
            </w:r>
          </w:p>
        </w:tc>
        <w:tc>
          <w:tcPr>
            <w:tcW w:w="1417" w:type="dxa"/>
            <w:vMerge w:val="restart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069">
              <w:rPr>
                <w:rFonts w:ascii="Times New Roman" w:hAnsi="Times New Roman" w:cs="Times New Roman"/>
                <w:sz w:val="20"/>
              </w:rPr>
              <w:t>Подлежит перечислению из средств бюджета Пермского края, руб.</w:t>
            </w:r>
          </w:p>
        </w:tc>
        <w:tc>
          <w:tcPr>
            <w:tcW w:w="1276" w:type="dxa"/>
            <w:vMerge w:val="restart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069">
              <w:rPr>
                <w:rFonts w:ascii="Times New Roman" w:hAnsi="Times New Roman" w:cs="Times New Roman"/>
                <w:sz w:val="20"/>
              </w:rPr>
              <w:t xml:space="preserve">Поступило средств </w:t>
            </w:r>
            <w:r w:rsidRPr="00F45069">
              <w:rPr>
                <w:rFonts w:ascii="Times New Roman" w:hAnsi="Times New Roman" w:cs="Times New Roman"/>
                <w:sz w:val="20"/>
              </w:rPr>
              <w:br/>
              <w:t xml:space="preserve">из бюджета Пермского края </w:t>
            </w:r>
            <w:r w:rsidRPr="00F45069">
              <w:rPr>
                <w:rFonts w:ascii="Times New Roman" w:hAnsi="Times New Roman" w:cs="Times New Roman"/>
                <w:sz w:val="20"/>
              </w:rPr>
              <w:br/>
              <w:t>в текущем году, руб.</w:t>
            </w:r>
          </w:p>
        </w:tc>
        <w:tc>
          <w:tcPr>
            <w:tcW w:w="2268" w:type="dxa"/>
            <w:vMerge w:val="restart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069">
              <w:rPr>
                <w:rFonts w:ascii="Times New Roman" w:hAnsi="Times New Roman" w:cs="Times New Roman"/>
                <w:sz w:val="20"/>
              </w:rPr>
              <w:t xml:space="preserve">Остаток </w:t>
            </w:r>
            <w:r w:rsidRPr="00F45069">
              <w:rPr>
                <w:rFonts w:ascii="Times New Roman" w:hAnsi="Times New Roman" w:cs="Times New Roman"/>
                <w:sz w:val="20"/>
              </w:rPr>
              <w:br/>
              <w:t>не использован</w:t>
            </w:r>
            <w:r w:rsidRPr="00F45069">
              <w:rPr>
                <w:rFonts w:ascii="Times New Roman" w:hAnsi="Times New Roman" w:cs="Times New Roman"/>
                <w:sz w:val="20"/>
              </w:rPr>
              <w:softHyphen/>
              <w:t>ных в текущем году средств, руб.</w:t>
            </w:r>
          </w:p>
        </w:tc>
      </w:tr>
      <w:tr w:rsidR="00996E2D" w:rsidRPr="00F45069" w:rsidTr="00996E2D">
        <w:trPr>
          <w:trHeight w:val="202"/>
        </w:trPr>
        <w:tc>
          <w:tcPr>
            <w:tcW w:w="1418" w:type="dxa"/>
            <w:vMerge w:val="restart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06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796" w:type="dxa"/>
            <w:gridSpan w:val="4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06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843" w:type="dxa"/>
            <w:vMerge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E2D" w:rsidRPr="00F45069" w:rsidTr="003E7D2C">
        <w:trPr>
          <w:trHeight w:val="20"/>
        </w:trPr>
        <w:tc>
          <w:tcPr>
            <w:tcW w:w="1418" w:type="dxa"/>
            <w:vMerge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069">
              <w:rPr>
                <w:rFonts w:ascii="Times New Roman" w:hAnsi="Times New Roman" w:cs="Times New Roman"/>
                <w:sz w:val="20"/>
              </w:rPr>
              <w:t>средства бюджета Пермского края</w:t>
            </w:r>
          </w:p>
        </w:tc>
        <w:tc>
          <w:tcPr>
            <w:tcW w:w="1842" w:type="dxa"/>
            <w:vMerge w:val="restart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069">
              <w:rPr>
                <w:rFonts w:ascii="Times New Roman" w:hAnsi="Times New Roman" w:cs="Times New Roman"/>
                <w:sz w:val="20"/>
              </w:rPr>
              <w:t xml:space="preserve">средства бюджета муниципального образования, </w:t>
            </w:r>
            <w:r w:rsidRPr="00F45069">
              <w:rPr>
                <w:rFonts w:ascii="Times New Roman" w:hAnsi="Times New Roman" w:cs="Times New Roman"/>
                <w:sz w:val="20"/>
              </w:rPr>
              <w:br/>
              <w:t>за исключением инициативных платежей</w:t>
            </w:r>
          </w:p>
        </w:tc>
        <w:tc>
          <w:tcPr>
            <w:tcW w:w="4536" w:type="dxa"/>
            <w:gridSpan w:val="2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069">
              <w:rPr>
                <w:rFonts w:ascii="Times New Roman" w:hAnsi="Times New Roman" w:cs="Times New Roman"/>
                <w:sz w:val="20"/>
              </w:rPr>
              <w:t>инициативные платежи, из них</w:t>
            </w:r>
          </w:p>
        </w:tc>
        <w:tc>
          <w:tcPr>
            <w:tcW w:w="1843" w:type="dxa"/>
            <w:vMerge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E2D" w:rsidRPr="00F45069" w:rsidTr="003E7D2C">
        <w:trPr>
          <w:trHeight w:val="859"/>
        </w:trPr>
        <w:tc>
          <w:tcPr>
            <w:tcW w:w="1418" w:type="dxa"/>
            <w:vMerge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069">
              <w:rPr>
                <w:rFonts w:ascii="Times New Roman" w:hAnsi="Times New Roman" w:cs="Times New Roman"/>
                <w:sz w:val="20"/>
              </w:rPr>
              <w:t>денежные средства граждан</w:t>
            </w:r>
          </w:p>
        </w:tc>
        <w:tc>
          <w:tcPr>
            <w:tcW w:w="3260" w:type="dxa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069">
              <w:rPr>
                <w:rFonts w:ascii="Times New Roman" w:hAnsi="Times New Roman" w:cs="Times New Roman"/>
                <w:sz w:val="20"/>
              </w:rPr>
              <w:t xml:space="preserve">денежные средства индивидуальных предпринимателей </w:t>
            </w:r>
            <w:r w:rsidRPr="00F45069">
              <w:rPr>
                <w:rFonts w:ascii="Times New Roman" w:hAnsi="Times New Roman" w:cs="Times New Roman"/>
                <w:sz w:val="20"/>
              </w:rPr>
              <w:br/>
              <w:t xml:space="preserve">и образованных </w:t>
            </w:r>
            <w:r w:rsidRPr="00F45069">
              <w:rPr>
                <w:rFonts w:ascii="Times New Roman" w:hAnsi="Times New Roman" w:cs="Times New Roman"/>
                <w:sz w:val="20"/>
              </w:rPr>
              <w:br/>
              <w:t xml:space="preserve">в соответствии </w:t>
            </w:r>
            <w:r w:rsidRPr="00F45069">
              <w:rPr>
                <w:rFonts w:ascii="Times New Roman" w:hAnsi="Times New Roman" w:cs="Times New Roman"/>
                <w:sz w:val="20"/>
              </w:rPr>
              <w:br/>
              <w:t xml:space="preserve">с законодательством Российской Федерации юридических лиц </w:t>
            </w:r>
          </w:p>
        </w:tc>
        <w:tc>
          <w:tcPr>
            <w:tcW w:w="1843" w:type="dxa"/>
            <w:vMerge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E2D" w:rsidRPr="00F45069" w:rsidTr="003E7D2C">
        <w:trPr>
          <w:trHeight w:val="17"/>
        </w:trPr>
        <w:tc>
          <w:tcPr>
            <w:tcW w:w="1418" w:type="dxa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69">
              <w:rPr>
                <w:rFonts w:ascii="Times New Roman" w:hAnsi="Times New Roman" w:cs="Times New Roman"/>
                <w:sz w:val="24"/>
                <w:szCs w:val="24"/>
              </w:rPr>
              <w:t>1 = 2 + 3 + 4 + 5</w:t>
            </w:r>
          </w:p>
        </w:tc>
        <w:tc>
          <w:tcPr>
            <w:tcW w:w="1418" w:type="dxa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435FD4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6E2D" w:rsidRPr="00F4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69">
              <w:rPr>
                <w:rFonts w:ascii="Times New Roman" w:hAnsi="Times New Roman" w:cs="Times New Roman"/>
                <w:sz w:val="24"/>
                <w:szCs w:val="24"/>
              </w:rPr>
              <w:t>7 = 2  – 8 – 9</w:t>
            </w:r>
          </w:p>
        </w:tc>
        <w:tc>
          <w:tcPr>
            <w:tcW w:w="1276" w:type="dxa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96E2D" w:rsidRPr="00F45069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69">
              <w:rPr>
                <w:rFonts w:ascii="Times New Roman" w:hAnsi="Times New Roman" w:cs="Times New Roman"/>
                <w:sz w:val="24"/>
                <w:szCs w:val="24"/>
              </w:rPr>
              <w:t>9 = 1 – 6</w:t>
            </w:r>
          </w:p>
        </w:tc>
      </w:tr>
      <w:tr w:rsidR="00996E2D" w:rsidRPr="00F45069" w:rsidTr="003E7D2C">
        <w:tc>
          <w:tcPr>
            <w:tcW w:w="1418" w:type="dxa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996E2D" w:rsidRPr="00F45069" w:rsidRDefault="008E6923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69">
              <w:rPr>
                <w:rFonts w:ascii="Times New Roman" w:hAnsi="Times New Roman" w:cs="Times New Roman"/>
                <w:sz w:val="24"/>
                <w:szCs w:val="24"/>
              </w:rPr>
              <w:t>1 666 700,00</w:t>
            </w:r>
          </w:p>
        </w:tc>
        <w:tc>
          <w:tcPr>
            <w:tcW w:w="1418" w:type="dxa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996E2D" w:rsidRPr="00F45069" w:rsidRDefault="008E6923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69">
              <w:rPr>
                <w:rFonts w:ascii="Times New Roman" w:hAnsi="Times New Roman" w:cs="Times New Roman"/>
                <w:sz w:val="24"/>
                <w:szCs w:val="24"/>
              </w:rPr>
              <w:t>1 500 000,00</w:t>
            </w:r>
          </w:p>
        </w:tc>
        <w:tc>
          <w:tcPr>
            <w:tcW w:w="1842" w:type="dxa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996E2D" w:rsidRPr="00F45069" w:rsidRDefault="00FA329F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69">
              <w:rPr>
                <w:rFonts w:ascii="Times New Roman" w:hAnsi="Times New Roman" w:cs="Times New Roman"/>
                <w:sz w:val="24"/>
                <w:szCs w:val="24"/>
              </w:rPr>
              <w:t>83 350,00</w:t>
            </w:r>
          </w:p>
        </w:tc>
        <w:tc>
          <w:tcPr>
            <w:tcW w:w="1276" w:type="dxa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996E2D" w:rsidRPr="00F45069" w:rsidRDefault="00FA329F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60" w:type="dxa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996E2D" w:rsidRPr="00F45069" w:rsidRDefault="00FA329F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69">
              <w:rPr>
                <w:rFonts w:ascii="Times New Roman" w:hAnsi="Times New Roman" w:cs="Times New Roman"/>
                <w:sz w:val="24"/>
                <w:szCs w:val="24"/>
              </w:rPr>
              <w:t>83 35</w:t>
            </w:r>
            <w:r w:rsidR="00996E2D" w:rsidRPr="00F450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996E2D" w:rsidRPr="00D16C48" w:rsidRDefault="00EB128A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48">
              <w:rPr>
                <w:rFonts w:ascii="Times New Roman" w:hAnsi="Times New Roman" w:cs="Times New Roman"/>
                <w:sz w:val="24"/>
                <w:szCs w:val="24"/>
              </w:rPr>
              <w:t>1 240 786,33</w:t>
            </w:r>
          </w:p>
        </w:tc>
        <w:tc>
          <w:tcPr>
            <w:tcW w:w="1417" w:type="dxa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996E2D" w:rsidRPr="00D16C48" w:rsidRDefault="00D16C48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48">
              <w:rPr>
                <w:rFonts w:ascii="Times New Roman" w:hAnsi="Times New Roman" w:cs="Times New Roman"/>
                <w:sz w:val="24"/>
                <w:szCs w:val="24"/>
              </w:rPr>
              <w:t>1 074 086,33</w:t>
            </w:r>
          </w:p>
        </w:tc>
        <w:tc>
          <w:tcPr>
            <w:tcW w:w="1276" w:type="dxa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996E2D" w:rsidRPr="00D16C48" w:rsidRDefault="00996E2D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4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Mar>
              <w:top w:w="62" w:type="dxa"/>
              <w:left w:w="28" w:type="dxa"/>
              <w:bottom w:w="62" w:type="dxa"/>
              <w:right w:w="28" w:type="dxa"/>
            </w:tcMar>
          </w:tcPr>
          <w:p w:rsidR="00996E2D" w:rsidRPr="00D16C48" w:rsidRDefault="00D419C3" w:rsidP="00996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48">
              <w:rPr>
                <w:rFonts w:ascii="Times New Roman" w:hAnsi="Times New Roman" w:cs="Times New Roman"/>
                <w:sz w:val="24"/>
                <w:szCs w:val="24"/>
              </w:rPr>
              <w:t>425 913,67</w:t>
            </w:r>
          </w:p>
        </w:tc>
      </w:tr>
    </w:tbl>
    <w:p w:rsidR="00207AA0" w:rsidRPr="00F45069" w:rsidRDefault="00207AA0" w:rsidP="0009182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x-none"/>
        </w:rPr>
      </w:pPr>
    </w:p>
    <w:p w:rsidR="00996E2D" w:rsidRPr="00F45069" w:rsidRDefault="00996E2D" w:rsidP="0009182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x-none"/>
        </w:rPr>
      </w:pPr>
    </w:p>
    <w:p w:rsidR="00996E2D" w:rsidRPr="00F45069" w:rsidRDefault="008E6923" w:rsidP="00996E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5069">
        <w:rPr>
          <w:rFonts w:ascii="Times New Roman" w:hAnsi="Times New Roman" w:cs="Times New Roman"/>
          <w:sz w:val="24"/>
          <w:szCs w:val="24"/>
        </w:rPr>
        <w:t>Глава города Перми</w:t>
      </w:r>
      <w:r w:rsidRPr="00F45069">
        <w:rPr>
          <w:rFonts w:ascii="Times New Roman" w:hAnsi="Times New Roman" w:cs="Times New Roman"/>
          <w:sz w:val="24"/>
          <w:szCs w:val="24"/>
        </w:rPr>
        <w:tab/>
      </w:r>
      <w:r w:rsidRPr="00F45069">
        <w:rPr>
          <w:rFonts w:ascii="Times New Roman" w:hAnsi="Times New Roman" w:cs="Times New Roman"/>
          <w:sz w:val="24"/>
          <w:szCs w:val="24"/>
        </w:rPr>
        <w:tab/>
      </w:r>
      <w:r w:rsidRPr="00F45069">
        <w:rPr>
          <w:rFonts w:ascii="Times New Roman" w:hAnsi="Times New Roman" w:cs="Times New Roman"/>
          <w:sz w:val="24"/>
          <w:szCs w:val="24"/>
        </w:rPr>
        <w:tab/>
      </w:r>
      <w:r w:rsidRPr="00F45069">
        <w:rPr>
          <w:rFonts w:ascii="Times New Roman" w:hAnsi="Times New Roman" w:cs="Times New Roman"/>
          <w:sz w:val="24"/>
          <w:szCs w:val="24"/>
        </w:rPr>
        <w:tab/>
      </w:r>
      <w:r w:rsidRPr="00F45069">
        <w:rPr>
          <w:rFonts w:ascii="Times New Roman" w:hAnsi="Times New Roman" w:cs="Times New Roman"/>
          <w:sz w:val="24"/>
          <w:szCs w:val="24"/>
        </w:rPr>
        <w:tab/>
      </w:r>
      <w:r w:rsidRPr="00F45069">
        <w:rPr>
          <w:rFonts w:ascii="Times New Roman" w:hAnsi="Times New Roman" w:cs="Times New Roman"/>
          <w:sz w:val="24"/>
          <w:szCs w:val="24"/>
        </w:rPr>
        <w:tab/>
      </w:r>
      <w:r w:rsidR="00996E2D" w:rsidRPr="00F45069">
        <w:rPr>
          <w:rFonts w:ascii="Times New Roman" w:hAnsi="Times New Roman" w:cs="Times New Roman"/>
          <w:sz w:val="24"/>
          <w:szCs w:val="24"/>
        </w:rPr>
        <w:tab/>
        <w:t xml:space="preserve"> __________________</w:t>
      </w:r>
      <w:r w:rsidR="00996E2D" w:rsidRPr="00F45069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D95D5E" w:rsidRPr="00F45069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96E2D" w:rsidRPr="00F45069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F45069">
        <w:rPr>
          <w:rFonts w:ascii="Times New Roman" w:hAnsi="Times New Roman" w:cs="Times New Roman"/>
          <w:sz w:val="24"/>
          <w:szCs w:val="24"/>
          <w:u w:val="single"/>
        </w:rPr>
        <w:t>Э.О. Соснин</w:t>
      </w:r>
      <w:r w:rsidR="00D95D5E" w:rsidRPr="00F45069">
        <w:rPr>
          <w:rFonts w:ascii="Times New Roman" w:hAnsi="Times New Roman" w:cs="Times New Roman"/>
          <w:sz w:val="24"/>
          <w:szCs w:val="24"/>
          <w:u w:val="single"/>
        </w:rPr>
        <w:t xml:space="preserve"> /</w:t>
      </w:r>
    </w:p>
    <w:p w:rsidR="00996E2D" w:rsidRPr="00F45069" w:rsidRDefault="00996E2D" w:rsidP="00996E2D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069">
        <w:rPr>
          <w:rFonts w:ascii="Times New Roman" w:hAnsi="Times New Roman" w:cs="Times New Roman"/>
          <w:sz w:val="24"/>
          <w:szCs w:val="24"/>
        </w:rPr>
        <w:t xml:space="preserve">          (подпись)</w:t>
      </w:r>
      <w:r w:rsidR="008E6923" w:rsidRPr="00F45069">
        <w:rPr>
          <w:rFonts w:ascii="Times New Roman" w:hAnsi="Times New Roman" w:cs="Times New Roman"/>
          <w:sz w:val="24"/>
          <w:szCs w:val="24"/>
        </w:rPr>
        <w:tab/>
      </w:r>
      <w:r w:rsidR="008E6923" w:rsidRPr="00F45069">
        <w:rPr>
          <w:rFonts w:ascii="Times New Roman" w:hAnsi="Times New Roman" w:cs="Times New Roman"/>
          <w:sz w:val="24"/>
          <w:szCs w:val="24"/>
        </w:rPr>
        <w:tab/>
      </w:r>
      <w:r w:rsidRPr="00F45069">
        <w:rPr>
          <w:rFonts w:ascii="Times New Roman" w:hAnsi="Times New Roman" w:cs="Times New Roman"/>
          <w:sz w:val="24"/>
          <w:szCs w:val="24"/>
        </w:rPr>
        <w:t>(ФИО)</w:t>
      </w:r>
    </w:p>
    <w:p w:rsidR="00996E2D" w:rsidRPr="00F45069" w:rsidRDefault="00996E2D" w:rsidP="00996E2D">
      <w:pPr>
        <w:pStyle w:val="ConsPlusNonformat"/>
        <w:ind w:left="5664" w:hanging="5664"/>
        <w:jc w:val="both"/>
        <w:rPr>
          <w:rFonts w:ascii="Times New Roman" w:hAnsi="Times New Roman" w:cs="Times New Roman"/>
          <w:sz w:val="24"/>
          <w:szCs w:val="24"/>
        </w:rPr>
      </w:pPr>
      <w:r w:rsidRPr="00F45069">
        <w:rPr>
          <w:rFonts w:ascii="Times New Roman" w:hAnsi="Times New Roman" w:cs="Times New Roman"/>
          <w:sz w:val="24"/>
          <w:szCs w:val="24"/>
        </w:rPr>
        <w:t>МП</w:t>
      </w:r>
    </w:p>
    <w:p w:rsidR="00F45069" w:rsidRPr="00F45069" w:rsidRDefault="00996E2D" w:rsidP="00563D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069">
        <w:rPr>
          <w:rFonts w:ascii="Times New Roman" w:hAnsi="Times New Roman" w:cs="Times New Roman"/>
          <w:sz w:val="24"/>
          <w:szCs w:val="24"/>
        </w:rPr>
        <w:br/>
      </w:r>
      <w:r w:rsidR="008E6923" w:rsidRPr="00F45069">
        <w:rPr>
          <w:rFonts w:ascii="Times New Roman" w:hAnsi="Times New Roman" w:cs="Times New Roman"/>
          <w:sz w:val="24"/>
          <w:szCs w:val="24"/>
        </w:rPr>
        <w:t xml:space="preserve">Начальник департамента финансов </w:t>
      </w:r>
    </w:p>
    <w:p w:rsidR="00563D0C" w:rsidRPr="00F45069" w:rsidRDefault="008E6923" w:rsidP="00563D0C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45069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  <w:r w:rsidRPr="00F45069">
        <w:rPr>
          <w:rFonts w:ascii="Times New Roman" w:hAnsi="Times New Roman" w:cs="Times New Roman"/>
          <w:sz w:val="24"/>
          <w:szCs w:val="24"/>
        </w:rPr>
        <w:tab/>
      </w:r>
      <w:r w:rsidRPr="00F45069">
        <w:rPr>
          <w:rFonts w:ascii="Times New Roman" w:hAnsi="Times New Roman" w:cs="Times New Roman"/>
          <w:sz w:val="24"/>
          <w:szCs w:val="24"/>
        </w:rPr>
        <w:tab/>
      </w:r>
      <w:r w:rsidRPr="00F45069">
        <w:rPr>
          <w:rFonts w:ascii="Times New Roman" w:hAnsi="Times New Roman" w:cs="Times New Roman"/>
          <w:sz w:val="24"/>
          <w:szCs w:val="24"/>
        </w:rPr>
        <w:tab/>
      </w:r>
      <w:r w:rsidRPr="00F45069">
        <w:rPr>
          <w:rFonts w:ascii="Times New Roman" w:hAnsi="Times New Roman" w:cs="Times New Roman"/>
          <w:sz w:val="24"/>
          <w:szCs w:val="24"/>
        </w:rPr>
        <w:tab/>
      </w:r>
      <w:r w:rsidRPr="00F45069">
        <w:rPr>
          <w:rFonts w:ascii="Times New Roman" w:hAnsi="Times New Roman" w:cs="Times New Roman"/>
          <w:sz w:val="24"/>
          <w:szCs w:val="24"/>
        </w:rPr>
        <w:tab/>
      </w:r>
      <w:r w:rsidR="00563D0C" w:rsidRPr="00F45069">
        <w:rPr>
          <w:rFonts w:ascii="Times New Roman" w:hAnsi="Times New Roman" w:cs="Times New Roman"/>
          <w:sz w:val="24"/>
          <w:szCs w:val="24"/>
        </w:rPr>
        <w:t>__________________</w:t>
      </w:r>
      <w:r w:rsidR="00D95D5E" w:rsidRPr="00F45069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563D0C" w:rsidRPr="00F4506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138A" w:rsidRPr="00F4506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F45069">
        <w:rPr>
          <w:rFonts w:ascii="Times New Roman" w:hAnsi="Times New Roman" w:cs="Times New Roman"/>
          <w:sz w:val="24"/>
          <w:szCs w:val="24"/>
          <w:u w:val="single"/>
        </w:rPr>
        <w:t>В.С. Титяпкина</w:t>
      </w:r>
      <w:r w:rsidR="00D95D5E" w:rsidRPr="00F45069">
        <w:rPr>
          <w:rFonts w:ascii="Times New Roman" w:hAnsi="Times New Roman" w:cs="Times New Roman"/>
          <w:sz w:val="24"/>
          <w:szCs w:val="24"/>
          <w:u w:val="single"/>
        </w:rPr>
        <w:t xml:space="preserve"> /</w:t>
      </w:r>
    </w:p>
    <w:p w:rsidR="00563D0C" w:rsidRPr="00F45069" w:rsidRDefault="0028138A" w:rsidP="00563D0C">
      <w:pPr>
        <w:pStyle w:val="ConsPlusNonforma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F4506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E6923" w:rsidRPr="00F45069">
        <w:rPr>
          <w:rFonts w:ascii="Times New Roman" w:hAnsi="Times New Roman" w:cs="Times New Roman"/>
          <w:sz w:val="24"/>
          <w:szCs w:val="24"/>
        </w:rPr>
        <w:tab/>
      </w:r>
      <w:r w:rsidR="008E6923" w:rsidRPr="00F45069">
        <w:rPr>
          <w:rFonts w:ascii="Times New Roman" w:hAnsi="Times New Roman" w:cs="Times New Roman"/>
          <w:sz w:val="24"/>
          <w:szCs w:val="24"/>
        </w:rPr>
        <w:tab/>
      </w:r>
      <w:r w:rsidR="00563D0C" w:rsidRPr="00F45069">
        <w:rPr>
          <w:rFonts w:ascii="Times New Roman" w:hAnsi="Times New Roman" w:cs="Times New Roman"/>
          <w:sz w:val="24"/>
          <w:szCs w:val="24"/>
        </w:rPr>
        <w:t>(подпись)</w:t>
      </w:r>
      <w:r w:rsidR="008E6923" w:rsidRPr="00F45069">
        <w:rPr>
          <w:rFonts w:ascii="Times New Roman" w:hAnsi="Times New Roman" w:cs="Times New Roman"/>
          <w:sz w:val="24"/>
          <w:szCs w:val="24"/>
        </w:rPr>
        <w:tab/>
      </w:r>
      <w:r w:rsidR="008E6923" w:rsidRPr="00F4506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63D0C" w:rsidRPr="00F45069">
        <w:rPr>
          <w:rFonts w:ascii="Times New Roman" w:hAnsi="Times New Roman" w:cs="Times New Roman"/>
          <w:sz w:val="24"/>
          <w:szCs w:val="24"/>
        </w:rPr>
        <w:t>(ФИО)</w:t>
      </w:r>
    </w:p>
    <w:p w:rsidR="00F45069" w:rsidRDefault="00D95D5E" w:rsidP="00D95D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069">
        <w:rPr>
          <w:rFonts w:ascii="Times New Roman" w:hAnsi="Times New Roman" w:cs="Times New Roman"/>
          <w:sz w:val="24"/>
          <w:szCs w:val="24"/>
        </w:rPr>
        <w:t>«___» _____________ 20</w:t>
      </w:r>
      <w:r w:rsidR="008E6923" w:rsidRPr="00F45069">
        <w:rPr>
          <w:rFonts w:ascii="Times New Roman" w:hAnsi="Times New Roman" w:cs="Times New Roman"/>
          <w:sz w:val="24"/>
          <w:szCs w:val="24"/>
        </w:rPr>
        <w:t>24</w:t>
      </w:r>
      <w:r w:rsidRPr="00F45069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sectPr w:rsidR="00F45069" w:rsidSect="00207AA0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0C"/>
    <w:rsid w:val="0006543A"/>
    <w:rsid w:val="0009182B"/>
    <w:rsid w:val="00092C47"/>
    <w:rsid w:val="001837B2"/>
    <w:rsid w:val="00207AA0"/>
    <w:rsid w:val="0028138A"/>
    <w:rsid w:val="002A0876"/>
    <w:rsid w:val="002D1052"/>
    <w:rsid w:val="00355571"/>
    <w:rsid w:val="003870C2"/>
    <w:rsid w:val="003E7D2C"/>
    <w:rsid w:val="00435FD4"/>
    <w:rsid w:val="0047778E"/>
    <w:rsid w:val="0049389D"/>
    <w:rsid w:val="004F642C"/>
    <w:rsid w:val="005158DD"/>
    <w:rsid w:val="00563D0C"/>
    <w:rsid w:val="00582198"/>
    <w:rsid w:val="005926DD"/>
    <w:rsid w:val="0060169B"/>
    <w:rsid w:val="00652CE1"/>
    <w:rsid w:val="006A0A6E"/>
    <w:rsid w:val="006B293A"/>
    <w:rsid w:val="00764CCE"/>
    <w:rsid w:val="00800A26"/>
    <w:rsid w:val="00832D59"/>
    <w:rsid w:val="00867F75"/>
    <w:rsid w:val="008C3EFF"/>
    <w:rsid w:val="008D1747"/>
    <w:rsid w:val="008E6923"/>
    <w:rsid w:val="009210B2"/>
    <w:rsid w:val="009374B6"/>
    <w:rsid w:val="00952567"/>
    <w:rsid w:val="00965F47"/>
    <w:rsid w:val="0098318E"/>
    <w:rsid w:val="00996E2D"/>
    <w:rsid w:val="00A563FB"/>
    <w:rsid w:val="00A5655D"/>
    <w:rsid w:val="00A86E19"/>
    <w:rsid w:val="00AA7725"/>
    <w:rsid w:val="00B126DC"/>
    <w:rsid w:val="00B3498E"/>
    <w:rsid w:val="00B779A6"/>
    <w:rsid w:val="00BE48A5"/>
    <w:rsid w:val="00BE52EB"/>
    <w:rsid w:val="00C048AB"/>
    <w:rsid w:val="00C0757D"/>
    <w:rsid w:val="00C409B1"/>
    <w:rsid w:val="00C71F92"/>
    <w:rsid w:val="00D16C48"/>
    <w:rsid w:val="00D419C3"/>
    <w:rsid w:val="00D663A4"/>
    <w:rsid w:val="00D95D5E"/>
    <w:rsid w:val="00DA599D"/>
    <w:rsid w:val="00DD33A0"/>
    <w:rsid w:val="00DE0922"/>
    <w:rsid w:val="00E2024F"/>
    <w:rsid w:val="00E26E53"/>
    <w:rsid w:val="00E96142"/>
    <w:rsid w:val="00EB128A"/>
    <w:rsid w:val="00F15A2B"/>
    <w:rsid w:val="00F45069"/>
    <w:rsid w:val="00FA329F"/>
    <w:rsid w:val="00FA66F0"/>
    <w:rsid w:val="00FB3DCC"/>
    <w:rsid w:val="00FD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E3899-0FA3-48F1-9910-FB9A3293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D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3D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63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3D0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07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75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D685B-AA35-4893-8E1C-0AEE13D9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Ямшанов Егор Александрович</dc:creator>
  <cp:lastModifiedBy>Шембергер Владислав Рафисович</cp:lastModifiedBy>
  <cp:revision>25</cp:revision>
  <cp:lastPrinted>2021-05-14T09:29:00Z</cp:lastPrinted>
  <dcterms:created xsi:type="dcterms:W3CDTF">2021-05-14T10:44:00Z</dcterms:created>
  <dcterms:modified xsi:type="dcterms:W3CDTF">2024-07-02T06:45:00Z</dcterms:modified>
</cp:coreProperties>
</file>